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Pinecone credentials</w:t>
      </w:r>
    </w:p>
    <w:p>
      <w:pPr>
        <w:pStyle w:val="Heading1"/>
      </w:pPr>
      <w:r>
        <w:t>Pinecone credentials#</w:t>
      </w:r>
    </w:p>
    <w:p>
      <w:r>
        <w:t>You can use these credentials to authenticate the following nodes:</w:t>
      </w:r>
    </w:p>
    <w:p>
      <w:r>
        <w:t>• Pinecone Vector Store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Pinecone's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 Pinecone account and:</w:t>
      </w:r>
    </w:p>
    <w:p>
      <w:r>
        <w:t>• An API Key</w:t>
      </w:r>
    </w:p>
    <w:p>
      <w:r>
        <w:t>To get an API key:</w:t>
      </w:r>
    </w:p>
    <w:p>
      <w:r>
        <w:t>• Open your Pinecone console.</w:t>
      </w:r>
    </w:p>
    <w:p>
      <w:r>
        <w:t>• Select the project you want to create an API key for. If you don't have any existing projects, create one. Refer to Pinecone's Quickstart for more information.</w:t>
      </w:r>
    </w:p>
    <w:p>
      <w:r>
        <w:t>• Go to API Keys.</w:t>
      </w:r>
    </w:p>
    <w:p>
      <w:r>
        <w:t>• Copy the API Key displayed there and enter it in your n8n credential.</w:t>
      </w:r>
    </w:p>
    <w:p>
      <w:r>
        <w:t>Refer to Pinecone's API Authentication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