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PostBin node documentation</w:t>
      </w:r>
    </w:p>
    <w:p>
      <w:pPr>
        <w:pStyle w:val="Heading1"/>
      </w:pPr>
      <w:r>
        <w:t>PostBin node#</w:t>
      </w:r>
    </w:p>
    <w:p>
      <w:r>
        <w:t>PostBin is a service that helps you test API clients and webhooks. Use the PostBin node to automate work in PostBin, and integrate PostBin with other applications. n8n has built-in support for a wide range of PostBin features, including creating and deleting bins, and getting and sending requests.</w:t>
      </w:r>
    </w:p>
    <w:p>
      <w:r>
        <w:t>On this page, you'll find a list of operations the PostBin node supports, and links to more resources.</w:t>
      </w:r>
    </w:p>
    <w:p>
      <w:pPr>
        <w:pStyle w:val="Heading2"/>
      </w:pPr>
      <w:r>
        <w:t>Operations#</w:t>
      </w:r>
    </w:p>
    <w:p>
      <w:r>
        <w:t>• Bin</w:t>
        <w:br/>
        <w:t>Create</w:t>
        <w:br/>
        <w:t>Get</w:t>
        <w:br/>
        <w:t>Delete</w:t>
      </w:r>
    </w:p>
    <w:p>
      <w:r>
        <w:t>• Create</w:t>
      </w:r>
    </w:p>
    <w:p>
      <w:r>
        <w:t>• Get</w:t>
      </w:r>
    </w:p>
    <w:p>
      <w:r>
        <w:t>• Delete</w:t>
      </w:r>
    </w:p>
    <w:p>
      <w:r>
        <w:t>• Request</w:t>
        <w:br/>
        <w:t>Get</w:t>
        <w:br/>
        <w:t>Remove First</w:t>
        <w:br/>
        <w:t>Send</w:t>
      </w:r>
    </w:p>
    <w:p>
      <w:r>
        <w:t>• Get</w:t>
      </w:r>
    </w:p>
    <w:p>
      <w:r>
        <w:t>• Remove First</w:t>
      </w:r>
    </w:p>
    <w:p>
      <w:r>
        <w:t>• Send</w:t>
      </w:r>
    </w:p>
    <w:p>
      <w:pPr>
        <w:pStyle w:val="Heading2"/>
      </w:pPr>
      <w:r>
        <w:t>Templates and examples#</w:t>
      </w:r>
    </w:p>
    <w:p>
      <w:r>
        <w:t>Browse PostBin integration templates, or search all templates</w:t>
      </w:r>
    </w:p>
    <w:p>
      <w:pPr>
        <w:pStyle w:val="Heading2"/>
      </w:pPr>
      <w:r>
        <w:t>Send requests#</w:t>
      </w:r>
    </w:p>
    <w:p>
      <w:r>
        <w:t>To send requests to a PostBin bin:</w:t>
      </w:r>
    </w:p>
    <w:p>
      <w:r>
        <w:t>• Go to PostBin and follow the steps to generate a new bin. PostBin gives you a unique URL, including a bin ID.</w:t>
      </w:r>
    </w:p>
    <w:p>
      <w:r>
        <w:t>• In the PostBin node, select the Request resource.</w:t>
      </w:r>
    </w:p>
    <w:p>
      <w:r>
        <w:t>• Choose the type of Operation you want to perform.</w:t>
      </w:r>
    </w:p>
    <w:p>
      <w:r>
        <w:t>• Enter your bin ID in Bin ID.</w:t>
      </w:r>
    </w:p>
    <w:p>
      <w:pPr>
        <w:pStyle w:val="Heading2"/>
      </w:pPr>
      <w:r>
        <w:t>Create and manage bins#</w:t>
      </w:r>
    </w:p>
    <w:p>
      <w:r>
        <w:t>You can create and manage PostBin bins using the PostBin node.</w:t>
      </w:r>
    </w:p>
    <w:p>
      <w:r>
        <w:t>• In Resource, select Bin.</w:t>
      </w:r>
    </w:p>
    <w:p>
      <w:r>
        <w:t>• Choose an Operation. You can create, delete, or get a bin.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