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Pushbullet credentials</w:t>
      </w:r>
    </w:p>
    <w:p>
      <w:pPr>
        <w:pStyle w:val="Heading1"/>
      </w:pPr>
      <w:r>
        <w:t>Pushbullet credentials#</w:t>
      </w:r>
    </w:p>
    <w:p>
      <w:r>
        <w:t>You can use these credentials to authenticate the following nodes:</w:t>
      </w:r>
    </w:p>
    <w:p>
      <w:r>
        <w:t>• Pushbullet</w:t>
      </w:r>
    </w:p>
    <w:p>
      <w:pPr>
        <w:pStyle w:val="Heading2"/>
      </w:pPr>
      <w:r>
        <w:t>Prerequisites#</w:t>
      </w:r>
    </w:p>
    <w:p>
      <w:r>
        <w:t>Create a Pushbullet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Pushbullet's API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 Pushbullet app, also known as an OAuth client.</w:t>
      </w:r>
    </w:p>
    <w:p>
      <w:r>
        <w:t>• A Client Secret: Generated when you create a Pushbullet app, also known as an OAuth client.</w:t>
      </w:r>
    </w:p>
    <w:p>
      <w:r>
        <w:t>To generate the Client ID and Client Secret, go to the create client page. Copy the OAuth Redirect URL from n8n and add this as your redirect_uri for the app/client. Use the client_id and client_secret from the OAuth Client in your n8n credential.</w:t>
      </w:r>
    </w:p>
    <w:p>
      <w:r>
        <w:t>Refer to Pushbullet's OAuth2 Guide for more information.</w:t>
      </w:r>
    </w:p>
    <w:p>
      <w:r>
        <w:t>Pushbullet OAuth test link</w:t>
      </w:r>
    </w:p>
    <w:p>
      <w:r>
        <w:t>Pushbullet offers a test link during the client creation process described above. This link isn't compatible with n8n. To verify the authentication works, use the Connect my account button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