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| Insert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https://docs.weweb.io/workflows/actions/supabase/database-insert.html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2025-04-08T15:56:58.450787+00:00</w:t>
            </w:r>
          </w:p>
        </w:tc>
      </w:tr>
    </w:tbl>
    <w:p>
      <w:pPr>
        <w:pStyle w:val="Heading2"/>
      </w:pPr>
      <w:r>
        <w:t>Insert ​</w:t>
      </w:r>
    </w:p>
    <w:p>
      <w:r>
        <w:t>Insert is a SQL operation that adds new records to a database table. When you insert data, you create one or more new rows containing values for specified columns. Each insert operation can add a single record or multiple records at once, similar to adding new rows to a spreadsheet. All new records must follow the table's rules for required fields and data types.</w:t>
        <w:br/>
        <w:t>If you have installed the Supabase data source plugin , you will have access to the Supabase Database | Insert action in workflows:</w:t>
        <w:br/>
        <w:br/>
        <w:t>In the example above, we are inserting one row in the cars table.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https://docs.weweb.io/assets/supabase-data-insert.LgFT9mMy.png</w:t>
        </w:r>
      </w:hyperlink>
    </w:p>
    <w:p>
      <w:pPr>
        <w:pStyle w:val="Heading2"/>
      </w:pPr>
      <w:r>
        <w:t>Single insert ​</w:t>
      </w:r>
    </w:p>
    <w:p>
      <w:r>
        <w:t>With the Supabase insert action, you can create a Single record or Multiple records at once.</w:t>
        <w:br/>
        <w:t>When creating a single new record in Supabase, all the table fields will be listed by default:</w:t>
        <w:br/>
        <w:br/>
        <w:t>You can choose to select only the fields that you need upon creation of the record: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https://docs.weweb.io/assets/supabase-data-insert-single.BfF8ZLQW.png</w:t>
        </w:r>
      </w:hyperlink>
    </w:p>
    <w:p>
      <w:hyperlink r:id="rId12">
        <w:r>
          <w:rPr>
            <w:color w:val="0000EE"/>
            <w:u w:val="single"/>
          </w:rPr>
          <w:t>https://docs.weweb.io/assets/supabase-data-insert-single-fields.fC9KJBEd.png</w:t>
        </w:r>
      </w:hyperlink>
    </w:p>
    <w:p>
      <w:pPr>
        <w:pStyle w:val="Heading2"/>
      </w:pPr>
      <w:r>
        <w:t>Multiple (bulk) insert ​</w:t>
      </w:r>
    </w:p>
    <w:p>
      <w:r>
        <w:t>To insert multiple records at once, you have two options.</w:t>
        <w:br/>
        <w:t>Bind the Rows with a list of items</w:t>
        <w:br/>
        <w:br/>
        <w:t>In the example above, we are creating two records with the same values for both the make and model fields.</w:t>
        <w:br/>
        <w:t>Click on Add item and bind each Row to an object</w:t>
      </w:r>
    </w:p>
    <w:p>
      <w:pPr>
        <w:pStyle w:val="Heading3"/>
      </w:pPr>
      <w:r>
        <w:t>Images</w:t>
      </w:r>
    </w:p>
    <w:p>
      <w:hyperlink r:id="rId13">
        <w:r>
          <w:rPr>
            <w:color w:val="0000EE"/>
            <w:u w:val="single"/>
          </w:rPr>
          <w:t>https://docs.weweb.io/assets/supabase-data-insert-rows.BwhonuG6.png</w:t>
        </w:r>
      </w:hyperlink>
    </w:p>
    <w:p>
      <w:hyperlink r:id="rId14">
        <w:r>
          <w:rPr>
            <w:color w:val="0000EE"/>
            <w:u w:val="single"/>
          </w:rPr>
          <w:t>https://docs.weweb.io/assets/supabase-data-insert-multiple.Bc7cbTHW.png</w:t>
        </w:r>
      </w:hyperlink>
    </w:p>
    <w:p>
      <w:hyperlink r:id="rId15">
        <w:r>
          <w:rPr>
            <w:color w:val="0000EE"/>
            <w:u w:val="single"/>
          </w:rPr>
          <w:t>https://docs.weweb.io/assets/supabase-data-insert-multiple-format.X6S1RRth.png</w:t>
        </w:r>
      </w:hyperlink>
    </w:p>
    <w:p>
      <w:pPr>
        <w:pStyle w:val="Heading2"/>
      </w:pPr>
      <w:r>
        <w:t>Return inserted rows ​</w:t>
      </w:r>
    </w:p>
    <w:p>
      <w:r>
        <w:t>By default, when you successfully insert a new record, Supabase will simply return a success message.</w:t>
        <w:br/>
        <w:t>Depending on your use case, you may want Supabase to include the row(s) just created in its response .</w:t>
        <w:br/>
        <w:t>To achieve this, you will need to enable the Return inserted rows option when configuring the insert action in WeWeb:</w:t>
      </w:r>
    </w:p>
    <w:p>
      <w:pPr>
        <w:pStyle w:val="Heading3"/>
      </w:pPr>
      <w:r>
        <w:t>Images</w:t>
      </w:r>
    </w:p>
    <w:p>
      <w:hyperlink r:id="rId16">
        <w:r>
          <w:rPr>
            <w:color w:val="0000EE"/>
            <w:u w:val="single"/>
          </w:rPr>
          <w:t>https://docs.weweb.io/assets/supabase-data-returned-fields.BTQdw68X.png</w:t>
        </w:r>
      </w:hyperlink>
    </w:p>
    <w:p>
      <w:pPr>
        <w:pStyle w:val="Heading2"/>
      </w:pPr>
      <w:r>
        <w:t>Using explain ​</w:t>
      </w:r>
    </w:p>
    <w:p>
      <w:r>
        <w:t>EXPLAIN is a PostgreSQL command that can help you understand and optimize how your queries are performing.</w:t>
        <w:br/>
        <w:t>This is an advanced backend feature that we recommend learning through the user documentation of Supabase and its underlying technology PostgreSQL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orkflows/actions/supabase/database-insert.html" TargetMode="External"/><Relationship Id="rId10" Type="http://schemas.openxmlformats.org/officeDocument/2006/relationships/hyperlink" Target="https://docs.weweb.io/assets/supabase-data-insert.LgFT9mMy.png" TargetMode="External"/><Relationship Id="rId11" Type="http://schemas.openxmlformats.org/officeDocument/2006/relationships/hyperlink" Target="https://docs.weweb.io/assets/supabase-data-insert-single.BfF8ZLQW.png" TargetMode="External"/><Relationship Id="rId12" Type="http://schemas.openxmlformats.org/officeDocument/2006/relationships/hyperlink" Target="https://docs.weweb.io/assets/supabase-data-insert-single-fields.fC9KJBEd.png" TargetMode="External"/><Relationship Id="rId13" Type="http://schemas.openxmlformats.org/officeDocument/2006/relationships/hyperlink" Target="https://docs.weweb.io/assets/supabase-data-insert-rows.BwhonuG6.png" TargetMode="External"/><Relationship Id="rId14" Type="http://schemas.openxmlformats.org/officeDocument/2006/relationships/hyperlink" Target="https://docs.weweb.io/assets/supabase-data-insert-multiple.Bc7cbTHW.png" TargetMode="External"/><Relationship Id="rId15" Type="http://schemas.openxmlformats.org/officeDocument/2006/relationships/hyperlink" Target="https://docs.weweb.io/assets/supabase-data-insert-multiple-format.X6S1RRth.png" TargetMode="External"/><Relationship Id="rId16" Type="http://schemas.openxmlformats.org/officeDocument/2006/relationships/hyperlink" Target="https://docs.weweb.io/assets/supabase-data-returned-fields.BTQdw68X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