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Encode file as Base64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https://docs.weweb.io/workflows/actions/encode-file-as-base64.html</w:t>
              </w:r>
            </w:hyperlink>
          </w:p>
        </w:tc>
      </w:tr>
      <w:tr>
        <w:tc>
          <w:tcPr>
            <w:tcW w:type="dxa" w:w="4320"/>
          </w:tcPr>
          <w:p>
            <w:r>
              <w:t>Date de scraping</w:t>
            </w:r>
          </w:p>
        </w:tc>
        <w:tc>
          <w:tcPr>
            <w:tcW w:type="dxa" w:w="4320"/>
          </w:tcPr>
          <w:p>
            <w:r>
              <w:t>2025-04-08T15:56:43.381904+00:00</w:t>
            </w:r>
          </w:p>
        </w:tc>
      </w:tr>
    </w:tbl>
    <w:p>
      <w:pPr>
        <w:pStyle w:val="Heading2"/>
      </w:pPr>
      <w:r>
        <w:t>Encode file as Base64 ​</w:t>
      </w:r>
    </w:p>
    <w:p>
      <w:pPr>
        <w:pStyle w:val="Heading2"/>
      </w:pPr>
      <w:r>
        <w:t>What is it for ​</w:t>
      </w:r>
    </w:p>
    <w:p>
      <w:r>
        <w:t>The Encode file as Base64 allows you to:</w:t>
        <w:br/>
        <w:t>take a file that was uploaded by a user, and, encode in the Data URL or Base64 format.</w:t>
        <w:br/>
        <w:t>Depending on your use case you will choose one output type or another.</w:t>
        <w:br/>
        <w:t>The Encode file as Base64 is very useful if you want to upload files directly to your backend without going through WeWeb's CDN, and without resorting to custom code.</w:t>
      </w:r>
    </w:p>
    <w:p>
      <w:pPr>
        <w:pStyle w:val="Heading2"/>
      </w:pPr>
      <w:r>
        <w:t>How it works ​</w:t>
      </w:r>
    </w:p>
    <w:p>
      <w:r>
        <w:t>In the example below, we created a workflow on a file upload element:</w:t>
        <w:br/>
        <w:t>added the Encode file as Base64 action, decided what file we wanted to encode by selecting the component variable of our file upload element, chose to receive the encoded file in Data URL , and tested the action to see the result of the action</w:t>
        <w:br/>
        <w:br/>
        <w:t>Then we made a couple of requests to our backend to upload the file there and create a new record in one of our database tables.</w:t>
      </w:r>
    </w:p>
    <w:p>
      <w:pPr>
        <w:pStyle w:val="Heading3"/>
      </w:pPr>
      <w:r>
        <w:t>Images</w:t>
      </w:r>
    </w:p>
    <w:p>
      <w:hyperlink r:id="rId10">
        <w:r>
          <w:rPr>
            <w:color w:val="0000EE"/>
            <w:u w:val="single"/>
          </w:rPr>
          <w:t>https://docs.weweb.io/assets/encode-file-as-base64.DvEqjAsM.png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encode-file-as-base64.html" TargetMode="External"/><Relationship Id="rId10" Type="http://schemas.openxmlformats.org/officeDocument/2006/relationships/hyperlink" Target="https://docs.weweb.io/assets/encode-file-as-base64.DvEqjAs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