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Modal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https://docs.weweb.io/elements/modal.html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2025-04-08T15:54:13.490168+00:00</w:t>
            </w:r>
          </w:p>
        </w:tc>
      </w:tr>
    </w:tbl>
    <w:p>
      <w:pPr>
        <w:pStyle w:val="Heading2"/>
      </w:pPr>
      <w:r>
        <w:t>Modals (Deprecated) ​</w:t>
      </w:r>
    </w:p>
    <w:p>
      <w:pPr>
        <w:pStyle w:val="Heading2"/>
      </w:pPr>
      <w:r>
        <w:t>Add modal ​</w:t>
      </w:r>
    </w:p>
    <w:p>
      <w:r>
        <w:t>When you drag-and-drop a Modal element in WeWeb, you'll notice in the Navigator that the element is made up of:</w:t>
        <w:br/>
        <w:t>a section, where you can choose how the modal should behave, and a container, where you can add other elements and customize the style of the modal.</w:t>
      </w:r>
    </w:p>
    <w:p>
      <w:pPr>
        <w:pStyle w:val="Heading2"/>
      </w:pPr>
      <w:r>
        <w:t>Customize modal display ​</w:t>
      </w:r>
    </w:p>
    <w:p>
      <w:r>
        <w:t>At section level, you can define how the modal should behave.</w:t>
        <w:br/>
        <w:t>For example, you can choose:</w:t>
        <w:br/>
        <w:t>where it is displayed on the page, how it appears (animation, Z axis, transition), and if it should be highlighted with a backdrop or not.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https://docs.weweb.io/assets/modal1.BF9exsTT.gif</w:t>
        </w:r>
      </w:hyperlink>
    </w:p>
    <w:p>
      <w:pPr>
        <w:pStyle w:val="Heading2"/>
      </w:pPr>
      <w:r>
        <w:t>Customize style &amp; content ​</w:t>
      </w:r>
    </w:p>
    <w:p>
      <w:r>
        <w:t>At container level (the first Container element inside the Modal section in the Navigator), you can add content and style how the modal looks by customizing its standard CSS properties.</w:t>
        <w:br/>
        <w:t>For example, you could change its:</w:t>
        <w:br/>
        <w:t>padding, background color, and border width.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https://docs.weweb.io/assets/modal2.DK9ujlO4.gif</w:t>
        </w:r>
      </w:hyperlink>
    </w:p>
    <w:p>
      <w:pPr>
        <w:pStyle w:val="Heading2"/>
      </w:pPr>
      <w:r>
        <w:t>Modals &amp; performance ​</w:t>
      </w:r>
    </w:p>
    <w:p>
      <w:r>
        <w:t>To improve your web-apps performance, considering using the Conditional rendering setting to decide when a modal should be rendered in the user's browser:</w:t>
        <w:br/>
        <w:br/>
        <w:t>The more modals you have on a single page, the more using Conditional rendering instead of simply hiding the element with the CSS display property will make a big difference.</w:t>
        <w:br/>
        <w:t>Learn more about conditional rendering vs conditional display 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https://docs.weweb.io/assets/modal3.Crb7p6iY.png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modal.html" TargetMode="External"/><Relationship Id="rId10" Type="http://schemas.openxmlformats.org/officeDocument/2006/relationships/hyperlink" Target="https://docs.weweb.io/assets/modal1.BF9exsTT.gif" TargetMode="External"/><Relationship Id="rId11" Type="http://schemas.openxmlformats.org/officeDocument/2006/relationships/hyperlink" Target="https://docs.weweb.io/assets/modal2.DK9ujlO4.gif" TargetMode="External"/><Relationship Id="rId12" Type="http://schemas.openxmlformats.org/officeDocument/2006/relationships/hyperlink" Target="https://docs.weweb.io/assets/modal3.Crb7p6i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