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to database changes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https://docs.weweb.io/websockets/supabase-realtime/database-changes.html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2025-04-08T15:56:15.815507+00:00</w:t>
            </w:r>
          </w:p>
        </w:tc>
      </w:tr>
    </w:tbl>
    <w:p>
      <w:pPr>
        <w:pStyle w:val="Heading2"/>
      </w:pPr>
      <w:r>
        <w:t>React to realtime database changes ​</w:t>
      </w:r>
    </w:p>
    <w:p>
      <w:pPr>
        <w:pStyle w:val="Heading2"/>
      </w:pPr>
      <w:r>
        <w:t>Pre-requisites ​</w:t>
      </w:r>
    </w:p>
    <w:p>
      <w:r>
        <w:t>Before users of your WeWeb app can listen and react to Supabase realtime database changes, there are two pre-requisites:</w:t>
        <w:br/>
        <w:t>In Supabase, enable realtime on the table you want to monitor. In a WeWeb workflow, subscribe to a realtime channel where message events can come and go.</w:t>
        <w:br/>
        <w:t>Please refer to the related documentation if you haven't done so already.</w:t>
        <w:br/>
        <w:t>Once that's done, you can think of reacting to database changes.</w:t>
      </w:r>
    </w:p>
    <w:p>
      <w:pPr>
        <w:pStyle w:val="Heading2"/>
      </w:pPr>
      <w:r>
        <w:t>Listen for database changes ​</w:t>
      </w:r>
    </w:p>
    <w:p>
      <w:r>
        <w:t>If we want users in the channel to receive database change events, we need to create a page or app workflow that is triggered when there's a new realtime database change event in a channel.</w:t>
        <w:br/>
        <w:t>In the example below, we setup a workflow on a page that updates a notification counter:</w:t>
        <w:br/>
        <w:t>The workflow listens for realtime Database changes . It is triggered every time there's an INSERT event in the releases channel we subscribed to previously . Every time there's such a new event, we update a variable in our app.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https://docs.weweb.io/assets/supabase-realtime-listen-database.D5iOInKZ.png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websockets/supabase-realtime/database-changes.html" TargetMode="External"/><Relationship Id="rId10" Type="http://schemas.openxmlformats.org/officeDocument/2006/relationships/hyperlink" Target="https://docs.weweb.io/assets/supabase-realtime-listen-database.D5iOInKZ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