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Reset variable value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https://docs.weweb.io/workflows/actions/reset-variable-value.html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2025-04-08T15:56:52.904889+00:00</w:t>
            </w:r>
          </w:p>
        </w:tc>
      </w:tr>
    </w:tbl>
    <w:p>
      <w:pPr>
        <w:pStyle w:val="Heading2"/>
      </w:pPr>
      <w:r>
        <w:t>Reset variable value ​</w:t>
      </w:r>
    </w:p>
    <w:p>
      <w:r>
        <w:t>The Reset variable value action allows you to reset a variable back to its default value. This action is useful when you need to clear or restore a variable to its starting state.</w:t>
      </w:r>
    </w:p>
    <w:p>
      <w:pPr>
        <w:pStyle w:val="Heading2"/>
      </w:pPr>
      <w:r>
        <w:t>Use cases ​</w:t>
      </w:r>
    </w:p>
    <w:p>
      <w:r>
        <w:t>Form handling: reset form fields after submission Counter reset: return counters or incrementors back to their starting value State management: clear temporary states or flags after they're no longer needed Filter reset: clear applied filters back to their default values Navigation: reset page-specific variables when leaving a page</w:t>
      </w:r>
    </w:p>
    <w:p>
      <w:pPr>
        <w:pStyle w:val="Heading2"/>
      </w:pPr>
      <w:r>
        <w:t>How to use ​</w:t>
      </w:r>
    </w:p>
    <w:p>
      <w:r>
        <w:t>Select the Reset variable value action Choose the variable you want to reset</w:t>
        <w:br/>
        <w:t>The variable will return to its default value when the action is triggered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workflows/actions/reset-variable-val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