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https://docs.weweb.io/elements/sections.html</w:t>
              </w:r>
            </w:hyperlink>
          </w:p>
        </w:tc>
      </w:tr>
      <w:tr>
        <w:tc>
          <w:tcPr>
            <w:tcW w:type="dxa" w:w="4320"/>
          </w:tcPr>
          <w:p>
            <w:r>
              <w:t>Date de scraping</w:t>
            </w:r>
          </w:p>
        </w:tc>
        <w:tc>
          <w:tcPr>
            <w:tcW w:type="dxa" w:w="4320"/>
          </w:tcPr>
          <w:p>
            <w:r>
              <w:t>2025-04-08T15:54:28.251422+00:00</w:t>
            </w:r>
          </w:p>
        </w:tc>
      </w:tr>
    </w:tbl>
    <w:p>
      <w:pPr>
        <w:pStyle w:val="Heading2"/>
      </w:pPr>
      <w:r>
        <w:t>Sections ​</w:t>
      </w:r>
    </w:p>
    <w:p>
      <w:r>
        <w:t>Sections are the first building blocks of any web page.</w:t>
        <w:br/>
        <w:t>Think of them as chapters in a book. Each section serves a purpose to keep the story interesting.</w:t>
        <w:br/>
        <w:t>At the end of each section, you want the reader to take action, read on or click on a button.</w:t>
      </w:r>
    </w:p>
    <w:p>
      <w:pPr>
        <w:pStyle w:val="Heading2"/>
      </w:pPr>
      <w:r>
        <w:t>Add a section on the canvas ​</w:t>
      </w:r>
    </w:p>
    <w:p>
      <w:r>
        <w:t>We can drag a section anywhere onto the page.</w:t>
        <w:br/>
        <w:t>If you’re working on a blank page, big blue buttons will invite you to add a new section.</w:t>
        <w:br/>
        <w:t>If you’re working on a page that already has one or more sections, you can browse template sections in the Add menu:</w:t>
      </w:r>
    </w:p>
    <w:p>
      <w:pPr>
        <w:pStyle w:val="Heading3"/>
      </w:pPr>
      <w:r>
        <w:t>Images</w:t>
      </w:r>
    </w:p>
    <w:p>
      <w:hyperlink r:id="rId10">
        <w:r>
          <w:rPr>
            <w:color w:val="0000EE"/>
            <w:u w:val="single"/>
          </w:rPr>
          <w:t>https://docs.weweb.io/assets/section-add.BANTtEo7.gif</w:t>
        </w:r>
      </w:hyperlink>
    </w:p>
    <w:p>
      <w:pPr>
        <w:pStyle w:val="Heading2"/>
      </w:pPr>
      <w:r>
        <w:t>Save a section template ​</w:t>
      </w:r>
    </w:p>
    <w:p>
      <w:r>
        <w:t>To save an element or section as a template, select it on the page, and click on the Save to library icon:</w:t>
        <w:br/>
        <w:t>To add a section template on the canva, go to the Libraries section in Add menu:</w:t>
        <w:br/>
        <w:br/>
        <w:t>Learn more about building with WeWeb libraries .</w:t>
      </w:r>
    </w:p>
    <w:p>
      <w:pPr>
        <w:pStyle w:val="Heading3"/>
      </w:pPr>
      <w:r>
        <w:t>Images</w:t>
      </w:r>
    </w:p>
    <w:p>
      <w:hyperlink r:id="rId11">
        <w:r>
          <w:rPr>
            <w:color w:val="0000EE"/>
            <w:u w:val="single"/>
          </w:rPr>
          <w:t>https://docs.weweb.io/assets/section-library.Z1HbdarO.png</w:t>
        </w:r>
      </w:hyperlink>
    </w:p>
    <w:p>
      <w:pPr>
        <w:pStyle w:val="Heading2"/>
      </w:pPr>
      <w:r>
        <w:t>Duplicate a section ​</w:t>
      </w:r>
    </w:p>
    <w:p>
      <w:r>
        <w:t>In the Multi-page sections of the Add menu, you can see all the sections used in your project, page by page.</w:t>
        <w:br/>
        <w:t>You can copy or create a new instance of an existing section by dragging it onto the canvas or in the Layout tab:</w:t>
        <w:br/>
        <w:t>Create an instance – if you want changes you make in the section to be applied to all the instances of this section throughout your project.</w:t>
        <w:br/>
        <w:t>Create a copy – if you want to create an independent copy of an existing section so that the changes you make in the copy do not affect the original section.</w:t>
        <w:br/>
        <w:t>Learn more about leveraging multi-page sections to improve the performance of your web-apps .</w:t>
      </w:r>
    </w:p>
    <w:p>
      <w:pPr>
        <w:pStyle w:val="Heading3"/>
      </w:pPr>
      <w:r>
        <w:t>Images</w:t>
      </w:r>
    </w:p>
    <w:p>
      <w:hyperlink r:id="rId12">
        <w:r>
          <w:rPr>
            <w:color w:val="0000EE"/>
            <w:u w:val="single"/>
          </w:rPr>
          <w:t>https://docs.weweb.io/assets/section-multi.Bd9aOPnl.gif</w:t>
        </w:r>
      </w:hyperlink>
    </w:p>
    <w:p>
      <w:pPr>
        <w:pStyle w:val="Heading2"/>
      </w:pPr>
      <w:r>
        <w:t>Re-order sections ​</w:t>
      </w:r>
    </w:p>
    <w:p>
      <w:r>
        <w:t>The sections you see in the Layout are usually displayed from top to bottom on the canvas.</w:t>
        <w:br/>
        <w:t>There are exceptions to this, like sidebars and hidden sections that appear in the Layout but not on the canvas, but it helps to think of sections as the logical succession of the content on the page.</w:t>
        <w:br/>
        <w:t>A classic list of Sections on a blog article page:</w:t>
        <w:br/>
        <w:t>Top navigation menu Sidebar navigation with related articles Hero section with a big heading, excerpt, featured image, and author info Article content Comments section Call-to-action to subscribe to the newsletter Footer</w:t>
        <w:br/>
        <w:br/>
        <w:t>If you need to re-organize the content on the page, you can select a section, then drag-and-drop it elsewhere on the canvas or in the Layout panel.</w:t>
        <w:br/>
        <w:t>Sometimes, it’s tricky to select a section and you end up selecting a container instead.</w:t>
        <w:br/>
        <w:t>You can ensure that you are selecting a Section, by clicking on the section icon in the Layout panel or on the canvas:</w:t>
      </w:r>
    </w:p>
    <w:p>
      <w:pPr>
        <w:pStyle w:val="Heading3"/>
      </w:pPr>
      <w:r>
        <w:t>Images</w:t>
      </w:r>
    </w:p>
    <w:p>
      <w:hyperlink r:id="rId13">
        <w:r>
          <w:rPr>
            <w:color w:val="0000EE"/>
            <w:u w:val="single"/>
          </w:rPr>
          <w:t>https://lh3.googleusercontent.com/4zGgP302d1l_dpPrrAK4RHXsM70GZZwouFQIE7Sj0ImFnUiXb77IWAAWhcrI3HQEEDG-AwQJdiIF8X1sWsy1ZNOYDg1sLTHN_ym-6-1kqK7PxAfyx9feSCjNKNo2EwRl2gWMMyVf</w:t>
        </w:r>
      </w:hyperlink>
    </w:p>
    <w:p>
      <w:hyperlink r:id="rId14">
        <w:r>
          <w:rPr>
            <w:color w:val="0000EE"/>
            <w:u w:val="single"/>
          </w:rPr>
          <w:t>https://lh6.googleusercontent.com/3We3XeWRfMTx5R5Gs69x7etBwPZniW7hB1YonqU1XnOnt_Xg0nrlvki7cMeb8GrfzdlP5fDjf5Qe29X2TWfh37uFgGbRTYIdMm8iUtAxB3V3jW5FlD_TU8Ky-8TZkGPQ7_KhNeu6</w:t>
        </w:r>
      </w:hyperlink>
    </w:p>
    <w:p>
      <w:pPr>
        <w:pStyle w:val="Heading2"/>
      </w:pPr>
      <w:r>
        <w:t>Style a section ​</w:t>
      </w:r>
    </w:p>
    <w:p>
      <w:pPr>
        <w:pStyle w:val="Heading2"/>
      </w:pPr>
      <w:r>
        <w:t>Sizing ​</w:t>
      </w:r>
    </w:p>
    <w:p>
      <w:r>
        <w:t>By default, blank sections will take up the entire width of the page:</w:t>
        <w:br/>
        <w:br/>
        <w:t>When you add content inside the Section, the height of the Section will adjust automatically.</w:t>
        <w:br/>
        <w:t>As you put something inside like a heading, it adds to the height of the section, same thing with a paragraph or a button.</w:t>
        <w:br/>
        <w:t>That said, you can override the automatic width and height of the section.</w:t>
        <w:br/>
        <w:t>You can set a box width or minimum height, use viewport width and viewport height or pixels to size your section:</w:t>
      </w:r>
    </w:p>
    <w:p>
      <w:pPr>
        <w:pStyle w:val="Heading3"/>
      </w:pPr>
      <w:r>
        <w:t>Images</w:t>
      </w:r>
    </w:p>
    <w:p>
      <w:hyperlink r:id="rId15">
        <w:r>
          <w:rPr>
            <w:color w:val="0000EE"/>
            <w:u w:val="single"/>
          </w:rPr>
          <w:t>https://lh6.googleusercontent.com/hSUwddRUEN4yrKjodIYK87ufiQP1YalD42jfNPZGjRKJQUouJ6gmhvfbfekqj7KROLf32oq08lMZNERe4qHRe2M6GY71kZMY1Gbl6rwRdjOX0-1En38BdWyYFDSmksFwtE_Mo4-6</w:t>
        </w:r>
      </w:hyperlink>
    </w:p>
    <w:p>
      <w:hyperlink r:id="rId16">
        <w:r>
          <w:rPr>
            <w:color w:val="0000EE"/>
            <w:u w:val="single"/>
          </w:rPr>
          <w:t>https://lh6.googleusercontent.com/H7wcRJoyjY4Ji8eN73TNRqz65zG69DGEJkm7T0QW7JGvvmq-SPOuUklbwbhf4lS0nTkoJxuWa_T_1A6sOKTxkoYRY-FGdsP5C2ISaQrKv_aUcr1MoVtrLk9LHc1wuFW-PoFnnhD-</w:t>
        </w:r>
      </w:hyperlink>
    </w:p>
    <w:p>
      <w:pPr>
        <w:pStyle w:val="Heading2"/>
      </w:pPr>
      <w:r>
        <w:t>Spacing ​</w:t>
      </w:r>
    </w:p>
    <w:p>
      <w:r>
        <w:t>You can add margins and padding to give a bit more breathing room to your design:</w:t>
        <w:br/>
        <w:t>Remember to check if it still looks good on mobile devices and adjust accordingly.</w:t>
      </w:r>
    </w:p>
    <w:p>
      <w:pPr>
        <w:pStyle w:val="Heading3"/>
      </w:pPr>
      <w:r>
        <w:t>Images</w:t>
      </w:r>
    </w:p>
    <w:p>
      <w:hyperlink r:id="rId17">
        <w:r>
          <w:rPr>
            <w:color w:val="0000EE"/>
            <w:u w:val="single"/>
          </w:rPr>
          <w:t>https://lh5.googleusercontent.com/xSs88QtGk9PFw9jFAVdH6mhU0avUUQ0okSyijmXmmchFZZyydc69ML4BeR3FSpCWLITGsvXh6_wG9MyV6T_jQjOpblOXrjpN-76iC1eM3L-EwRGKHab7XUkFuVCuaJDBdu0doqtv</w:t>
        </w:r>
      </w:hyperlink>
    </w:p>
    <w:p>
      <w:pPr>
        <w:pStyle w:val="Heading2"/>
      </w:pPr>
      <w:r>
        <w:t>Background ​</w:t>
      </w:r>
    </w:p>
    <w:p>
      <w:r>
        <w:t>You can set a background color to a section, add an image or video:</w:t>
      </w:r>
    </w:p>
    <w:p>
      <w:pPr>
        <w:pStyle w:val="Heading3"/>
      </w:pPr>
      <w:r>
        <w:t>Images</w:t>
      </w:r>
    </w:p>
    <w:p>
      <w:hyperlink r:id="rId18">
        <w:r>
          <w:rPr>
            <w:color w:val="0000EE"/>
            <w:u w:val="single"/>
          </w:rPr>
          <w:t>https://lh4.googleusercontent.com/WzPnhvbRdmTPYOfsnGBeBupRdQXZyTb__vHY-lfrOsdWL3MNQCw0afkRN7HkQLIGLeBztjXj6TZasYzUmdF4BhsBO2nIjff6nOBPLT3LksjaQlV7y49GYenY0Q5I3hvRmvm7-Efc</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sections.html" TargetMode="External"/><Relationship Id="rId10" Type="http://schemas.openxmlformats.org/officeDocument/2006/relationships/hyperlink" Target="https://docs.weweb.io/assets/section-add.BANTtEo7.gif" TargetMode="External"/><Relationship Id="rId11" Type="http://schemas.openxmlformats.org/officeDocument/2006/relationships/hyperlink" Target="https://docs.weweb.io/assets/section-library.Z1HbdarO.png" TargetMode="External"/><Relationship Id="rId12" Type="http://schemas.openxmlformats.org/officeDocument/2006/relationships/hyperlink" Target="https://docs.weweb.io/assets/section-multi.Bd9aOPnl.gif" TargetMode="External"/><Relationship Id="rId13" Type="http://schemas.openxmlformats.org/officeDocument/2006/relationships/hyperlink" Target="https://lh3.googleusercontent.com/4zGgP302d1l_dpPrrAK4RHXsM70GZZwouFQIE7Sj0ImFnUiXb77IWAAWhcrI3HQEEDG-AwQJdiIF8X1sWsy1ZNOYDg1sLTHN_ym-6-1kqK7PxAfyx9feSCjNKNo2EwRl2gWMMyVf" TargetMode="External"/><Relationship Id="rId14" Type="http://schemas.openxmlformats.org/officeDocument/2006/relationships/hyperlink" Target="https://lh6.googleusercontent.com/3We3XeWRfMTx5R5Gs69x7etBwPZniW7hB1YonqU1XnOnt_Xg0nrlvki7cMeb8GrfzdlP5fDjf5Qe29X2TWfh37uFgGbRTYIdMm8iUtAxB3V3jW5FlD_TU8Ky-8TZkGPQ7_KhNeu6" TargetMode="External"/><Relationship Id="rId15" Type="http://schemas.openxmlformats.org/officeDocument/2006/relationships/hyperlink" Target="https://lh6.googleusercontent.com/hSUwddRUEN4yrKjodIYK87ufiQP1YalD42jfNPZGjRKJQUouJ6gmhvfbfekqj7KROLf32oq08lMZNERe4qHRe2M6GY71kZMY1Gbl6rwRdjOX0-1En38BdWyYFDSmksFwtE_Mo4-6" TargetMode="External"/><Relationship Id="rId16" Type="http://schemas.openxmlformats.org/officeDocument/2006/relationships/hyperlink" Target="https://lh6.googleusercontent.com/H7wcRJoyjY4Ji8eN73TNRqz65zG69DGEJkm7T0QW7JGvvmq-SPOuUklbwbhf4lS0nTkoJxuWa_T_1A6sOKTxkoYRY-FGdsP5C2ISaQrKv_aUcr1MoVtrLk9LHc1wuFW-PoFnnhD-" TargetMode="External"/><Relationship Id="rId17" Type="http://schemas.openxmlformats.org/officeDocument/2006/relationships/hyperlink" Target="https://lh5.googleusercontent.com/xSs88QtGk9PFw9jFAVdH6mhU0avUUQ0okSyijmXmmchFZZyydc69ML4BeR3FSpCWLITGsvXh6_wG9MyV6T_jQjOpblOXrjpN-76iC1eM3L-EwRGKHab7XUkFuVCuaJDBdu0doqtv" TargetMode="External"/><Relationship Id="rId18" Type="http://schemas.openxmlformats.org/officeDocument/2006/relationships/hyperlink" Target="https://lh4.googleusercontent.com/WzPnhvbRdmTPYOfsnGBeBupRdQXZyTb__vHY-lfrOsdWL3MNQCw0afkRN7HkQLIGLeBztjXj6TZasYzUmdF4BhsBO2nIjff6nOBPLT3LksjaQlV7y49GYenY0Q5I3hvRmvm7-E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