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Members Tabs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https://docs.weweb.io/settings-billing-code-export/workspace-settings/members-tab.html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2025-04-08T15:56:08.958187+00:00</w:t>
            </w:r>
          </w:p>
        </w:tc>
      </w:tr>
    </w:tbl>
    <w:p>
      <w:pPr>
        <w:pStyle w:val="Heading2"/>
      </w:pPr>
      <w:r>
        <w:t>The Members Tabs ​</w:t>
      </w:r>
    </w:p>
    <w:p>
      <w:r>
        <w:t>In your workspace, the Members tab allows you to:</w:t>
        <w:br/>
        <w:t>upgrade or downgrade your workspace plan, and invite team members and up to 10 free guests to collaborate in your workspace.</w:t>
      </w:r>
    </w:p>
    <w:p>
      <w:pPr>
        <w:pStyle w:val="Heading2"/>
      </w:pPr>
      <w:r>
        <w:t>Members vs guests ​</w:t>
      </w:r>
    </w:p>
    <w:p>
      <w:r>
        <w:t>You can invite:</w:t>
        <w:br/>
        <w:t>team members, and up to 10 free guests</w:t>
        <w:br/>
        <w:t>People who accept your invitation will get access to all the workspace:</w:t>
        <w:br/>
        <w:t>projects, components, and design systems.</w:t>
      </w:r>
    </w:p>
    <w:p>
      <w:pPr>
        <w:pStyle w:val="Heading2"/>
      </w:pPr>
      <w:r>
        <w:t>Member roles ​</w:t>
      </w:r>
    </w:p>
    <w:p>
      <w:r>
        <w:t>The workspace Owner is the only one who can purchase a project plan and delete the workspace.</w:t>
        <w:br/>
        <w:t>Team members with the Admin role can manage members, edit the name of a project or workspace, and delete projects.</w:t>
        <w:br/>
        <w:t>Team members who are a Member can access and edit all projects in the workspace.</w:t>
      </w:r>
    </w:p>
    <w:p>
      <w:pPr>
        <w:pStyle w:val="Heading2"/>
      </w:pPr>
      <w:r>
        <w:t>Invite members &amp; guests ​</w:t>
      </w:r>
    </w:p>
    <w:p>
      <w:r>
        <w:t>To invite people, click on the Invite members or Invite guests button:</w:t>
        <w:br/>
        <w:br/>
        <w:t>You will be invited to fill out the popup with the new user(s) name(s) and email(s) to send them an email invitation to join your workspace: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https://docs.weweb.io/assets/members-tab1.CC5iYITV.png</w:t>
        </w:r>
      </w:hyperlink>
    </w:p>
    <w:p>
      <w:hyperlink r:id="rId11">
        <w:r>
          <w:rPr>
            <w:color w:val="0000EE"/>
            <w:u w:val="single"/>
          </w:rPr>
          <w:t>https://docs.weweb.io/assets/members-tab2.DtfpadGb.png</w:t>
        </w:r>
      </w:hyperlink>
    </w:p>
    <w:p>
      <w:pPr>
        <w:pStyle w:val="Heading2"/>
      </w:pPr>
      <w:r>
        <w:t>Troubleshooting ​</w:t>
      </w:r>
    </w:p>
    <w:p>
      <w:r>
        <w:t>A few things to keep in mind:</w:t>
        <w:br/>
        <w:t>1- Guests will not receive an invitation if the invite was sent to an email address without a WeWeb agency partner program</w:t>
        <w:br/>
        <w:t>2- If you close the popup before clicking the Invite button, the invitation(s) will not go through.</w:t>
        <w:br/>
        <w:t>3- To join your workspace, new members and guests should validate the invitation by clicking the link they receive by email.</w:t>
        <w:br/>
        <w:t>When someone has received but not activated their invitation, you'll see a Pending label next to their name on the right. You can resend or revoke the invitation by clicking on the three dots on the left of their name: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https://docs.weweb.io/assets/members-tab3.DlhfOTUo.png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settings-billing-code-export/workspace-settings/members-tab.html" TargetMode="External"/><Relationship Id="rId10" Type="http://schemas.openxmlformats.org/officeDocument/2006/relationships/hyperlink" Target="https://docs.weweb.io/assets/members-tab1.CC5iYITV.png" TargetMode="External"/><Relationship Id="rId11" Type="http://schemas.openxmlformats.org/officeDocument/2006/relationships/hyperlink" Target="https://docs.weweb.io/assets/members-tab2.DtfpadGb.png" TargetMode="External"/><Relationship Id="rId12" Type="http://schemas.openxmlformats.org/officeDocument/2006/relationships/hyperlink" Target="https://docs.weweb.io/assets/members-tab3.DlhfOTU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