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weweb.io objects | WeWeb Developer Docs</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https://developer.weweb.io/api/weweb-io-objects.html</w:t>
              </w:r>
            </w:hyperlink>
          </w:p>
        </w:tc>
      </w:tr>
      <w:tr>
        <w:tc>
          <w:tcPr>
            <w:tcW w:type="dxa" w:w="4320"/>
          </w:tcPr>
          <w:p>
            <w:r>
              <w:t>Date de scraping</w:t>
            </w:r>
          </w:p>
        </w:tc>
        <w:tc>
          <w:tcPr>
            <w:tcW w:type="dxa" w:w="4320"/>
          </w:tcPr>
          <w:p>
            <w:r>
              <w:t>2025-04-08T15:52:35.355595+00:00</w:t>
            </w:r>
          </w:p>
        </w:tc>
      </w:tr>
    </w:tbl>
    <w:p>
      <w:pPr>
        <w:pStyle w:val="Heading2"/>
      </w:pPr>
      <w:r>
        <w:t>weweb.io objects ​</w:t>
      </w:r>
    </w:p>
    <w:p>
      <w:pPr>
        <w:pStyle w:val="Heading2"/>
      </w:pPr>
      <w:r>
        <w:t>Editor properties ​</w:t>
      </w:r>
    </w:p>
    <w:p>
      <w:r>
        <w:t>weweb.io Editor handle by default some properties of your component listed below. Do not handle them yourself</w:t>
      </w:r>
    </w:p>
    <w:p>
      <w:pPr>
        <w:pStyle w:val="Heading2"/>
      </w:pPr>
      <w:r>
        <w:t>Section ​</w:t>
      </w:r>
    </w:p>
    <w:p>
      <w:r>
        <w:t>Height of the root html element Max width of the root html element Positioning of the root html element content Padding and margin of the root html element Background of the root html element Borders and Shadow of the root html element Tag of the root element</w:t>
      </w:r>
    </w:p>
    <w:p>
      <w:pPr>
        <w:pStyle w:val="Heading2"/>
      </w:pPr>
      <w:r>
        <w:t>Element ​</w:t>
      </w:r>
    </w:p>
    <w:p>
      <w:r>
        <w:t>Width, max-width, height of the root html element Positioning of the root html element content Padding and margin of the root html element Background of the root html element Borders and Shadow of the root html element Id and class of the root element Link wrapping your whole element</w:t>
      </w:r>
    </w:p>
    <w:p>
      <w:pPr>
        <w:pStyle w:val="Heading2"/>
      </w:pPr>
      <w:r>
        <w:t>Translated text ​</w:t>
      </w:r>
    </w:p>
    <w:p>
      <w:r>
        <w:t>weweb.io use a custom way to handle translation. We use object with lang as key to store the different variants. Value can be anything (usefull for handle any kind of content which need to change depending on the locale)</w:t>
        <w:br/>
        <w:t>To "translate", use wwLib.wwLang .</w:t>
        <w:br/>
        <w:t>See also Add a translated text property</w:t>
      </w:r>
    </w:p>
    <w:p>
      <w:pPr>
        <w:pStyle w:val="Heading2"/>
      </w:pPr>
      <w:r>
        <w:t>wwLib global variable ​</w:t>
      </w:r>
    </w:p>
    <w:p>
      <w:pPr>
        <w:pStyle w:val="Heading2"/>
      </w:pPr>
      <w:r>
        <w:t>wwLib.wwLang ​</w:t>
      </w:r>
    </w:p>
    <w:p>
      <w:pPr>
        <w:pStyle w:val="Heading2"/>
      </w:pPr>
      <w:r>
        <w:t>wwLib.createElement ​</w:t>
      </w:r>
    </w:p>
    <w:p>
      <w:pPr>
        <w:pStyle w:val="Heading2"/>
      </w:pPr>
      <w:r>
        <w:t>wwLib.createElementFromTemplate ​</w:t>
      </w:r>
    </w:p>
    <w:p>
      <w:pPr>
        <w:pStyle w:val="Heading2"/>
      </w:pPr>
      <w:r>
        <w:t>wwLib.getFrontWindow ​</w:t>
      </w:r>
    </w:p>
    <w:p>
      <w:pPr>
        <w:pStyle w:val="Heading2"/>
      </w:pPr>
      <w:r>
        <w:t>Global components and directive ​</w:t>
      </w:r>
    </w:p>
    <w:p>
      <w:pPr>
        <w:pStyle w:val="Heading2"/>
      </w:pPr>
      <w:r>
        <w:t>wwLayout component ​</w:t>
      </w:r>
    </w:p>
    <w:p>
      <w:r>
        <w:t>This is a Vue component which allow to have a dropzone. See more here .</w:t>
        <w:br/>
        <w:t>It just repeat children elements, and handle drag and drop for you. You still need to handle the css yourself.</w:t>
        <w:br/>
        <w:t>Available props:</w:t>
        <w:br/>
        <w:t>tag: String : change the tag root element direction: 'column' | 'row' (default column): Change the ux of the dropzone. You are still responsible of the css to display children disableDragDrop: Boolean (default false): Disable the drag and drop if you are handling child add/remove yourself</w:t>
        <w:br/>
        <w:t>Events:</w:t>
        <w:br/>
        <w:t>update:list : Emit each time a child element is added or removed</w:t>
      </w:r>
    </w:p>
    <w:p>
      <w:pPr>
        <w:pStyle w:val="Heading2"/>
      </w:pPr>
      <w:r>
        <w:t>wwElement component ​</w:t>
      </w:r>
    </w:p>
    <w:p>
      <w:pPr>
        <w:pStyle w:val="Heading2"/>
      </w:pPr>
      <w:r>
        <w:t>wwEditableText component ​</w:t>
      </w:r>
    </w:p>
    <w:p>
      <w:pPr>
        <w:pStyle w:val="Heading2"/>
      </w:pPr>
      <w:r>
        <w:t>ww-responsive directive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eveloper.weweb.io/api/weweb-io-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