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C9ED5" w14:textId="705B4DE2" w:rsidR="00AF38A1" w:rsidRPr="00AF38A1" w:rsidRDefault="00AF38A1" w:rsidP="00AF38A1">
      <w:pPr>
        <w:bidi w:val="0"/>
        <w:ind w:left="720" w:hanging="360"/>
      </w:pPr>
      <w:hyperlink r:id="rId8" w:history="1">
        <w:r w:rsidRPr="00AF38A1">
          <w:rPr>
            <w:rStyle w:val="Hyperlink"/>
            <w:color w:val="auto"/>
            <w:u w:val="none"/>
          </w:rPr>
          <w:t>What are the international travel requirements when travelling to Dubai?</w:t>
        </w:r>
      </w:hyperlink>
    </w:p>
    <w:p w14:paraId="390787DE" w14:textId="6BE8BFCA" w:rsidR="003A3265" w:rsidRDefault="00154784" w:rsidP="00AF38A1">
      <w:pPr>
        <w:pStyle w:val="a6"/>
        <w:numPr>
          <w:ilvl w:val="0"/>
          <w:numId w:val="1"/>
        </w:numPr>
        <w:bidi w:val="0"/>
      </w:pPr>
      <w:r>
        <w:t>Effective 8 November 2022, passengers travelling to Dubai from all countries do not need to provide proof of vaccination or negative PCR test results.</w:t>
      </w:r>
    </w:p>
    <w:p w14:paraId="18A6D516" w14:textId="77E18B71" w:rsidR="00154784" w:rsidRDefault="00154784" w:rsidP="00154784">
      <w:pPr>
        <w:pStyle w:val="a6"/>
        <w:numPr>
          <w:ilvl w:val="0"/>
          <w:numId w:val="1"/>
        </w:numPr>
        <w:bidi w:val="0"/>
      </w:pPr>
      <w:r>
        <w:t>Passengers travelling onward from Dubai or transiting through the airport must check requirements for their destination.</w:t>
      </w:r>
    </w:p>
    <w:p w14:paraId="3C6DE4A8" w14:textId="101CA816" w:rsidR="00154784" w:rsidRDefault="00154784" w:rsidP="00154784">
      <w:pPr>
        <w:pStyle w:val="a6"/>
        <w:numPr>
          <w:ilvl w:val="0"/>
          <w:numId w:val="1"/>
        </w:numPr>
        <w:bidi w:val="0"/>
        <w:rPr>
          <w:rtl/>
        </w:rPr>
      </w:pPr>
      <w:r>
        <w:t>All passengers must comply with visa requirements depending on their nationality.</w:t>
      </w:r>
    </w:p>
    <w:sectPr w:rsidR="00154784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01CCF"/>
    <w:multiLevelType w:val="hybridMultilevel"/>
    <w:tmpl w:val="D586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08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84"/>
    <w:rsid w:val="00066849"/>
    <w:rsid w:val="00154784"/>
    <w:rsid w:val="003A3265"/>
    <w:rsid w:val="00447E43"/>
    <w:rsid w:val="00736E0C"/>
    <w:rsid w:val="008F593D"/>
    <w:rsid w:val="00962072"/>
    <w:rsid w:val="00A63B79"/>
    <w:rsid w:val="00AC3C62"/>
    <w:rsid w:val="00AF38A1"/>
    <w:rsid w:val="00C80223"/>
    <w:rsid w:val="00DB7B36"/>
    <w:rsid w:val="00EA10D1"/>
    <w:rsid w:val="00E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E146FFC"/>
  <w15:chartTrackingRefBased/>
  <w15:docId w15:val="{53C4F083-550E-4BA9-8474-5D4062E8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54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4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4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4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4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4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4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4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4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54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54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54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5478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54784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5478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5478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5478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547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54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5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4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54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4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547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47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47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4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547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47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066849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66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baidet.gov.a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9A6C378F747B41B51EB3F9E6AE515F" ma:contentTypeVersion="14" ma:contentTypeDescription="Create a new document." ma:contentTypeScope="" ma:versionID="5e129d76c970e4138453efa95b753842">
  <xsd:schema xmlns:xsd="http://www.w3.org/2001/XMLSchema" xmlns:xs="http://www.w3.org/2001/XMLSchema" xmlns:p="http://schemas.microsoft.com/office/2006/metadata/properties" xmlns:ns3="7fdcd92b-9f12-40d8-a57c-f2e895d28179" xmlns:ns4="04380e6d-fd04-4613-9380-26b9b3f0818b" targetNamespace="http://schemas.microsoft.com/office/2006/metadata/properties" ma:root="true" ma:fieldsID="ba4257d8ee8c275568b62f0f4808bc86" ns3:_="" ns4:_="">
    <xsd:import namespace="7fdcd92b-9f12-40d8-a57c-f2e895d28179"/>
    <xsd:import namespace="04380e6d-fd04-4613-9380-26b9b3f08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cd92b-9f12-40d8-a57c-f2e895d28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80e6d-fd04-4613-9380-26b9b3f08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92841A-7FEF-46DB-A57C-1175A5FAA0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93683B-EAB8-4C16-B0D0-38A2782D6C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EEA22B-7FEA-4F40-9082-481A32190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cd92b-9f12-40d8-a57c-f2e895d28179"/>
    <ds:schemaRef ds:uri="04380e6d-fd04-4613-9380-26b9b3f08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404</Characters>
  <Application>Microsoft Office Word</Application>
  <DocSecurity>0</DocSecurity>
  <Lines>7</Lines>
  <Paragraphs>4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5</cp:revision>
  <dcterms:created xsi:type="dcterms:W3CDTF">2024-12-14T12:46:00Z</dcterms:created>
  <dcterms:modified xsi:type="dcterms:W3CDTF">2024-12-16T17:03:00Z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0x010100599A6C378F747B41B51EB3F9E6AE515F</vt:lpwstr>
  </property>
  <property fmtid="{D5CDD505-2E9C-101B-9397-08002B2CF9AE}" pid="3" name="GrammarlyDocumentId">
    <vt:lpwstr>5952306557c12afe3698fe9b7d730bfae7f3035f194edc406556ef3b0db3c121</vt:lpwstr>
  </property>
</Properties>
</file>