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1DA2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SYSTEM INSTRUCTIONS: PosProject</w:t>
      </w:r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"PosProject"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"Kamarier", "Fatura",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r w:rsidRPr="00F60C10">
        <w:rPr>
          <w:b/>
          <w:bCs/>
        </w:rPr>
        <w:t>never</w:t>
      </w:r>
      <w:r w:rsidRPr="00F60C10">
        <w:t> hard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trackStock: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stockGroupId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</w:p>
    <w:p w14:paraId="7D8CB5D1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b.     No sugarcoating, give me straight answer, professional opinion.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d.</w:t>
      </w:r>
      <w:r w:rsidRPr="00300831">
        <w:rPr>
          <w:b/>
          <w:bCs/>
        </w:rPr>
        <w:tab/>
        <w:t>Codes: before sending codes, ask for the file, check the existing file, so you will be more accurate on suggested changes on that file.</w:t>
      </w:r>
    </w:p>
    <w:p w14:paraId="14DC39AA" w14:textId="406C84DE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e.     when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first ask if your suggestion is in line with my request.</w:t>
      </w:r>
    </w:p>
    <w:p w14:paraId="3742EBF6" w14:textId="7FD1500A" w:rsidR="00300831" w:rsidRDefault="00300831" w:rsidP="00300831">
      <w:pPr>
        <w:rPr>
          <w:b/>
          <w:bCs/>
        </w:rPr>
      </w:pPr>
      <w:r w:rsidRPr="00300831">
        <w:rPr>
          <w:b/>
          <w:bCs/>
        </w:rPr>
        <w:t>f.</w:t>
      </w:r>
      <w:r w:rsidRPr="00300831">
        <w:rPr>
          <w:b/>
          <w:bCs/>
        </w:rPr>
        <w:tab/>
        <w:t>Code Delivery: Only after I confirm, send the code using the specific format</w:t>
      </w:r>
      <w:r>
        <w:rPr>
          <w:b/>
          <w:bCs/>
        </w:rPr>
        <w:t xml:space="preserve"> </w:t>
      </w:r>
      <w:r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7DB9C8E3" w14:textId="77777777" w:rsidR="00F60C10" w:rsidRPr="00F60C10" w:rsidRDefault="00F60C10" w:rsidP="00F60C10">
      <w:r w:rsidRPr="00F60C10">
        <w:t>codeText</w:t>
      </w:r>
    </w:p>
    <w:p w14:paraId="5B5C9A4F" w14:textId="77777777" w:rsidR="00F60C10" w:rsidRPr="00F60C10" w:rsidRDefault="00F60C10" w:rsidP="00F60C10">
      <w:r w:rsidRPr="00F60C10">
        <w:t>REMOVE:</w:t>
      </w:r>
    </w:p>
    <w:p w14:paraId="0A98ADA2" w14:textId="77777777" w:rsidR="00F60C10" w:rsidRPr="00F60C10" w:rsidRDefault="00F60C10" w:rsidP="00F60C10">
      <w:r w:rsidRPr="00F60C10">
        <w:t>[Show the specific code block to be deleted]</w:t>
      </w:r>
    </w:p>
    <w:p w14:paraId="1E49C6AB" w14:textId="77777777" w:rsidR="00F60C10" w:rsidRPr="00F60C10" w:rsidRDefault="00F60C10" w:rsidP="00F60C10"/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PosContext.tsx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lastRenderedPageBreak/>
        <w:t>Sync:</w:t>
      </w:r>
      <w:r w:rsidRPr="00F60C10">
        <w:t> Dual-database (IndexedDB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(UPDATED)</w:t>
      </w:r>
    </w:p>
    <w:p w14:paraId="03617B26" w14:textId="77777777" w:rsidR="00F60C10" w:rsidRPr="00F60C10" w:rsidRDefault="00F60C10" w:rsidP="00F60C10">
      <w:r w:rsidRPr="00F60C10">
        <w:t>The project uses a clean src/ directory structure.</w:t>
      </w:r>
    </w:p>
    <w:p w14:paraId="4DBE17F4" w14:textId="77777777" w:rsidR="00F60C10" w:rsidRPr="00F60C10" w:rsidRDefault="00F60C10" w:rsidP="00F60C10">
      <w:r w:rsidRPr="00F60C10">
        <w:t>codeText</w:t>
      </w:r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.bat files</w:t>
      </w:r>
    </w:p>
    <w:p w14:paraId="44750E8F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schema.sql</w:t>
      </w:r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src/</w:t>
      </w:r>
    </w:p>
    <w:p w14:paraId="55EE3B16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 Reusable UI parts (ToggleSwitch,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PosContext.tsx (Global Logic)</w:t>
      </w:r>
    </w:p>
    <w:p w14:paraId="3803346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LoginScreen.tsx</w:t>
      </w:r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PosScreen.tsx</w:t>
      </w:r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AdminScreen.tsx (Management: Users, Menu, Stock)</w:t>
      </w:r>
    </w:p>
    <w:p w14:paraId="3FE434DD" w14:textId="77777777" w:rsidR="00F60C10" w:rsidRPr="00F60C10" w:rsidRDefault="00F60C10" w:rsidP="00F60C10">
      <w:r w:rsidRPr="00F60C10">
        <w:t>│   │   └── SalesScreen.tsx (Reports: Incomes, Transactions, Excel Export)</w:t>
      </w:r>
    </w:p>
    <w:p w14:paraId="30CCE019" w14:textId="77777777" w:rsidR="00F60C10" w:rsidRPr="00F60C10" w:rsidRDefault="00F60C10" w:rsidP="00F60C10"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api.ts, db.ts (IndexedDB), printManager.tsx</w:t>
      </w:r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types.ts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App.tsx           # Router logic (Pos/Admin/Sales views)</w:t>
      </w:r>
    </w:p>
    <w:p w14:paraId="735322F8" w14:textId="77777777" w:rsidR="00F60C10" w:rsidRPr="00F60C10" w:rsidRDefault="00F60C10" w:rsidP="00F60C10">
      <w:r w:rsidRPr="00F60C10">
        <w:t>│   └── index.tsx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.env.local            # Environment config</w:t>
      </w:r>
    </w:p>
    <w:p w14:paraId="379718AC" w14:textId="77777777" w:rsidR="00F60C10" w:rsidRPr="00F60C10" w:rsidRDefault="00F60C10" w:rsidP="00F60C10">
      <w:r w:rsidRPr="00F60C10">
        <w:t>└── vite.config.ts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localStorage.getItem('autoLogoutAfterAction'). Triggers after addSale or saveOrderForTable.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B. PosScreen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"Raporte" (SalesScreen) or "Menaxhimi" (AdminScreen).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C. AdminScreen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> Edit Name, NUI, Address. Stored in settings table (Key-Value upsert).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"Pasqyra" (View), "Furnizimi" (Supply/Invoices), "Humbje" (Waste), "Korrigjimi"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"Fletë-Hyrje"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D. SalesScreen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"Të ardhurat" (Incomes), "Transaksionet" (Transactions), "Artikujt"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"Prej"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(SheetJS).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stockGroupId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localStorage.isPrintStation.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stock_movements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COALESCE(stock,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> Items can link via stockGroupId. (e.g., "Small Coffee" and "Large Coffee" deduct from "CoffeeBeans").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>{ id, username, pin, role, active }</w:t>
      </w:r>
    </w:p>
    <w:p w14:paraId="6AFED031" w14:textId="77777777" w:rsidR="00F60C10" w:rsidRPr="00F60C10" w:rsidRDefault="00F60C10" w:rsidP="00F60C10">
      <w:r w:rsidRPr="00F60C10">
        <w:rPr>
          <w:b/>
          <w:bCs/>
        </w:rPr>
        <w:t>MenuItem</w:t>
      </w:r>
      <w:r w:rsidRPr="00F60C10">
        <w:br/>
        <w:t>{ id, name, price, category, printer, stock, stockGroupId, trackStock, display_order }</w:t>
      </w:r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>{ id, date, order, user, tableId, stock_movements_recorded: boolean }</w:t>
      </w:r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>Ports are defined in .env.local and read dynamically by vite.config.ts.</w:t>
      </w:r>
    </w:p>
    <w:p w14:paraId="392CBDC5" w14:textId="359626A1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Production/Standard</w:t>
      </w:r>
      <w:r>
        <w:rPr>
          <w:b/>
          <w:bCs/>
        </w:rPr>
        <w:t xml:space="preserve"> (PC2)</w:t>
      </w:r>
      <w:r w:rsidRPr="00F60C10">
        <w:rPr>
          <w:b/>
          <w:bCs/>
        </w:rPr>
        <w:t>:</w:t>
      </w:r>
      <w:r w:rsidRPr="00F60C10">
        <w:t> Frontend 3000, Backend 3001.</w:t>
      </w:r>
    </w:p>
    <w:p w14:paraId="04790A35" w14:textId="37A7FD74" w:rsidR="00F60C10" w:rsidRPr="00F60C10" w:rsidRDefault="00F60C10" w:rsidP="00F60C10">
      <w:pPr>
        <w:numPr>
          <w:ilvl w:val="0"/>
          <w:numId w:val="12"/>
        </w:numPr>
      </w:pPr>
      <w:r w:rsidRPr="00F60C10">
        <w:rPr>
          <w:b/>
          <w:bCs/>
        </w:rPr>
        <w:t>Test Env (PC</w:t>
      </w:r>
      <w:r>
        <w:rPr>
          <w:b/>
          <w:bCs/>
        </w:rPr>
        <w:t>1</w:t>
      </w:r>
      <w:r w:rsidRPr="00F60C10">
        <w:rPr>
          <w:b/>
          <w:bCs/>
        </w:rPr>
        <w:t>):</w:t>
      </w:r>
      <w:r w:rsidRPr="00F60C10">
        <w:t> Frontend 4000, Backend 4001.</w:t>
      </w:r>
    </w:p>
    <w:p w14:paraId="32894C5A" w14:textId="77777777" w:rsidR="00F60C10" w:rsidRPr="00F60C10" w:rsidRDefault="00F60C10" w:rsidP="00F60C10">
      <w:r w:rsidRPr="00F60C10">
        <w:rPr>
          <w:b/>
          <w:bCs/>
        </w:rPr>
        <w:t>.env.local Example:</w:t>
      </w:r>
    </w:p>
    <w:p w14:paraId="5842DBE8" w14:textId="77777777" w:rsidR="00F60C10" w:rsidRPr="00F60C10" w:rsidRDefault="00F60C10" w:rsidP="00F60C10">
      <w:r w:rsidRPr="00F60C10">
        <w:t>codeEnv</w:t>
      </w:r>
    </w:p>
    <w:p w14:paraId="17FB2A80" w14:textId="77777777" w:rsidR="00F60C10" w:rsidRPr="00F60C10" w:rsidRDefault="00F60C10" w:rsidP="00F60C10">
      <w:r w:rsidRPr="00F60C10">
        <w:t>PORT=3001                  # Backend Port</w:t>
      </w:r>
    </w:p>
    <w:p w14:paraId="199A3476" w14:textId="77777777" w:rsidR="00F60C10" w:rsidRPr="00F60C10" w:rsidRDefault="00F60C10" w:rsidP="00F60C10">
      <w:r w:rsidRPr="00F60C10">
        <w:t>VITE_PORT=3000             # Frontend Port</w:t>
      </w:r>
    </w:p>
    <w:p w14:paraId="4BDB630A" w14:textId="77777777" w:rsidR="00F60C10" w:rsidRPr="00F60C10" w:rsidRDefault="00F60C10" w:rsidP="00F60C10">
      <w:r w:rsidRPr="00F60C10">
        <w:t>VITE_API_URL=http://localhost:3001</w:t>
      </w:r>
    </w:p>
    <w:p w14:paraId="3A735E1C" w14:textId="77777777" w:rsidR="00F60C10" w:rsidRPr="00F60C10" w:rsidRDefault="00F60C10" w:rsidP="00F60C10">
      <w:r w:rsidRPr="00F60C10">
        <w:t>DB_DATABASE=pos_db</w:t>
      </w:r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npm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(/api/bootstrap).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> Load from IndexedDB.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lastRenderedPageBreak/>
        <w:t>Reconnection:</w:t>
      </w:r>
      <w:r w:rsidRPr="00F60C10">
        <w:t> syncOfflineData() processes the syncQueue in IndexedDB.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TableSettings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TableManager.tsx,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(PosScreen.tsx):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"Tarraca",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PosContext.tsx):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/api/sections/:id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updateSection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localStorage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/api/settings, was created to save key-value pairs (e.g., all_tables_custom_name)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/api/bootstrap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(PosContext.tsx):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updateSectionName function was refactored. It now calls the new /api/settings endpoint to save the "All Tables" name, instead of writing only to local storage.</w:t>
      </w:r>
    </w:p>
    <w:p w14:paraId="10933A4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0"/>
  </w:num>
  <w:num w:numId="2" w16cid:durableId="1156414924">
    <w:abstractNumId w:val="6"/>
  </w:num>
  <w:num w:numId="3" w16cid:durableId="1876847036">
    <w:abstractNumId w:val="9"/>
  </w:num>
  <w:num w:numId="4" w16cid:durableId="1774085617">
    <w:abstractNumId w:val="5"/>
  </w:num>
  <w:num w:numId="5" w16cid:durableId="1780224896">
    <w:abstractNumId w:val="4"/>
  </w:num>
  <w:num w:numId="6" w16cid:durableId="720325338">
    <w:abstractNumId w:val="13"/>
  </w:num>
  <w:num w:numId="7" w16cid:durableId="1267080302">
    <w:abstractNumId w:val="10"/>
  </w:num>
  <w:num w:numId="8" w16cid:durableId="717827399">
    <w:abstractNumId w:val="12"/>
  </w:num>
  <w:num w:numId="9" w16cid:durableId="1385643260">
    <w:abstractNumId w:val="7"/>
  </w:num>
  <w:num w:numId="10" w16cid:durableId="647903605">
    <w:abstractNumId w:val="16"/>
  </w:num>
  <w:num w:numId="11" w16cid:durableId="768769668">
    <w:abstractNumId w:val="18"/>
  </w:num>
  <w:num w:numId="12" w16cid:durableId="751702054">
    <w:abstractNumId w:val="19"/>
  </w:num>
  <w:num w:numId="13" w16cid:durableId="1194540301">
    <w:abstractNumId w:val="11"/>
  </w:num>
  <w:num w:numId="14" w16cid:durableId="681131693">
    <w:abstractNumId w:val="14"/>
  </w:num>
  <w:num w:numId="15" w16cid:durableId="157617692">
    <w:abstractNumId w:val="3"/>
  </w:num>
  <w:num w:numId="16" w16cid:durableId="1762487594">
    <w:abstractNumId w:val="1"/>
  </w:num>
  <w:num w:numId="17" w16cid:durableId="34887186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2"/>
  </w:num>
  <w:num w:numId="19" w16cid:durableId="1603604429">
    <w:abstractNumId w:val="0"/>
  </w:num>
  <w:num w:numId="20" w16cid:durableId="104083102">
    <w:abstractNumId w:val="17"/>
  </w:num>
  <w:num w:numId="21" w16cid:durableId="587541279">
    <w:abstractNumId w:val="15"/>
  </w:num>
  <w:num w:numId="22" w16cid:durableId="9006800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2845B4"/>
    <w:rsid w:val="00300831"/>
    <w:rsid w:val="00310735"/>
    <w:rsid w:val="005C48F4"/>
    <w:rsid w:val="00682191"/>
    <w:rsid w:val="00890FD7"/>
    <w:rsid w:val="00891DBE"/>
    <w:rsid w:val="00896B9A"/>
    <w:rsid w:val="00A1549D"/>
    <w:rsid w:val="00A46BFE"/>
    <w:rsid w:val="00BF0E94"/>
    <w:rsid w:val="00DC20E3"/>
    <w:rsid w:val="00F60C10"/>
    <w:rsid w:val="00F64968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1371</Words>
  <Characters>7817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n'Park -</cp:lastModifiedBy>
  <cp:revision>12</cp:revision>
  <dcterms:created xsi:type="dcterms:W3CDTF">2025-12-05T21:42:00Z</dcterms:created>
  <dcterms:modified xsi:type="dcterms:W3CDTF">2025-12-09T14:32:00Z</dcterms:modified>
</cp:coreProperties>
</file>