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郭峻源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明确项目、明确组内成员以及各成员的角色与职责；</w:t>
            </w: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 </w:t>
            </w: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eastAsia"/>
              </w:rPr>
              <w:t>制定项目初步计划</w:t>
            </w:r>
          </w:p>
          <w:p>
            <w:r>
              <w:rPr>
                <w:rFonts w:hint="eastAsia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学习Django相关内容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微软雅黑" w:hAnsi="微软雅黑" w:eastAsia="微软雅黑" w:cs="微软雅黑"/>
                <w:color w:val="808080"/>
                <w:kern w:val="0"/>
                <w:sz w:val="28"/>
                <w:szCs w:val="28"/>
                <w:shd w:val="clear" w:color="auto" w:fill="FFFFFF"/>
                <w:lang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完成项目需求文档</w:t>
            </w:r>
          </w:p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前端界面设计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开始初步界面设计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web前端开发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</w:t>
            </w:r>
          </w:p>
          <w:p>
            <w:r>
              <w:t>进行web开发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实现文档管理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文档管理数据库暂有问题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通信原理课程请假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</w:t>
            </w:r>
          </w:p>
          <w:p>
            <w:r>
              <w:t>完成数据库调试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2020.7.6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搭建数据库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继续完成数据库管理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继续学习Django相关内容</w:t>
            </w:r>
          </w:p>
          <w:p>
            <w:r>
              <w:t>测试云音乐api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2020.7.7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熟悉模型层和视图层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测试云音乐api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熟悉模型层和视图层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测试数据库</w:t>
            </w:r>
          </w:p>
          <w:p>
            <w:r>
              <w:t>熟悉模型层和视图层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2020.7.8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测试云音乐api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注意需求版本号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系统测试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测试云音乐api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多种环境进行测试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继续测试</w:t>
            </w:r>
          </w:p>
        </w:tc>
      </w:tr>
    </w:tbl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项目整合阶段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测试数据库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前端开发添加新功能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继续学习JavaScript和css盒布局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整合项目及前端开发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atLeast"/>
          <w:jc w:val="center"/>
        </w:trPr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项目名称</w:t>
            </w:r>
          </w:p>
        </w:tc>
        <w:tc>
          <w:tcPr>
            <w:tcW w:w="6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项目整合阶段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学习C</w:t>
            </w:r>
            <w:r>
              <w:rPr>
                <w:bCs/>
                <w:szCs w:val="20"/>
              </w:rPr>
              <w:t>SS</w:t>
            </w:r>
          </w:p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前后端准备首尾</w:t>
            </w:r>
          </w:p>
          <w:p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完成</w:t>
            </w:r>
          </w:p>
          <w:p>
            <w:pPr>
              <w:spacing w:line="420" w:lineRule="exact"/>
              <w:rPr>
                <w:rFonts w:hint="eastAsia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继续学习JavaScript和css盒布局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</w:rPr>
            </w:pPr>
            <w:r>
              <w:t>整合项目</w:t>
            </w:r>
            <w:r>
              <w:rPr>
                <w:rFonts w:hint="eastAsia"/>
              </w:rPr>
              <w:t>，优化项目</w:t>
            </w:r>
          </w:p>
        </w:tc>
      </w:tr>
    </w:tbl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项目整合阶段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学习JavaScript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后端端口测试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继续学习JavaScript和css盒布局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整合项目及前端开发</w:t>
            </w:r>
          </w:p>
        </w:tc>
      </w:tr>
    </w:tbl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项目整合阶段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  <w:r>
              <w:t>5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bCs/>
                <w:szCs w:val="20"/>
              </w:rPr>
              <w:t>Django相关知识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学习JavaScript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整合项目</w:t>
            </w:r>
          </w:p>
          <w:p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搜索页面完善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整合项目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t>整合项目及前端开发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75CCA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62A8F"/>
    <w:rsid w:val="00776ACC"/>
    <w:rsid w:val="007B6996"/>
    <w:rsid w:val="00814B45"/>
    <w:rsid w:val="00826BCF"/>
    <w:rsid w:val="00833918"/>
    <w:rsid w:val="00882972"/>
    <w:rsid w:val="00890DA7"/>
    <w:rsid w:val="008942E9"/>
    <w:rsid w:val="008C7745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4E83"/>
    <w:rsid w:val="00BB53E1"/>
    <w:rsid w:val="00BC0DE2"/>
    <w:rsid w:val="00BC4027"/>
    <w:rsid w:val="00BC699D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57C55"/>
    <w:rsid w:val="00F90E00"/>
    <w:rsid w:val="00F9509E"/>
    <w:rsid w:val="00F978F2"/>
    <w:rsid w:val="00FA3164"/>
    <w:rsid w:val="00FA33AA"/>
    <w:rsid w:val="00FF2B76"/>
    <w:rsid w:val="2FFFF3AE"/>
    <w:rsid w:val="37F9FF93"/>
    <w:rsid w:val="6BFFD6AA"/>
    <w:rsid w:val="6FF570AF"/>
    <w:rsid w:val="776CA323"/>
    <w:rsid w:val="9D794F79"/>
    <w:rsid w:val="A98D51C2"/>
    <w:rsid w:val="BFD7A07E"/>
    <w:rsid w:val="CFDE8833"/>
    <w:rsid w:val="EAE67002"/>
    <w:rsid w:val="F0DDB6A8"/>
    <w:rsid w:val="F3F70097"/>
    <w:rsid w:val="F7FEF235"/>
    <w:rsid w:val="F7FFE459"/>
    <w:rsid w:val="F9FF6986"/>
    <w:rsid w:val="FBDC2069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列出段落1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638</Words>
  <Characters>3638</Characters>
  <Lines>30</Lines>
  <Paragraphs>8</Paragraphs>
  <ScaleCrop>false</ScaleCrop>
  <LinksUpToDate>false</LinksUpToDate>
  <CharactersWithSpaces>4268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2020-06-27T10:26:00Z</dcterms:created>
  <dc:creator>王飞</dc:creator>
  <cp:lastModifiedBy>rexbaby</cp:lastModifiedBy>
  <dcterms:modified xsi:type="dcterms:W3CDTF">2020-07-15T20:55:25Z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