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0DED9" w14:textId="4223B5A0" w:rsidR="00AB612E" w:rsidRPr="00E363A7" w:rsidRDefault="00105855" w:rsidP="00AE3BAC">
      <w:pPr>
        <w:jc w:val="center"/>
        <w:rPr>
          <w:rFonts w:ascii="Times New Roman" w:eastAsiaTheme="minorEastAsia" w:hAnsi="Times New Roman" w:cs="Times New Roman" w:hint="eastAsia"/>
          <w:sz w:val="16"/>
          <w:szCs w:val="16"/>
        </w:rPr>
      </w:pPr>
      <w:r>
        <w:rPr>
          <w:rFonts w:ascii="Times New Roman" w:eastAsiaTheme="minorEastAsia" w:hAnsi="Times New Roman" w:cs="Times New Roman" w:hint="eastAsia"/>
          <w:sz w:val="44"/>
          <w:szCs w:val="44"/>
        </w:rPr>
        <w:t>Project</w:t>
      </w:r>
      <w:r w:rsidR="00AB612E" w:rsidRPr="003E36D1">
        <w:rPr>
          <w:rFonts w:ascii="Times New Roman" w:hAnsi="Times New Roman" w:cs="Times New Roman"/>
          <w:sz w:val="44"/>
          <w:szCs w:val="44"/>
        </w:rPr>
        <w:t xml:space="preserve"> </w:t>
      </w:r>
      <w:r>
        <w:rPr>
          <w:rFonts w:ascii="Times New Roman" w:eastAsiaTheme="minorEastAsia" w:hAnsi="Times New Roman" w:cs="Times New Roman" w:hint="eastAsia"/>
          <w:sz w:val="44"/>
          <w:szCs w:val="44"/>
        </w:rPr>
        <w:t>1</w:t>
      </w:r>
      <w:r w:rsidR="00AB612E" w:rsidRPr="003E36D1">
        <w:rPr>
          <w:rFonts w:ascii="Times New Roman" w:hAnsi="Times New Roman" w:cs="Times New Roman"/>
          <w:sz w:val="44"/>
          <w:szCs w:val="44"/>
        </w:rPr>
        <w:t xml:space="preserve"> </w:t>
      </w:r>
      <w:r w:rsidR="00AB612E">
        <w:rPr>
          <w:rFonts w:ascii="Times New Roman" w:hAnsi="Times New Roman" w:cs="Times New Roman"/>
          <w:sz w:val="44"/>
          <w:szCs w:val="44"/>
        </w:rPr>
        <w:t>–</w:t>
      </w:r>
      <w:r w:rsidR="00AB612E">
        <w:rPr>
          <w:rFonts w:ascii="Times New Roman" w:eastAsiaTheme="minorEastAsia" w:hAnsi="Times New Roman" w:cs="Times New Roman" w:hint="eastAsia"/>
          <w:sz w:val="44"/>
          <w:szCs w:val="44"/>
        </w:rPr>
        <w:t xml:space="preserve"> </w:t>
      </w:r>
      <w:r>
        <w:rPr>
          <w:rFonts w:ascii="Times New Roman" w:eastAsiaTheme="minorEastAsia" w:hAnsi="Times New Roman" w:cs="Times New Roman" w:hint="eastAsia"/>
          <w:sz w:val="44"/>
          <w:szCs w:val="44"/>
        </w:rPr>
        <w:t>The Basics</w:t>
      </w:r>
    </w:p>
    <w:p w14:paraId="7721D889" w14:textId="77777777" w:rsidR="00AB612E" w:rsidRPr="003E36D1" w:rsidRDefault="00AB612E" w:rsidP="00AE3BAC">
      <w:pPr>
        <w:jc w:val="center"/>
        <w:rPr>
          <w:rFonts w:ascii="Times New Roman" w:hAnsi="Times New Roman" w:cs="Times New Roman"/>
          <w:sz w:val="16"/>
          <w:szCs w:val="16"/>
        </w:rPr>
      </w:pPr>
      <w:r w:rsidRPr="003E36D1">
        <w:rPr>
          <w:rFonts w:ascii="Times New Roman" w:hAnsi="Times New Roman" w:cs="Times New Roman"/>
          <w:sz w:val="28"/>
          <w:szCs w:val="28"/>
        </w:rPr>
        <w:t>CS 111</w:t>
      </w:r>
      <w:r w:rsidRPr="003E36D1">
        <w:rPr>
          <w:rFonts w:ascii="Times New Roman" w:hAnsi="Times New Roman" w:cs="Times New Roman"/>
          <w:sz w:val="28"/>
          <w:szCs w:val="28"/>
        </w:rPr>
        <w:br/>
      </w:r>
    </w:p>
    <w:p w14:paraId="687CF854" w14:textId="1FB3BFD4" w:rsidR="00AB612E" w:rsidRPr="00105855" w:rsidRDefault="00AB612E" w:rsidP="00AE3BAC">
      <w:pPr>
        <w:jc w:val="center"/>
        <w:rPr>
          <w:rFonts w:ascii="Times New Roman" w:eastAsiaTheme="minorEastAsia" w:hAnsi="Times New Roman" w:cs="Times New Roman" w:hint="eastAsia"/>
          <w:sz w:val="28"/>
          <w:szCs w:val="28"/>
        </w:rPr>
      </w:pPr>
      <w:r w:rsidRPr="003E36D1">
        <w:rPr>
          <w:rFonts w:ascii="Times New Roman" w:hAnsi="Times New Roman" w:cs="Times New Roman"/>
          <w:sz w:val="28"/>
          <w:szCs w:val="28"/>
        </w:rPr>
        <w:t xml:space="preserve">due September </w:t>
      </w:r>
      <w:r w:rsidR="00105855">
        <w:rPr>
          <w:rFonts w:ascii="Times New Roman" w:eastAsiaTheme="minorEastAsia" w:hAnsi="Times New Roman" w:cs="Times New Roman" w:hint="eastAsia"/>
          <w:sz w:val="28"/>
          <w:szCs w:val="28"/>
        </w:rPr>
        <w:t>11</w:t>
      </w:r>
      <w:r w:rsidRPr="003E36D1">
        <w:rPr>
          <w:rFonts w:ascii="Times New Roman" w:hAnsi="Times New Roman" w:cs="Times New Roman"/>
          <w:sz w:val="28"/>
          <w:szCs w:val="28"/>
        </w:rPr>
        <w:t xml:space="preserve">, </w:t>
      </w:r>
      <w:r w:rsidR="00105855">
        <w:rPr>
          <w:rFonts w:ascii="Times New Roman" w:eastAsiaTheme="minorEastAsia" w:hAnsi="Times New Roman" w:cs="Times New Roman" w:hint="eastAsia"/>
          <w:sz w:val="28"/>
          <w:szCs w:val="28"/>
        </w:rPr>
        <w:t>11:59pm</w:t>
      </w:r>
    </w:p>
    <w:p w14:paraId="0DC68CD3" w14:textId="77777777" w:rsidR="002618B6" w:rsidRPr="002618B6" w:rsidRDefault="002618B6" w:rsidP="00AB612E">
      <w:pPr>
        <w:jc w:val="center"/>
        <w:rPr>
          <w:rFonts w:ascii="Times New Roman" w:eastAsiaTheme="minorEastAsia" w:hAnsi="Times New Roman" w:cs="Times New Roman"/>
          <w:sz w:val="28"/>
          <w:szCs w:val="28"/>
        </w:rPr>
      </w:pPr>
    </w:p>
    <w:p w14:paraId="75A12F3A" w14:textId="77777777" w:rsidR="00AB612E" w:rsidRPr="002618B6" w:rsidRDefault="00AB612E">
      <w:pPr>
        <w:rPr>
          <w:rFonts w:ascii="Times New Roman" w:eastAsiaTheme="minorEastAsia" w:hAnsi="Times New Roman" w:cs="Times New Roman"/>
          <w:b/>
          <w:bCs/>
        </w:rPr>
      </w:pPr>
      <w:r w:rsidRPr="002618B6">
        <w:rPr>
          <w:rFonts w:ascii="Times New Roman" w:hAnsi="Times New Roman" w:cs="Times New Roman"/>
          <w:b/>
          <w:bCs/>
        </w:rPr>
        <w:t>1. Identify what edge case(s) can occur. (Hint: Something undefined can happen.)</w:t>
      </w:r>
    </w:p>
    <w:p w14:paraId="13A28415" w14:textId="66FE723C" w:rsidR="00AB612E" w:rsidRPr="00AB612E" w:rsidRDefault="00AB612E">
      <w:pPr>
        <w:rPr>
          <w:rFonts w:ascii="Times New Roman" w:eastAsiaTheme="minorEastAsia" w:hAnsi="Times New Roman" w:cs="Times New Roman"/>
        </w:rPr>
      </w:pPr>
      <w:r>
        <w:rPr>
          <w:rFonts w:ascii="Times New Roman" w:eastAsiaTheme="minorEastAsia" w:hAnsi="Times New Roman" w:cs="Times New Roman" w:hint="eastAsia"/>
        </w:rPr>
        <w:t xml:space="preserve">Edge case 1: When </w:t>
      </w:r>
      <m:oMath>
        <m:r>
          <w:rPr>
            <w:rFonts w:ascii="Cambria Math" w:eastAsiaTheme="minorEastAsia" w:hAnsi="Cambria Math" w:cs="Times New Roman"/>
          </w:rPr>
          <m:t>v</m:t>
        </m:r>
      </m:oMath>
      <w:r>
        <w:rPr>
          <w:rFonts w:ascii="Times New Roman" w:eastAsiaTheme="minorEastAsia" w:hAnsi="Times New Roman" w:cs="Times New Roman" w:hint="eastAsia"/>
        </w:rPr>
        <w:t xml:space="preserve"> </w:t>
      </w:r>
      <w:r w:rsidRPr="00AB612E">
        <w:rPr>
          <w:rFonts w:ascii="Times New Roman" w:eastAsiaTheme="minorEastAsia" w:hAnsi="Times New Roman" w:cs="Times New Roman"/>
        </w:rPr>
        <w:t>velocity (in m/s)</w:t>
      </w:r>
      <w:r>
        <w:rPr>
          <w:rFonts w:ascii="Times New Roman" w:eastAsiaTheme="minorEastAsia" w:hAnsi="Times New Roman" w:cs="Times New Roman" w:hint="eastAsia"/>
        </w:rPr>
        <w:t xml:space="preserve"> is 0</w:t>
      </w:r>
      <w:r w:rsidR="005A4A29">
        <w:rPr>
          <w:rFonts w:ascii="Times New Roman" w:eastAsiaTheme="minorEastAsia" w:hAnsi="Times New Roman" w:cs="Times New Roman" w:hint="eastAsia"/>
        </w:rPr>
        <w:t>, an error occurs</w:t>
      </w:r>
      <w:r>
        <w:rPr>
          <w:rFonts w:ascii="Times New Roman" w:eastAsiaTheme="minorEastAsia" w:hAnsi="Times New Roman" w:cs="Times New Roman" w:hint="eastAsia"/>
        </w:rPr>
        <w:t xml:space="preserve"> since 0 can</w:t>
      </w:r>
      <w:r>
        <w:rPr>
          <w:rFonts w:ascii="Times New Roman" w:eastAsiaTheme="minorEastAsia" w:hAnsi="Times New Roman" w:cs="Times New Roman"/>
        </w:rPr>
        <w:t>’</w:t>
      </w:r>
      <w:r>
        <w:rPr>
          <w:rFonts w:ascii="Times New Roman" w:eastAsiaTheme="minorEastAsia" w:hAnsi="Times New Roman" w:cs="Times New Roman" w:hint="eastAsia"/>
        </w:rPr>
        <w:t>t be used for denominator</w:t>
      </w:r>
      <w:r w:rsidR="005A4A29">
        <w:rPr>
          <w:rFonts w:ascii="Times New Roman" w:eastAsiaTheme="minorEastAsia" w:hAnsi="Times New Roman" w:cs="Times New Roman" w:hint="eastAsia"/>
        </w:rPr>
        <w:t>.</w:t>
      </w:r>
    </w:p>
    <w:p w14:paraId="2E46DD43" w14:textId="1C8EEDEF" w:rsidR="00AB612E" w:rsidRPr="005A4A29" w:rsidRDefault="005A4A29">
      <w:pPr>
        <w:rPr>
          <w:rFonts w:ascii="Times New Roman" w:eastAsiaTheme="minorEastAsia" w:hAnsi="Times New Roman" w:cs="Times New Roman"/>
        </w:rPr>
      </w:pPr>
      <w:r>
        <w:rPr>
          <w:rFonts w:ascii="Times New Roman" w:eastAsiaTheme="minorEastAsia" w:hAnsi="Times New Roman" w:cs="Times New Roman" w:hint="eastAsia"/>
        </w:rPr>
        <w:t xml:space="preserve">Edge case 2: When either </w:t>
      </w:r>
      <m:oMath>
        <m:r>
          <w:rPr>
            <w:rFonts w:ascii="Cambria Math" w:eastAsiaTheme="minorEastAsia" w:hAnsi="Cambria Math" w:cs="Times New Roman"/>
          </w:rPr>
          <m:t>d</m:t>
        </m:r>
      </m:oMath>
      <w:r w:rsidRPr="005A4A29">
        <w:rPr>
          <w:rFonts w:ascii="Times New Roman" w:eastAsiaTheme="minorEastAsia" w:hAnsi="Times New Roman" w:cs="Times New Roman"/>
        </w:rPr>
        <w:t xml:space="preserve"> distance (in m)</w:t>
      </w:r>
      <w:r>
        <w:rPr>
          <w:rFonts w:ascii="Times New Roman" w:eastAsiaTheme="minorEastAsia" w:hAnsi="Times New Roman" w:cs="Times New Roman" w:hint="eastAsia"/>
        </w:rPr>
        <w:t xml:space="preserve"> or </w:t>
      </w:r>
      <m:oMath>
        <m:r>
          <w:rPr>
            <w:rFonts w:ascii="Cambria Math" w:eastAsiaTheme="minorEastAsia" w:hAnsi="Cambria Math" w:cs="Times New Roman"/>
          </w:rPr>
          <m:t>v</m:t>
        </m:r>
      </m:oMath>
      <w:r>
        <w:rPr>
          <w:rFonts w:ascii="Times New Roman" w:eastAsiaTheme="minorEastAsia" w:hAnsi="Times New Roman" w:cs="Times New Roman" w:hint="eastAsia"/>
        </w:rPr>
        <w:t xml:space="preserve"> </w:t>
      </w:r>
      <w:r w:rsidRPr="00AB612E">
        <w:rPr>
          <w:rFonts w:ascii="Times New Roman" w:eastAsiaTheme="minorEastAsia" w:hAnsi="Times New Roman" w:cs="Times New Roman"/>
        </w:rPr>
        <w:t>velocity (in m/s)</w:t>
      </w:r>
      <w:r>
        <w:rPr>
          <w:rFonts w:ascii="Times New Roman" w:eastAsiaTheme="minorEastAsia" w:hAnsi="Times New Roman" w:cs="Times New Roman" w:hint="eastAsia"/>
        </w:rPr>
        <w:t xml:space="preserve"> receives a data </w:t>
      </w:r>
      <w:r w:rsidR="009B55EA">
        <w:rPr>
          <w:rFonts w:ascii="Times New Roman" w:eastAsiaTheme="minorEastAsia" w:hAnsi="Times New Roman" w:cs="Times New Roman" w:hint="eastAsia"/>
        </w:rPr>
        <w:t xml:space="preserve">and used for calculation before </w:t>
      </w:r>
      <w:r w:rsidR="009B55EA">
        <w:rPr>
          <w:rFonts w:ascii="Times New Roman" w:eastAsiaTheme="minorEastAsia" w:hAnsi="Times New Roman" w:cs="Times New Roman"/>
        </w:rPr>
        <w:t>converting</w:t>
      </w:r>
      <w:r w:rsidR="009B55EA">
        <w:rPr>
          <w:rFonts w:ascii="Times New Roman" w:eastAsiaTheme="minorEastAsia" w:hAnsi="Times New Roman" w:cs="Times New Roman" w:hint="eastAsia"/>
        </w:rPr>
        <w:t xml:space="preserve"> into </w:t>
      </w:r>
      <w:r w:rsidR="009B55EA" w:rsidRPr="004A0492">
        <w:rPr>
          <w:rFonts w:ascii="Times New Roman" w:eastAsiaTheme="minorEastAsia" w:hAnsi="Times New Roman" w:cs="Times New Roman"/>
        </w:rPr>
        <w:t>supported operand type for doing</w:t>
      </w:r>
      <w:r w:rsidR="009B55EA">
        <w:rPr>
          <w:rFonts w:ascii="Times New Roman" w:eastAsiaTheme="minorEastAsia" w:hAnsi="Times New Roman" w:cs="Times New Roman" w:hint="eastAsia"/>
        </w:rPr>
        <w:t xml:space="preserve"> calculation.</w:t>
      </w:r>
    </w:p>
    <w:p w14:paraId="12F4CEAA" w14:textId="77777777" w:rsidR="005A4A29" w:rsidRPr="00AB612E" w:rsidRDefault="005A4A29">
      <w:pPr>
        <w:rPr>
          <w:rFonts w:ascii="Times New Roman" w:eastAsiaTheme="minorEastAsia" w:hAnsi="Times New Roman" w:cs="Times New Roman"/>
        </w:rPr>
      </w:pPr>
    </w:p>
    <w:p w14:paraId="1C66ABC6" w14:textId="77777777" w:rsidR="00AB612E" w:rsidRPr="002618B6" w:rsidRDefault="00AB612E">
      <w:pPr>
        <w:rPr>
          <w:rFonts w:ascii="Times New Roman" w:eastAsiaTheme="minorEastAsia" w:hAnsi="Times New Roman" w:cs="Times New Roman"/>
          <w:b/>
          <w:bCs/>
        </w:rPr>
      </w:pPr>
      <w:r w:rsidRPr="002618B6">
        <w:rPr>
          <w:rFonts w:ascii="Times New Roman" w:hAnsi="Times New Roman" w:cs="Times New Roman"/>
          <w:b/>
          <w:bCs/>
        </w:rPr>
        <w:t>2. Write some test cases that do not trigger any edge cases, and then write some that do.</w:t>
      </w:r>
    </w:p>
    <w:p w14:paraId="51FB5913" w14:textId="77777777" w:rsidR="00851C8C" w:rsidRDefault="005A4A29">
      <w:pPr>
        <w:rPr>
          <w:rFonts w:ascii="Times New Roman" w:eastAsiaTheme="minorEastAsia" w:hAnsi="Times New Roman" w:cs="Times New Roman"/>
        </w:rPr>
      </w:pPr>
      <w:r>
        <w:rPr>
          <w:rFonts w:ascii="Times New Roman" w:eastAsiaTheme="minorEastAsia" w:hAnsi="Times New Roman" w:cs="Times New Roman" w:hint="eastAsia"/>
        </w:rPr>
        <w:t>Test case 1(D</w:t>
      </w:r>
      <w:r w:rsidRPr="005A4A29">
        <w:rPr>
          <w:rFonts w:ascii="Times New Roman" w:eastAsiaTheme="minorEastAsia" w:hAnsi="Times New Roman" w:cs="Times New Roman"/>
        </w:rPr>
        <w:t>o</w:t>
      </w:r>
      <w:r>
        <w:rPr>
          <w:rFonts w:ascii="Times New Roman" w:eastAsiaTheme="minorEastAsia" w:hAnsi="Times New Roman" w:cs="Times New Roman" w:hint="eastAsia"/>
        </w:rPr>
        <w:t>es</w:t>
      </w:r>
      <w:r w:rsidRPr="005A4A29">
        <w:rPr>
          <w:rFonts w:ascii="Times New Roman" w:eastAsiaTheme="minorEastAsia" w:hAnsi="Times New Roman" w:cs="Times New Roman"/>
        </w:rPr>
        <w:t xml:space="preserve"> not trigger any edge cases</w:t>
      </w:r>
      <w:r>
        <w:rPr>
          <w:rFonts w:ascii="Times New Roman" w:eastAsiaTheme="minorEastAsia" w:hAnsi="Times New Roman" w:cs="Times New Roman" w:hint="eastAsia"/>
        </w:rPr>
        <w:t>):</w:t>
      </w:r>
    </w:p>
    <w:p w14:paraId="1F68EA76" w14:textId="1710D9B9" w:rsidR="00851C8C" w:rsidRDefault="003F7D85">
      <w:pPr>
        <w:rPr>
          <w:rFonts w:ascii="Times New Roman" w:eastAsiaTheme="minorEastAsia" w:hAnsi="Times New Roman" w:cs="Times New Roman"/>
        </w:rPr>
      </w:pPr>
      <w:r>
        <w:rPr>
          <w:rFonts w:ascii="Times New Roman" w:eastAsiaTheme="minorEastAsia" w:hAnsi="Times New Roman" w:cs="Times New Roman" w:hint="eastAsia"/>
        </w:rPr>
        <w:t>When</w:t>
      </w:r>
      <w:r w:rsidR="00CF4E91">
        <w:rPr>
          <w:rFonts w:ascii="Times New Roman" w:eastAsiaTheme="minorEastAsia" w:hAnsi="Times New Roman" w:cs="Times New Roman" w:hint="eastAsia"/>
        </w:rPr>
        <w:t xml:space="preserve"> inputs are</w:t>
      </w:r>
      <w:r>
        <w:rPr>
          <w:rFonts w:ascii="Times New Roman" w:eastAsiaTheme="minorEastAsia" w:hAnsi="Times New Roman" w:cs="Times New Roman" w:hint="eastAsia"/>
        </w:rPr>
        <w:t xml:space="preserve"> </w:t>
      </w:r>
      <m:oMath>
        <m:r>
          <w:rPr>
            <w:rFonts w:ascii="Cambria Math" w:eastAsiaTheme="minorEastAsia" w:hAnsi="Cambria Math" w:cs="Times New Roman"/>
          </w:rPr>
          <m:t>v=14</m:t>
        </m:r>
      </m:oMath>
      <w:r>
        <w:rPr>
          <w:rFonts w:ascii="Times New Roman" w:eastAsiaTheme="minorEastAsia" w:hAnsi="Times New Roman" w:cs="Times New Roman" w:hint="eastAsia"/>
        </w:rPr>
        <w:t xml:space="preserve"> and </w:t>
      </w:r>
      <m:oMath>
        <m:r>
          <w:rPr>
            <w:rFonts w:ascii="Cambria Math" w:eastAsiaTheme="minorEastAsia" w:hAnsi="Cambria Math" w:cs="Times New Roman"/>
          </w:rPr>
          <m:t>d=2</m:t>
        </m:r>
      </m:oMath>
      <w:r w:rsidR="00851C8C">
        <w:rPr>
          <w:rFonts w:ascii="Times New Roman" w:eastAsiaTheme="minorEastAsia" w:hAnsi="Times New Roman" w:cs="Times New Roman" w:hint="eastAsia"/>
        </w:rPr>
        <w:t>, cast both variables with float()</w:t>
      </w:r>
      <w:r w:rsidR="00CF4E91">
        <w:rPr>
          <w:rFonts w:ascii="Times New Roman" w:eastAsiaTheme="minorEastAsia" w:hAnsi="Times New Roman" w:cs="Times New Roman" w:hint="eastAsia"/>
        </w:rPr>
        <w:t>.</w:t>
      </w:r>
    </w:p>
    <w:p w14:paraId="3C3E23A8" w14:textId="77777777" w:rsidR="005A4A29" w:rsidRPr="005A4A29" w:rsidRDefault="005A4A29" w:rsidP="005A4A29">
      <w:pPr>
        <w:rPr>
          <w:rFonts w:ascii="Times New Roman" w:eastAsiaTheme="minorEastAsia" w:hAnsi="Times New Roman" w:cs="Times New Roman"/>
        </w:rPr>
      </w:pPr>
    </w:p>
    <w:p w14:paraId="02F4906C" w14:textId="7B554238" w:rsidR="004576F5" w:rsidRDefault="005A4A29" w:rsidP="005A4A29">
      <w:pPr>
        <w:rPr>
          <w:rFonts w:ascii="Times New Roman" w:eastAsiaTheme="minorEastAsia" w:hAnsi="Times New Roman" w:cs="Times New Roman"/>
        </w:rPr>
      </w:pPr>
      <w:r>
        <w:rPr>
          <w:rFonts w:ascii="Times New Roman" w:eastAsiaTheme="minorEastAsia" w:hAnsi="Times New Roman" w:cs="Times New Roman" w:hint="eastAsia"/>
        </w:rPr>
        <w:t xml:space="preserve">Test case </w:t>
      </w:r>
      <w:r w:rsidR="00AE5D13">
        <w:rPr>
          <w:rFonts w:ascii="Times New Roman" w:eastAsiaTheme="minorEastAsia" w:hAnsi="Times New Roman" w:cs="Times New Roman" w:hint="eastAsia"/>
        </w:rPr>
        <w:t>2</w:t>
      </w:r>
      <w:r>
        <w:rPr>
          <w:rFonts w:ascii="Times New Roman" w:eastAsiaTheme="minorEastAsia" w:hAnsi="Times New Roman" w:cs="Times New Roman" w:hint="eastAsia"/>
        </w:rPr>
        <w:t>(D</w:t>
      </w:r>
      <w:r w:rsidRPr="005A4A29">
        <w:rPr>
          <w:rFonts w:ascii="Times New Roman" w:eastAsiaTheme="minorEastAsia" w:hAnsi="Times New Roman" w:cs="Times New Roman"/>
        </w:rPr>
        <w:t>o</w:t>
      </w:r>
      <w:r>
        <w:rPr>
          <w:rFonts w:ascii="Times New Roman" w:eastAsiaTheme="minorEastAsia" w:hAnsi="Times New Roman" w:cs="Times New Roman" w:hint="eastAsia"/>
        </w:rPr>
        <w:t>es</w:t>
      </w:r>
      <w:r w:rsidRPr="005A4A29">
        <w:rPr>
          <w:rFonts w:ascii="Times New Roman" w:eastAsiaTheme="minorEastAsia" w:hAnsi="Times New Roman" w:cs="Times New Roman"/>
        </w:rPr>
        <w:t xml:space="preserve"> trigger edge cases</w:t>
      </w:r>
      <w:r>
        <w:rPr>
          <w:rFonts w:ascii="Times New Roman" w:eastAsiaTheme="minorEastAsia" w:hAnsi="Times New Roman" w:cs="Times New Roman" w:hint="eastAsia"/>
        </w:rPr>
        <w:t>):</w:t>
      </w:r>
    </w:p>
    <w:p w14:paraId="3E10C7FF" w14:textId="51AFF1FF" w:rsidR="005A4A29" w:rsidRPr="002618B6" w:rsidRDefault="002618B6" w:rsidP="005A4A29">
      <w:pPr>
        <w:rPr>
          <w:rFonts w:ascii="Times New Roman" w:eastAsiaTheme="minorEastAsia" w:hAnsi="Times New Roman" w:cs="Times New Roman"/>
        </w:rPr>
      </w:pPr>
      <w:r>
        <w:rPr>
          <w:rFonts w:ascii="Times New Roman" w:eastAsiaTheme="minorEastAsia" w:hAnsi="Times New Roman" w:cs="Times New Roman" w:hint="eastAsia"/>
        </w:rPr>
        <w:t>When</w:t>
      </w:r>
      <w:r w:rsidR="00CF4E91">
        <w:rPr>
          <w:rFonts w:ascii="Times New Roman" w:eastAsiaTheme="minorEastAsia" w:hAnsi="Times New Roman" w:cs="Times New Roman" w:hint="eastAsia"/>
        </w:rPr>
        <w:t xml:space="preserve"> inputs are</w:t>
      </w:r>
      <w:r>
        <w:rPr>
          <w:rFonts w:ascii="Times New Roman" w:eastAsiaTheme="minorEastAsia" w:hAnsi="Times New Roman" w:cs="Times New Roman" w:hint="eastAsia"/>
        </w:rPr>
        <w:t xml:space="preserve"> </w:t>
      </w:r>
      <m:oMath>
        <m:r>
          <w:rPr>
            <w:rFonts w:ascii="Cambria Math" w:eastAsiaTheme="minorEastAsia" w:hAnsi="Cambria Math" w:cs="Times New Roman"/>
          </w:rPr>
          <m:t>v=0</m:t>
        </m:r>
      </m:oMath>
      <w:r>
        <w:rPr>
          <w:rFonts w:ascii="Times New Roman" w:eastAsiaTheme="minorEastAsia" w:hAnsi="Times New Roman" w:cs="Times New Roman" w:hint="eastAsia"/>
        </w:rPr>
        <w:t xml:space="preserve"> and </w:t>
      </w:r>
      <m:oMath>
        <m:r>
          <w:rPr>
            <w:rFonts w:ascii="Cambria Math" w:eastAsiaTheme="minorEastAsia" w:hAnsi="Cambria Math" w:cs="Times New Roman"/>
          </w:rPr>
          <m:t>d=2</m:t>
        </m:r>
      </m:oMath>
      <w:r w:rsidR="00CF4E91">
        <w:rPr>
          <w:rFonts w:ascii="Times New Roman" w:eastAsiaTheme="minorEastAsia" w:hAnsi="Times New Roman" w:cs="Times New Roman" w:hint="eastAsia"/>
        </w:rPr>
        <w:t>.</w:t>
      </w:r>
    </w:p>
    <w:p w14:paraId="638C07D3" w14:textId="77777777" w:rsidR="005A4A29" w:rsidRPr="00AE5D13" w:rsidRDefault="005A4A29" w:rsidP="005A4A29">
      <w:pPr>
        <w:rPr>
          <w:rFonts w:ascii="Times New Roman" w:eastAsiaTheme="minorEastAsia" w:hAnsi="Times New Roman" w:cs="Times New Roman"/>
        </w:rPr>
      </w:pPr>
    </w:p>
    <w:p w14:paraId="24D56931" w14:textId="68F23CD1" w:rsidR="005A4A29" w:rsidRDefault="005A4A29" w:rsidP="005A4A29">
      <w:pPr>
        <w:rPr>
          <w:rFonts w:ascii="Times New Roman" w:eastAsiaTheme="minorEastAsia" w:hAnsi="Times New Roman" w:cs="Times New Roman"/>
        </w:rPr>
      </w:pPr>
      <w:r>
        <w:rPr>
          <w:rFonts w:ascii="Times New Roman" w:eastAsiaTheme="minorEastAsia" w:hAnsi="Times New Roman" w:cs="Times New Roman" w:hint="eastAsia"/>
        </w:rPr>
        <w:t xml:space="preserve">Test case </w:t>
      </w:r>
      <w:r w:rsidR="00AE5D13">
        <w:rPr>
          <w:rFonts w:ascii="Times New Roman" w:eastAsiaTheme="minorEastAsia" w:hAnsi="Times New Roman" w:cs="Times New Roman" w:hint="eastAsia"/>
        </w:rPr>
        <w:t>3</w:t>
      </w:r>
      <w:r>
        <w:rPr>
          <w:rFonts w:ascii="Times New Roman" w:eastAsiaTheme="minorEastAsia" w:hAnsi="Times New Roman" w:cs="Times New Roman" w:hint="eastAsia"/>
        </w:rPr>
        <w:t>(D</w:t>
      </w:r>
      <w:r w:rsidRPr="005A4A29">
        <w:rPr>
          <w:rFonts w:ascii="Times New Roman" w:eastAsiaTheme="minorEastAsia" w:hAnsi="Times New Roman" w:cs="Times New Roman"/>
        </w:rPr>
        <w:t>o</w:t>
      </w:r>
      <w:r>
        <w:rPr>
          <w:rFonts w:ascii="Times New Roman" w:eastAsiaTheme="minorEastAsia" w:hAnsi="Times New Roman" w:cs="Times New Roman" w:hint="eastAsia"/>
        </w:rPr>
        <w:t>es</w:t>
      </w:r>
      <w:r w:rsidRPr="005A4A29">
        <w:rPr>
          <w:rFonts w:ascii="Times New Roman" w:eastAsiaTheme="minorEastAsia" w:hAnsi="Times New Roman" w:cs="Times New Roman"/>
        </w:rPr>
        <w:t xml:space="preserve"> trigger edge cases</w:t>
      </w:r>
      <w:r>
        <w:rPr>
          <w:rFonts w:ascii="Times New Roman" w:eastAsiaTheme="minorEastAsia" w:hAnsi="Times New Roman" w:cs="Times New Roman" w:hint="eastAsia"/>
        </w:rPr>
        <w:t>):</w:t>
      </w:r>
      <w:r w:rsidR="003F7D85">
        <w:rPr>
          <w:rFonts w:ascii="Times New Roman" w:eastAsiaTheme="minorEastAsia" w:hAnsi="Times New Roman" w:cs="Times New Roman" w:hint="eastAsia"/>
        </w:rPr>
        <w:t xml:space="preserve"> </w:t>
      </w:r>
    </w:p>
    <w:p w14:paraId="0A9D7DE2" w14:textId="56D55879" w:rsidR="00851C8C" w:rsidRDefault="00851C8C" w:rsidP="00851C8C">
      <w:pPr>
        <w:rPr>
          <w:rFonts w:ascii="Times New Roman" w:eastAsiaTheme="minorEastAsia" w:hAnsi="Times New Roman" w:cs="Times New Roman"/>
        </w:rPr>
      </w:pPr>
      <w:r>
        <w:rPr>
          <w:rFonts w:ascii="Times New Roman" w:eastAsiaTheme="minorEastAsia" w:hAnsi="Times New Roman" w:cs="Times New Roman" w:hint="eastAsia"/>
        </w:rPr>
        <w:t xml:space="preserve">When </w:t>
      </w:r>
      <w:r w:rsidR="00CF4E91">
        <w:rPr>
          <w:rFonts w:ascii="Times New Roman" w:eastAsiaTheme="minorEastAsia" w:hAnsi="Times New Roman" w:cs="Times New Roman" w:hint="eastAsia"/>
        </w:rPr>
        <w:t xml:space="preserve">inputs are </w:t>
      </w:r>
      <m:oMath>
        <m:r>
          <w:rPr>
            <w:rFonts w:ascii="Cambria Math" w:eastAsiaTheme="minorEastAsia" w:hAnsi="Cambria Math" w:cs="Times New Roman"/>
          </w:rPr>
          <m:t>v=14</m:t>
        </m:r>
      </m:oMath>
      <w:r>
        <w:rPr>
          <w:rFonts w:ascii="Times New Roman" w:eastAsiaTheme="minorEastAsia" w:hAnsi="Times New Roman" w:cs="Times New Roman" w:hint="eastAsia"/>
        </w:rPr>
        <w:t xml:space="preserve"> and </w:t>
      </w:r>
      <m:oMath>
        <m:r>
          <w:rPr>
            <w:rFonts w:ascii="Cambria Math" w:eastAsiaTheme="minorEastAsia" w:hAnsi="Cambria Math" w:cs="Times New Roman"/>
          </w:rPr>
          <m:t>d=2</m:t>
        </m:r>
      </m:oMath>
      <w:r>
        <w:rPr>
          <w:rFonts w:ascii="Times New Roman" w:eastAsiaTheme="minorEastAsia" w:hAnsi="Times New Roman" w:cs="Times New Roman" w:hint="eastAsia"/>
        </w:rPr>
        <w:t>,</w:t>
      </w:r>
      <w:r w:rsidR="00CF4E91">
        <w:rPr>
          <w:rFonts w:ascii="Times New Roman" w:eastAsiaTheme="minorEastAsia" w:hAnsi="Times New Roman" w:cs="Times New Roman" w:hint="eastAsia"/>
        </w:rPr>
        <w:t xml:space="preserve"> </w:t>
      </w:r>
      <w:r>
        <w:rPr>
          <w:rFonts w:ascii="Times New Roman" w:eastAsiaTheme="minorEastAsia" w:hAnsi="Times New Roman" w:cs="Times New Roman" w:hint="eastAsia"/>
        </w:rPr>
        <w:t>jump into divisions without casting both variables with float()</w:t>
      </w:r>
      <w:r w:rsidR="00CF4E91">
        <w:rPr>
          <w:rFonts w:ascii="Times New Roman" w:eastAsiaTheme="minorEastAsia" w:hAnsi="Times New Roman" w:cs="Times New Roman" w:hint="eastAsia"/>
        </w:rPr>
        <w:t>.</w:t>
      </w:r>
    </w:p>
    <w:p w14:paraId="75655AD3" w14:textId="77777777" w:rsidR="005A4A29" w:rsidRPr="00851C8C" w:rsidRDefault="005A4A29">
      <w:pPr>
        <w:rPr>
          <w:rFonts w:ascii="Times New Roman" w:eastAsiaTheme="minorEastAsia" w:hAnsi="Times New Roman" w:cs="Times New Roman"/>
        </w:rPr>
      </w:pPr>
    </w:p>
    <w:p w14:paraId="1E838D1A" w14:textId="638E5DD4" w:rsidR="00AB612E" w:rsidRPr="002618B6" w:rsidRDefault="00AB612E">
      <w:pPr>
        <w:rPr>
          <w:rFonts w:ascii="Times New Roman" w:hAnsi="Times New Roman" w:cs="Times New Roman"/>
          <w:b/>
          <w:bCs/>
        </w:rPr>
      </w:pPr>
      <w:r w:rsidRPr="002618B6">
        <w:rPr>
          <w:rFonts w:ascii="Times New Roman" w:hAnsi="Times New Roman" w:cs="Times New Roman"/>
          <w:b/>
          <w:bCs/>
        </w:rPr>
        <w:t>3. For one edge case that you identified, insert some additional pseudocode that will alert the user to the problem by printing “This causes an edge case!”. The resulting pseudocode should print this message instead of executing the edge case in question.</w:t>
      </w:r>
    </w:p>
    <w:sectPr w:rsidR="00AB612E" w:rsidRPr="002618B6">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86728" w14:textId="77777777" w:rsidR="00CD1F82" w:rsidRDefault="00CD1F82" w:rsidP="00105855">
      <w:pPr>
        <w:spacing w:after="0" w:line="240" w:lineRule="auto"/>
      </w:pPr>
      <w:r>
        <w:separator/>
      </w:r>
    </w:p>
  </w:endnote>
  <w:endnote w:type="continuationSeparator" w:id="0">
    <w:p w14:paraId="3E844500" w14:textId="77777777" w:rsidR="00CD1F82" w:rsidRDefault="00CD1F82" w:rsidP="0010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84FD2" w14:textId="77777777" w:rsidR="00CD1F82" w:rsidRDefault="00CD1F82" w:rsidP="00105855">
      <w:pPr>
        <w:spacing w:after="0" w:line="240" w:lineRule="auto"/>
      </w:pPr>
      <w:r>
        <w:separator/>
      </w:r>
    </w:p>
  </w:footnote>
  <w:footnote w:type="continuationSeparator" w:id="0">
    <w:p w14:paraId="66494300" w14:textId="77777777" w:rsidR="00CD1F82" w:rsidRDefault="00CD1F82" w:rsidP="001058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E"/>
    <w:rsid w:val="00105855"/>
    <w:rsid w:val="001D002B"/>
    <w:rsid w:val="002618B6"/>
    <w:rsid w:val="003F7D85"/>
    <w:rsid w:val="004576F5"/>
    <w:rsid w:val="005A4A29"/>
    <w:rsid w:val="00851C8C"/>
    <w:rsid w:val="008F47E1"/>
    <w:rsid w:val="009B55EA"/>
    <w:rsid w:val="00AB612E"/>
    <w:rsid w:val="00AE3BAC"/>
    <w:rsid w:val="00AE5D13"/>
    <w:rsid w:val="00CA58E8"/>
    <w:rsid w:val="00CD1F82"/>
    <w:rsid w:val="00CF4E91"/>
    <w:rsid w:val="00F744D6"/>
    <w:rsid w:val="00FB6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8FF36"/>
  <w15:chartTrackingRefBased/>
  <w15:docId w15:val="{BB2FE1EE-8D7D-4079-8222-7B4DD7D2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12E"/>
    <w:pPr>
      <w:widowControl w:val="0"/>
      <w:wordWrap w:val="0"/>
      <w:autoSpaceDE w:val="0"/>
      <w:autoSpaceDN w:val="0"/>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12E"/>
    <w:rPr>
      <w:color w:val="666666"/>
    </w:rPr>
  </w:style>
  <w:style w:type="paragraph" w:styleId="Header">
    <w:name w:val="header"/>
    <w:basedOn w:val="Normal"/>
    <w:link w:val="HeaderChar"/>
    <w:uiPriority w:val="99"/>
    <w:unhideWhenUsed/>
    <w:rsid w:val="00105855"/>
    <w:pPr>
      <w:tabs>
        <w:tab w:val="center" w:pos="4513"/>
        <w:tab w:val="right" w:pos="9026"/>
      </w:tabs>
      <w:snapToGrid w:val="0"/>
    </w:pPr>
  </w:style>
  <w:style w:type="character" w:customStyle="1" w:styleId="HeaderChar">
    <w:name w:val="Header Char"/>
    <w:basedOn w:val="DefaultParagraphFont"/>
    <w:link w:val="Header"/>
    <w:uiPriority w:val="99"/>
    <w:rsid w:val="00105855"/>
    <w:rPr>
      <w:rFonts w:eastAsia="Times New Roman"/>
      <w:sz w:val="24"/>
    </w:rPr>
  </w:style>
  <w:style w:type="paragraph" w:styleId="Footer">
    <w:name w:val="footer"/>
    <w:basedOn w:val="Normal"/>
    <w:link w:val="FooterChar"/>
    <w:uiPriority w:val="99"/>
    <w:unhideWhenUsed/>
    <w:rsid w:val="00105855"/>
    <w:pPr>
      <w:tabs>
        <w:tab w:val="center" w:pos="4513"/>
        <w:tab w:val="right" w:pos="9026"/>
      </w:tabs>
      <w:snapToGrid w:val="0"/>
    </w:pPr>
  </w:style>
  <w:style w:type="character" w:customStyle="1" w:styleId="FooterChar">
    <w:name w:val="Footer Char"/>
    <w:basedOn w:val="DefaultParagraphFont"/>
    <w:link w:val="Footer"/>
    <w:uiPriority w:val="99"/>
    <w:rsid w:val="00105855"/>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찬희 이</dc:creator>
  <cp:keywords/>
  <dc:description/>
  <cp:lastModifiedBy>찬희 이</cp:lastModifiedBy>
  <cp:revision>18</cp:revision>
  <dcterms:created xsi:type="dcterms:W3CDTF">2024-09-06T16:14:00Z</dcterms:created>
  <dcterms:modified xsi:type="dcterms:W3CDTF">2024-09-08T01:49:00Z</dcterms:modified>
</cp:coreProperties>
</file>