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10" wp14:anchorId="384C6B2C">
                <wp:simplePos x="0" y="0"/>
                <wp:positionH relativeFrom="margin">
                  <wp:posOffset>-5528310</wp:posOffset>
                </wp:positionH>
                <wp:positionV relativeFrom="paragraph">
                  <wp:posOffset>-436245</wp:posOffset>
                </wp:positionV>
                <wp:extent cx="6341110" cy="1811655"/>
                <wp:effectExtent l="0" t="419100" r="0" b="1922780"/>
                <wp:wrapNone/>
                <wp:docPr id="1" name="Forme libre : forme 27"/>
                <a:graphic xmlns:a="http://schemas.openxmlformats.org/drawingml/2006/main">
                  <a:graphicData uri="http://schemas.microsoft.com/office/word/2010/wordprocessingShape">
                    <wps:wsp>
                      <wps:cNvSpPr/>
                      <wps:spPr>
                        <a:xfrm rot="2317200">
                          <a:off x="0" y="0"/>
                          <a:ext cx="6340320" cy="18111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ctr" blurRad="50800" dir="5400000" dist="38160" rotWithShape="0" sx="102000" sy="102000">
                            <a:srgbClr val="000000">
                              <a:alpha val="3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9" wp14:anchorId="473289A3">
                <wp:simplePos x="0" y="0"/>
                <wp:positionH relativeFrom="margin">
                  <wp:posOffset>-3005455</wp:posOffset>
                </wp:positionH>
                <wp:positionV relativeFrom="paragraph">
                  <wp:posOffset>-2327275</wp:posOffset>
                </wp:positionV>
                <wp:extent cx="4244340" cy="1680845"/>
                <wp:effectExtent l="1224598" t="51752" r="1171892" b="0"/>
                <wp:wrapNone/>
                <wp:docPr id="2" name="Forme libre : forme 28"/>
                <a:graphic xmlns:a="http://schemas.openxmlformats.org/drawingml/2006/main">
                  <a:graphicData uri="http://schemas.microsoft.com/office/word/2010/wordprocessingShape">
                    <wps:wsp>
                      <wps:cNvSpPr/>
                      <wps:spPr>
                        <a:xfrm flipV="1" rot="18691200">
                          <a:off x="0" y="0"/>
                          <a:ext cx="4243680" cy="1680120"/>
                        </a:xfrm>
                        <a:custGeom>
                          <a:avLst/>
                          <a:gdLst/>
                          <a:ahLst/>
                          <a:rect l="l" t="t" r="r" b="b"/>
                          <a:pathLst>
                            <a:path w="4370000" h="1560190">
                              <a:moveTo>
                                <a:pt x="0" y="1560190"/>
                              </a:moveTo>
                              <a:lnTo>
                                <a:pt x="1580205" y="0"/>
                              </a:lnTo>
                              <a:lnTo>
                                <a:pt x="4370000" y="0"/>
                              </a:lnTo>
                              <a:lnTo>
                                <a:pt x="4370000" y="1560190"/>
                              </a:lnTo>
                              <a:lnTo>
                                <a:pt x="0" y="1560190"/>
                              </a:lnTo>
                              <a:close/>
                            </a:path>
                          </a:pathLst>
                        </a:cu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8" wp14:anchorId="1B94FF42">
                <wp:simplePos x="0" y="0"/>
                <wp:positionH relativeFrom="margin">
                  <wp:posOffset>-3622675</wp:posOffset>
                </wp:positionH>
                <wp:positionV relativeFrom="paragraph">
                  <wp:posOffset>-468630</wp:posOffset>
                </wp:positionV>
                <wp:extent cx="6341110" cy="1811655"/>
                <wp:effectExtent l="0" t="419100" r="0" b="1922780"/>
                <wp:wrapNone/>
                <wp:docPr id="3" name="Forme libre : forme 23"/>
                <a:graphic xmlns:a="http://schemas.openxmlformats.org/drawingml/2006/main">
                  <a:graphicData uri="http://schemas.microsoft.com/office/word/2010/wordprocessingShape">
                    <wps:wsp>
                      <wps:cNvSpPr/>
                      <wps:spPr>
                        <a:xfrm rot="2317200">
                          <a:off x="0" y="0"/>
                          <a:ext cx="6340320" cy="18111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algn="ctr" blurRad="50800" dir="5400000" dist="38160" rotWithShape="0" sx="102000" sy="102000">
                            <a:srgbClr val="000000">
                              <a:alpha val="3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7" wp14:anchorId="1C498D27">
                <wp:simplePos x="0" y="0"/>
                <wp:positionH relativeFrom="margin">
                  <wp:posOffset>-3330575</wp:posOffset>
                </wp:positionH>
                <wp:positionV relativeFrom="paragraph">
                  <wp:posOffset>-3128010</wp:posOffset>
                </wp:positionV>
                <wp:extent cx="4665980" cy="2510155"/>
                <wp:effectExtent l="1096963" t="312737" r="1060767" b="0"/>
                <wp:wrapNone/>
                <wp:docPr id="4" name="Forme libre : forme 24"/>
                <a:graphic xmlns:a="http://schemas.openxmlformats.org/drawingml/2006/main">
                  <a:graphicData uri="http://schemas.microsoft.com/office/word/2010/wordprocessingShape">
                    <wps:wsp>
                      <wps:cNvSpPr/>
                      <wps:spPr>
                        <a:xfrm flipV="1" rot="18248400">
                          <a:off x="0" y="0"/>
                          <a:ext cx="4665240" cy="25095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6" wp14:anchorId="4AA3F794">
                <wp:simplePos x="0" y="0"/>
                <wp:positionH relativeFrom="margin">
                  <wp:posOffset>-706120</wp:posOffset>
                </wp:positionH>
                <wp:positionV relativeFrom="paragraph">
                  <wp:posOffset>-2655570</wp:posOffset>
                </wp:positionV>
                <wp:extent cx="5162550" cy="1882140"/>
                <wp:effectExtent l="0" t="1524000" r="0" b="233680"/>
                <wp:wrapNone/>
                <wp:docPr id="5" name="Forme libre : forme 18"/>
                <a:graphic xmlns:a="http://schemas.openxmlformats.org/drawingml/2006/main">
                  <a:graphicData uri="http://schemas.microsoft.com/office/word/2010/wordprocessingShape">
                    <wps:wsp>
                      <wps:cNvSpPr/>
                      <wps:spPr>
                        <a:xfrm flipV="1" rot="18990600">
                          <a:off x="0" y="0"/>
                          <a:ext cx="5162040" cy="18813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4" wp14:anchorId="672EC1AE">
                <wp:simplePos x="0" y="0"/>
                <wp:positionH relativeFrom="margin">
                  <wp:posOffset>-780415</wp:posOffset>
                </wp:positionH>
                <wp:positionV relativeFrom="paragraph">
                  <wp:posOffset>-277495</wp:posOffset>
                </wp:positionV>
                <wp:extent cx="5818505" cy="1670050"/>
                <wp:effectExtent l="0" t="419100" r="0" b="1797685"/>
                <wp:wrapNone/>
                <wp:docPr id="6" name="Forme libre : forme 15"/>
                <a:graphic xmlns:a="http://schemas.openxmlformats.org/drawingml/2006/main">
                  <a:graphicData uri="http://schemas.microsoft.com/office/word/2010/wordprocessingShape">
                    <wps:wsp>
                      <wps:cNvSpPr/>
                      <wps:spPr>
                        <a:xfrm rot="2360400">
                          <a:off x="0" y="0"/>
                          <a:ext cx="5817960" cy="166932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ctr" blurRad="50800" dir="5400000" dist="38160" rotWithShape="0" sx="102000" sy="102000">
                            <a:srgbClr val="000000">
                              <a:alpha val="3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6" wp14:anchorId="73314A03">
                <wp:simplePos x="0" y="0"/>
                <wp:positionH relativeFrom="column">
                  <wp:posOffset>5043805</wp:posOffset>
                </wp:positionH>
                <wp:positionV relativeFrom="paragraph">
                  <wp:posOffset>275590</wp:posOffset>
                </wp:positionV>
                <wp:extent cx="1611630" cy="594995"/>
                <wp:effectExtent l="0" t="0" r="0" b="0"/>
                <wp:wrapNone/>
                <wp:docPr id="7" name="Zone de texte 41"/>
                <a:graphic xmlns:a="http://schemas.openxmlformats.org/drawingml/2006/main">
                  <a:graphicData uri="http://schemas.microsoft.com/office/word/2010/wordprocessingShape">
                    <wps:wsp>
                      <wps:cNvSpPr/>
                      <wps:spPr>
                        <a:xfrm>
                          <a:off x="0" y="0"/>
                          <a:ext cx="1611000" cy="594360"/>
                        </a:xfrm>
                        <a:prstGeom prst="rect">
                          <a:avLst/>
                        </a:prstGeom>
                        <a:noFill/>
                        <a:ln w="6480">
                          <a:noFill/>
                        </a:ln>
                      </wps:spPr>
                      <wps:style>
                        <a:lnRef idx="0"/>
                        <a:fillRef idx="0"/>
                        <a:effectRef idx="0"/>
                        <a:fontRef idx="minor"/>
                      </wps:style>
                      <wps:txbx>
                        <w:txbxContent>
                          <w:p>
                            <w:pPr>
                              <w:pStyle w:val="Contenudecadre"/>
                              <w:spacing w:before="0" w:after="100"/>
                              <w:rPr>
                                <w:b/>
                                <w:b/>
                                <w:bCs/>
                                <w:sz w:val="32"/>
                                <w:szCs w:val="32"/>
                              </w:rPr>
                            </w:pPr>
                            <w:r>
                              <w:rPr>
                                <w:b/>
                                <w:bCs/>
                                <w:sz w:val="32"/>
                                <w:szCs w:val="32"/>
                              </w:rPr>
                              <w:t>Loup Sonneville,</w:t>
                            </w:r>
                          </w:p>
                        </w:txbxContent>
                      </wps:txbx>
                      <wps:bodyPr>
                        <a:noAutofit/>
                      </wps:bodyPr>
                    </wps:wsp>
                  </a:graphicData>
                </a:graphic>
              </wp:anchor>
            </w:drawing>
          </mc:Choice>
          <mc:Fallback>
            <w:pict>
              <v:rect id="shape_0" ID="Zone de texte 41" stroked="f" style="position:absolute;margin-left:397.15pt;margin-top:21.7pt;width:126.8pt;height:46.75pt" wp14:anchorId="73314A03">
                <w10:wrap type="square"/>
                <v:fill o:detectmouseclick="t" on="false"/>
                <v:stroke color="#3465a4" weight="6480" joinstyle="round" endcap="flat"/>
                <v:textbox>
                  <w:txbxContent>
                    <w:p>
                      <w:pPr>
                        <w:pStyle w:val="Contenudecadre"/>
                        <w:spacing w:before="0" w:after="100"/>
                        <w:rPr>
                          <w:b/>
                          <w:b/>
                          <w:bCs/>
                          <w:sz w:val="32"/>
                          <w:szCs w:val="32"/>
                        </w:rPr>
                      </w:pPr>
                      <w:r>
                        <w:rPr>
                          <w:b/>
                          <w:bCs/>
                          <w:sz w:val="32"/>
                          <w:szCs w:val="32"/>
                        </w:rPr>
                        <w:t>Loup Sonneville,</w:t>
                      </w:r>
                    </w:p>
                  </w:txbxContent>
                </v:textbox>
              </v:rect>
            </w:pict>
          </mc:Fallback>
        </mc:AlternateContent>
        <w:drawing>
          <wp:anchor behindDoc="0" distT="0" distB="0" distL="0" distR="0" simplePos="0" locked="0" layoutInCell="1" allowOverlap="1" relativeHeight="59">
            <wp:simplePos x="0" y="0"/>
            <wp:positionH relativeFrom="margin">
              <wp:posOffset>2884805</wp:posOffset>
            </wp:positionH>
            <wp:positionV relativeFrom="paragraph">
              <wp:posOffset>-658495</wp:posOffset>
            </wp:positionV>
            <wp:extent cx="3383280" cy="729615"/>
            <wp:effectExtent l="0" t="0" r="0" b="0"/>
            <wp:wrapNone/>
            <wp:docPr id="9"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40" descr="Manitou Logo - PaintUP"/>
                    <pic:cNvPicPr>
                      <a:picLocks noChangeAspect="1" noChangeArrowheads="1"/>
                    </pic:cNvPicPr>
                  </pic:nvPicPr>
                  <pic:blipFill>
                    <a:blip r:embed="rId2"/>
                    <a:stretch>
                      <a:fillRect/>
                    </a:stretch>
                  </pic:blipFill>
                  <pic:spPr bwMode="auto">
                    <a:xfrm>
                      <a:off x="0" y="0"/>
                      <a:ext cx="3383280" cy="729615"/>
                    </a:xfrm>
                    <a:prstGeom prst="rect">
                      <a:avLst/>
                    </a:prstGeom>
                  </pic:spPr>
                </pic:pic>
              </a:graphicData>
            </a:graphic>
          </wp:anchor>
        </w:drawing>
      </w:r>
    </w:p>
    <w:p>
      <w:pPr>
        <w:pStyle w:val="Normal"/>
        <w:rPr/>
      </w:pPr>
      <w:r>
        <w:rPr/>
      </w:r>
    </w:p>
    <w:p>
      <w:pPr>
        <w:pStyle w:val="Normal"/>
        <w:rPr/>
      </w:pPr>
      <w:r>
        <w:rPr/>
        <mc:AlternateContent>
          <mc:Choice Requires="wps">
            <w:drawing>
              <wp:anchor behindDoc="0" distT="0" distB="0" distL="0" distR="0" simplePos="0" locked="0" layoutInCell="1" allowOverlap="1" relativeHeight="57" wp14:anchorId="6B5E191F">
                <wp:simplePos x="0" y="0"/>
                <wp:positionH relativeFrom="column">
                  <wp:posOffset>5043170</wp:posOffset>
                </wp:positionH>
                <wp:positionV relativeFrom="paragraph">
                  <wp:posOffset>78740</wp:posOffset>
                </wp:positionV>
                <wp:extent cx="1720850" cy="610235"/>
                <wp:effectExtent l="0" t="0" r="0" b="0"/>
                <wp:wrapNone/>
                <wp:docPr id="10" name="Zone de texte 42"/>
                <a:graphic xmlns:a="http://schemas.openxmlformats.org/drawingml/2006/main">
                  <a:graphicData uri="http://schemas.microsoft.com/office/word/2010/wordprocessingShape">
                    <wps:wsp>
                      <wps:cNvSpPr/>
                      <wps:spPr>
                        <a:xfrm>
                          <a:off x="0" y="0"/>
                          <a:ext cx="1720080" cy="609480"/>
                        </a:xfrm>
                        <a:prstGeom prst="rect">
                          <a:avLst/>
                        </a:prstGeom>
                        <a:noFill/>
                        <a:ln w="6480">
                          <a:noFill/>
                        </a:ln>
                      </wps:spPr>
                      <wps:style>
                        <a:lnRef idx="0"/>
                        <a:fillRef idx="0"/>
                        <a:effectRef idx="0"/>
                        <a:fontRef idx="minor"/>
                      </wps:style>
                      <wps:txbx>
                        <w:txbxContent>
                          <w:p>
                            <w:pPr>
                              <w:pStyle w:val="Contenudecadre"/>
                              <w:spacing w:before="0" w:after="100"/>
                              <w:rPr>
                                <w:b/>
                                <w:b/>
                                <w:bCs/>
                                <w:sz w:val="32"/>
                                <w:szCs w:val="32"/>
                              </w:rPr>
                            </w:pPr>
                            <w:r>
                              <w:rPr>
                                <w:b/>
                                <w:bCs/>
                                <w:sz w:val="32"/>
                                <w:szCs w:val="32"/>
                              </w:rPr>
                              <w:t>Jean-Rémy Dion,</w:t>
                            </w:r>
                          </w:p>
                        </w:txbxContent>
                      </wps:txbx>
                      <wps:bodyPr>
                        <a:noAutofit/>
                      </wps:bodyPr>
                    </wps:wsp>
                  </a:graphicData>
                </a:graphic>
              </wp:anchor>
            </w:drawing>
          </mc:Choice>
          <mc:Fallback>
            <w:pict>
              <v:rect id="shape_0" ID="Zone de texte 42" stroked="f" style="position:absolute;margin-left:397.1pt;margin-top:6.2pt;width:135.4pt;height:47.95pt" wp14:anchorId="6B5E191F">
                <w10:wrap type="square"/>
                <v:fill o:detectmouseclick="t" on="false"/>
                <v:stroke color="#3465a4" weight="6480" joinstyle="round" endcap="flat"/>
                <v:textbox>
                  <w:txbxContent>
                    <w:p>
                      <w:pPr>
                        <w:pStyle w:val="Contenudecadre"/>
                        <w:spacing w:before="0" w:after="100"/>
                        <w:rPr>
                          <w:b/>
                          <w:b/>
                          <w:bCs/>
                          <w:sz w:val="32"/>
                          <w:szCs w:val="32"/>
                        </w:rPr>
                      </w:pPr>
                      <w:r>
                        <w:rPr>
                          <w:b/>
                          <w:bCs/>
                          <w:sz w:val="32"/>
                          <w:szCs w:val="32"/>
                        </w:rPr>
                        <w:t>Jean-Rémy Dion,</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58" wp14:anchorId="7700EB27">
                <wp:simplePos x="0" y="0"/>
                <wp:positionH relativeFrom="column">
                  <wp:posOffset>5043170</wp:posOffset>
                </wp:positionH>
                <wp:positionV relativeFrom="paragraph">
                  <wp:posOffset>170180</wp:posOffset>
                </wp:positionV>
                <wp:extent cx="1924685" cy="495935"/>
                <wp:effectExtent l="0" t="0" r="0" b="0"/>
                <wp:wrapNone/>
                <wp:docPr id="12" name="Zone de texte 43"/>
                <a:graphic xmlns:a="http://schemas.openxmlformats.org/drawingml/2006/main">
                  <a:graphicData uri="http://schemas.microsoft.com/office/word/2010/wordprocessingShape">
                    <wps:wsp>
                      <wps:cNvSpPr/>
                      <wps:spPr>
                        <a:xfrm>
                          <a:off x="0" y="0"/>
                          <a:ext cx="1924200" cy="495360"/>
                        </a:xfrm>
                        <a:prstGeom prst="rect">
                          <a:avLst/>
                        </a:prstGeom>
                        <a:noFill/>
                        <a:ln w="6480">
                          <a:noFill/>
                        </a:ln>
                      </wps:spPr>
                      <wps:style>
                        <a:lnRef idx="0"/>
                        <a:fillRef idx="0"/>
                        <a:effectRef idx="0"/>
                        <a:fontRef idx="minor"/>
                      </wps:style>
                      <wps:txbx>
                        <w:txbxContent>
                          <w:p>
                            <w:pPr>
                              <w:pStyle w:val="Contenudecadre"/>
                              <w:spacing w:before="0" w:after="100"/>
                              <w:rPr>
                                <w:b/>
                                <w:b/>
                                <w:bCs/>
                                <w:sz w:val="32"/>
                                <w:szCs w:val="32"/>
                              </w:rPr>
                            </w:pPr>
                            <w:r>
                              <w:rPr>
                                <w:b/>
                                <w:bCs/>
                                <w:sz w:val="32"/>
                                <w:szCs w:val="32"/>
                              </w:rPr>
                              <w:t>Nelson Graveau</w:t>
                            </w:r>
                          </w:p>
                        </w:txbxContent>
                      </wps:txbx>
                      <wps:bodyPr>
                        <a:noAutofit/>
                      </wps:bodyPr>
                    </wps:wsp>
                  </a:graphicData>
                </a:graphic>
              </wp:anchor>
            </w:drawing>
          </mc:Choice>
          <mc:Fallback>
            <w:pict>
              <v:rect id="shape_0" ID="Zone de texte 43" stroked="f" style="position:absolute;margin-left:397.1pt;margin-top:13.4pt;width:151.45pt;height:38.95pt" wp14:anchorId="7700EB27">
                <w10:wrap type="square"/>
                <v:fill o:detectmouseclick="t" on="false"/>
                <v:stroke color="#3465a4" weight="6480" joinstyle="round" endcap="flat"/>
                <v:textbox>
                  <w:txbxContent>
                    <w:p>
                      <w:pPr>
                        <w:pStyle w:val="Contenudecadre"/>
                        <w:spacing w:before="0" w:after="100"/>
                        <w:rPr>
                          <w:b/>
                          <w:b/>
                          <w:bCs/>
                          <w:sz w:val="32"/>
                          <w:szCs w:val="32"/>
                        </w:rPr>
                      </w:pPr>
                      <w:r>
                        <w:rPr>
                          <w:b/>
                          <w:bCs/>
                          <w:sz w:val="32"/>
                          <w:szCs w:val="32"/>
                        </w:rPr>
                        <w:t>Nelson Graveau</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47" wp14:anchorId="3318DB1A">
                <wp:simplePos x="0" y="0"/>
                <wp:positionH relativeFrom="margin">
                  <wp:posOffset>148590</wp:posOffset>
                </wp:positionH>
                <wp:positionV relativeFrom="paragraph">
                  <wp:posOffset>6664960</wp:posOffset>
                </wp:positionV>
                <wp:extent cx="4663440" cy="1670685"/>
                <wp:effectExtent l="0" t="1485900" r="99695" b="311150"/>
                <wp:wrapNone/>
                <wp:docPr id="14" name="Forme libre : forme 31"/>
                <a:graphic xmlns:a="http://schemas.openxmlformats.org/drawingml/2006/main">
                  <a:graphicData uri="http://schemas.microsoft.com/office/word/2010/wordprocessingShape">
                    <wps:wsp>
                      <wps:cNvSpPr/>
                      <wps:spPr>
                        <a:xfrm rot="13467000">
                          <a:off x="0" y="0"/>
                          <a:ext cx="466272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l" blurRad="5080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8" wp14:anchorId="4575C956">
                <wp:simplePos x="0" y="0"/>
                <wp:positionH relativeFrom="margin">
                  <wp:posOffset>-1624330</wp:posOffset>
                </wp:positionH>
                <wp:positionV relativeFrom="paragraph">
                  <wp:posOffset>6769100</wp:posOffset>
                </wp:positionV>
                <wp:extent cx="4663440" cy="1670685"/>
                <wp:effectExtent l="0" t="1485900" r="99695" b="311150"/>
                <wp:wrapNone/>
                <wp:docPr id="15" name="Forme libre : forme 30"/>
                <a:graphic xmlns:a="http://schemas.openxmlformats.org/drawingml/2006/main">
                  <a:graphicData uri="http://schemas.microsoft.com/office/word/2010/wordprocessingShape">
                    <wps:wsp>
                      <wps:cNvSpPr/>
                      <wps:spPr>
                        <a:xfrm rot="13467000">
                          <a:off x="0" y="0"/>
                          <a:ext cx="466272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algn="l" blurRad="5080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9" wp14:anchorId="3A3DBDFA">
                <wp:simplePos x="0" y="0"/>
                <wp:positionH relativeFrom="margin">
                  <wp:posOffset>-3352165</wp:posOffset>
                </wp:positionH>
                <wp:positionV relativeFrom="paragraph">
                  <wp:posOffset>6915785</wp:posOffset>
                </wp:positionV>
                <wp:extent cx="4663440" cy="1670685"/>
                <wp:effectExtent l="0" t="1485900" r="99695" b="311150"/>
                <wp:wrapNone/>
                <wp:docPr id="16" name="Forme libre : forme 29"/>
                <a:graphic xmlns:a="http://schemas.openxmlformats.org/drawingml/2006/main">
                  <a:graphicData uri="http://schemas.microsoft.com/office/word/2010/wordprocessingShape">
                    <wps:wsp>
                      <wps:cNvSpPr/>
                      <wps:spPr>
                        <a:xfrm rot="13467000">
                          <a:off x="0" y="0"/>
                          <a:ext cx="466272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l" blurRad="5080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0" wp14:anchorId="6602315B">
                <wp:simplePos x="0" y="0"/>
                <wp:positionH relativeFrom="margin">
                  <wp:posOffset>2202815</wp:posOffset>
                </wp:positionH>
                <wp:positionV relativeFrom="paragraph">
                  <wp:posOffset>6315075</wp:posOffset>
                </wp:positionV>
                <wp:extent cx="4701540" cy="1714500"/>
                <wp:effectExtent l="1474470" t="0" r="1498600" b="50800"/>
                <wp:wrapNone/>
                <wp:docPr id="17" name="Forme libre : forme 32"/>
                <a:graphic xmlns:a="http://schemas.openxmlformats.org/drawingml/2006/main">
                  <a:graphicData uri="http://schemas.microsoft.com/office/word/2010/wordprocessingShape">
                    <wps:wsp>
                      <wps:cNvSpPr/>
                      <wps:spPr>
                        <a:xfrm rot="2703000">
                          <a:off x="0" y="0"/>
                          <a:ext cx="4700880" cy="17139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algn="ctr" blurRad="50800" dir="5400000" dist="38160" rotWithShape="0" sx="102000" sy="102000">
                            <a:srgbClr val="000000">
                              <a:alpha val="3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1" wp14:anchorId="2E5DB34B">
                <wp:simplePos x="0" y="0"/>
                <wp:positionH relativeFrom="page">
                  <wp:posOffset>3104515</wp:posOffset>
                </wp:positionH>
                <wp:positionV relativeFrom="paragraph">
                  <wp:posOffset>2854325</wp:posOffset>
                </wp:positionV>
                <wp:extent cx="7027545" cy="3064510"/>
                <wp:effectExtent l="2038667" t="304483" r="1888808" b="0"/>
                <wp:wrapNone/>
                <wp:docPr id="18" name="Forme libre : forme 33"/>
                <a:graphic xmlns:a="http://schemas.openxmlformats.org/drawingml/2006/main">
                  <a:graphicData uri="http://schemas.microsoft.com/office/word/2010/wordprocessingShape">
                    <wps:wsp>
                      <wps:cNvSpPr/>
                      <wps:spPr>
                        <a:xfrm flipV="1" rot="18574800">
                          <a:off x="0" y="0"/>
                          <a:ext cx="7026840" cy="30639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a:effectLst>
                          <a:outerShdw algn="r" blurRad="50800" dir="19199181" dist="38073"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2" wp14:anchorId="4386BA24">
                <wp:simplePos x="0" y="0"/>
                <wp:positionH relativeFrom="margin">
                  <wp:posOffset>4267835</wp:posOffset>
                </wp:positionH>
                <wp:positionV relativeFrom="paragraph">
                  <wp:posOffset>6350635</wp:posOffset>
                </wp:positionV>
                <wp:extent cx="4663440" cy="1670685"/>
                <wp:effectExtent l="1572578" t="0" r="1443672" b="53023"/>
                <wp:wrapNone/>
                <wp:docPr id="19" name="Forme libre : forme 34"/>
                <a:graphic xmlns:a="http://schemas.openxmlformats.org/drawingml/2006/main">
                  <a:graphicData uri="http://schemas.microsoft.com/office/word/2010/wordprocessingShape">
                    <wps:wsp>
                      <wps:cNvSpPr/>
                      <wps:spPr>
                        <a:xfrm rot="2703000">
                          <a:off x="0" y="0"/>
                          <a:ext cx="466272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tr" blurRad="50800" dir="8076614" dist="3742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3" wp14:anchorId="25CB1C7F">
                <wp:simplePos x="0" y="0"/>
                <wp:positionH relativeFrom="margin">
                  <wp:posOffset>4300220</wp:posOffset>
                </wp:positionH>
                <wp:positionV relativeFrom="paragraph">
                  <wp:posOffset>4173220</wp:posOffset>
                </wp:positionV>
                <wp:extent cx="4300220" cy="1846580"/>
                <wp:effectExtent l="1036320" t="87630" r="1194435" b="0"/>
                <wp:wrapNone/>
                <wp:docPr id="20" name="Forme libre : forme 35"/>
                <a:graphic xmlns:a="http://schemas.openxmlformats.org/drawingml/2006/main">
                  <a:graphicData uri="http://schemas.microsoft.com/office/word/2010/wordprocessingShape">
                    <wps:wsp>
                      <wps:cNvSpPr/>
                      <wps:spPr>
                        <a:xfrm flipV="1" rot="18633600">
                          <a:off x="0" y="0"/>
                          <a:ext cx="4299480" cy="184608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55" wp14:anchorId="282A0212">
                <wp:simplePos x="0" y="0"/>
                <wp:positionH relativeFrom="page">
                  <wp:align>left</wp:align>
                </wp:positionH>
                <wp:positionV relativeFrom="paragraph">
                  <wp:posOffset>455295</wp:posOffset>
                </wp:positionV>
                <wp:extent cx="5009515" cy="2512060"/>
                <wp:effectExtent l="0" t="0" r="0" b="3810"/>
                <wp:wrapNone/>
                <wp:docPr id="21" name="Zone de texte 39"/>
                <a:graphic xmlns:a="http://schemas.openxmlformats.org/drawingml/2006/main">
                  <a:graphicData uri="http://schemas.microsoft.com/office/word/2010/wordprocessingShape">
                    <wps:wsp>
                      <wps:cNvSpPr/>
                      <wps:spPr>
                        <a:xfrm>
                          <a:off x="0" y="0"/>
                          <a:ext cx="5009040" cy="2511360"/>
                        </a:xfrm>
                        <a:prstGeom prst="rect">
                          <a:avLst/>
                        </a:prstGeom>
                        <a:noFill/>
                        <a:ln w="6480">
                          <a:noFill/>
                        </a:ln>
                      </wps:spPr>
                      <wps:style>
                        <a:lnRef idx="0"/>
                        <a:fillRef idx="0"/>
                        <a:effectRef idx="0"/>
                        <a:fontRef idx="minor"/>
                      </wps:style>
                      <wps:txbx>
                        <w:txbxContent>
                          <w:p>
                            <w:pPr>
                              <w:pStyle w:val="Titreprincipal"/>
                              <w:jc w:val="center"/>
                              <w:rPr>
                                <w:rFonts w:ascii="Main Font Family" w:hAnsi="Main Font Family" w:cs="Calibri Light" w:cstheme="majorHAnsi"/>
                                <w:b/>
                                <w:b/>
                                <w:bCs/>
                                <w:i/>
                                <w:i/>
                                <w:iCs/>
                                <w:sz w:val="88"/>
                                <w:szCs w:val="88"/>
                              </w:rPr>
                            </w:pPr>
                            <w:r>
                              <w:rPr>
                                <w:rFonts w:cs="Calibri Light" w:ascii="Main Font Family" w:hAnsi="Main Font Family" w:cstheme="majorHAnsi"/>
                                <w:b/>
                                <w:bCs/>
                                <w:i/>
                                <w:iCs/>
                                <w:sz w:val="88"/>
                                <w:szCs w:val="88"/>
                              </w:rPr>
                              <w:t>Rapport</w:t>
                            </w:r>
                          </w:p>
                          <w:p>
                            <w:pPr>
                              <w:pStyle w:val="Contenudecadre"/>
                              <w:jc w:val="center"/>
                              <w:rPr>
                                <w:rFonts w:ascii="Main Font Family" w:hAnsi="Main Font Family"/>
                                <w:b/>
                                <w:b/>
                                <w:bCs/>
                                <w:i/>
                                <w:i/>
                                <w:iCs/>
                                <w:sz w:val="88"/>
                                <w:szCs w:val="88"/>
                              </w:rPr>
                            </w:pPr>
                            <w:r>
                              <w:rPr>
                                <w:rFonts w:ascii="Main Font Family" w:hAnsi="Main Font Family"/>
                                <w:b/>
                                <w:bCs/>
                                <w:i/>
                                <w:iCs/>
                                <w:sz w:val="88"/>
                                <w:szCs w:val="88"/>
                              </w:rPr>
                              <w:t>Personnel</w:t>
                            </w:r>
                          </w:p>
                          <w:p>
                            <w:pPr>
                              <w:pStyle w:val="Contenudecadre"/>
                              <w:jc w:val="center"/>
                              <w:rPr>
                                <w:rFonts w:ascii="Main Font Family" w:hAnsi="Main Font Family"/>
                                <w:b/>
                                <w:b/>
                                <w:bCs/>
                                <w:i/>
                                <w:i/>
                                <w:iCs/>
                                <w:sz w:val="88"/>
                                <w:szCs w:val="88"/>
                              </w:rPr>
                            </w:pPr>
                            <w:r>
                              <w:rPr>
                                <w:rFonts w:ascii="Main Font Family" w:hAnsi="Main Font Family"/>
                                <w:b/>
                                <w:bCs/>
                                <w:i/>
                                <w:iCs/>
                                <w:sz w:val="88"/>
                                <w:szCs w:val="88"/>
                              </w:rPr>
                              <w:t>partie BDD</w:t>
                            </w:r>
                          </w:p>
                          <w:p>
                            <w:pPr>
                              <w:pStyle w:val="Contenudecadre"/>
                              <w:spacing w:before="0" w:after="100"/>
                              <w:rPr/>
                            </w:pPr>
                            <w:r>
                              <w:rPr/>
                            </w:r>
                          </w:p>
                        </w:txbxContent>
                      </wps:txbx>
                      <wps:bodyPr>
                        <a:noAutofit/>
                      </wps:bodyPr>
                    </wps:wsp>
                  </a:graphicData>
                </a:graphic>
              </wp:anchor>
            </w:drawing>
          </mc:Choice>
          <mc:Fallback>
            <w:pict>
              <v:rect id="shape_0" ID="Zone de texte 39" stroked="f" style="position:absolute;margin-left:0pt;margin-top:35.85pt;width:394.35pt;height:197.7pt;mso-position-horizontal:left;mso-position-horizontal-relative:page" wp14:anchorId="282A0212">
                <w10:wrap type="square"/>
                <v:fill o:detectmouseclick="t" on="false"/>
                <v:stroke color="#3465a4" weight="6480" joinstyle="round" endcap="flat"/>
                <v:textbox>
                  <w:txbxContent>
                    <w:p>
                      <w:pPr>
                        <w:pStyle w:val="Titreprincipal"/>
                        <w:jc w:val="center"/>
                        <w:rPr>
                          <w:rFonts w:ascii="Main Font Family" w:hAnsi="Main Font Family" w:cs="Calibri Light" w:cstheme="majorHAnsi"/>
                          <w:b/>
                          <w:b/>
                          <w:bCs/>
                          <w:i/>
                          <w:i/>
                          <w:iCs/>
                          <w:sz w:val="88"/>
                          <w:szCs w:val="88"/>
                        </w:rPr>
                      </w:pPr>
                      <w:r>
                        <w:rPr>
                          <w:rFonts w:cs="Calibri Light" w:ascii="Main Font Family" w:hAnsi="Main Font Family" w:cstheme="majorHAnsi"/>
                          <w:b/>
                          <w:bCs/>
                          <w:i/>
                          <w:iCs/>
                          <w:sz w:val="88"/>
                          <w:szCs w:val="88"/>
                        </w:rPr>
                        <w:t>Rapport</w:t>
                      </w:r>
                    </w:p>
                    <w:p>
                      <w:pPr>
                        <w:pStyle w:val="Contenudecadre"/>
                        <w:jc w:val="center"/>
                        <w:rPr>
                          <w:rFonts w:ascii="Main Font Family" w:hAnsi="Main Font Family"/>
                          <w:b/>
                          <w:b/>
                          <w:bCs/>
                          <w:i/>
                          <w:i/>
                          <w:iCs/>
                          <w:sz w:val="88"/>
                          <w:szCs w:val="88"/>
                        </w:rPr>
                      </w:pPr>
                      <w:r>
                        <w:rPr>
                          <w:rFonts w:ascii="Main Font Family" w:hAnsi="Main Font Family"/>
                          <w:b/>
                          <w:bCs/>
                          <w:i/>
                          <w:iCs/>
                          <w:sz w:val="88"/>
                          <w:szCs w:val="88"/>
                        </w:rPr>
                        <w:t>Personnel</w:t>
                      </w:r>
                    </w:p>
                    <w:p>
                      <w:pPr>
                        <w:pStyle w:val="Contenudecadre"/>
                        <w:jc w:val="center"/>
                        <w:rPr>
                          <w:rFonts w:ascii="Main Font Family" w:hAnsi="Main Font Family"/>
                          <w:b/>
                          <w:b/>
                          <w:bCs/>
                          <w:i/>
                          <w:i/>
                          <w:iCs/>
                          <w:sz w:val="88"/>
                          <w:szCs w:val="88"/>
                        </w:rPr>
                      </w:pPr>
                      <w:r>
                        <w:rPr>
                          <w:rFonts w:ascii="Main Font Family" w:hAnsi="Main Font Family"/>
                          <w:b/>
                          <w:bCs/>
                          <w:i/>
                          <w:iCs/>
                          <w:sz w:val="88"/>
                          <w:szCs w:val="88"/>
                        </w:rPr>
                        <w:t>partie BDD</w:t>
                      </w:r>
                    </w:p>
                    <w:p>
                      <w:pPr>
                        <w:pStyle w:val="Contenudecadre"/>
                        <w:spacing w:before="0" w:after="100"/>
                        <w:rPr/>
                      </w:pPr>
                      <w:r>
                        <w:rPr/>
                      </w:r>
                    </w:p>
                  </w:txbxContent>
                </v:textbox>
              </v:rect>
            </w:pict>
          </mc:Fallback>
        </mc:AlternateContent>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abledesmatiresniveau1"/>
            <w:rPr>
              <w:rStyle w:val="Titre1Car"/>
              <w:b/>
              <w:b/>
              <w:bCs/>
            </w:rPr>
          </w:pPr>
          <w:r>
            <w:br w:type="page"/>
          </w:r>
          <w:r>
            <w:rPr>
              <w:rStyle w:val="Titre1Car"/>
              <w:b/>
              <w:bCs/>
            </w:rPr>
            <w:t>Tables des matières </w:t>
          </w:r>
        </w:p>
        <w:p>
          <w:pPr>
            <w:pStyle w:val="Normal"/>
            <w:rPr/>
          </w:pPr>
          <w:r>
            <w:rPr/>
          </w:r>
        </w:p>
        <w:p>
          <w:pPr>
            <w:pStyle w:val="Tabledesmatiresniveau1"/>
            <w:rPr>
              <w:rFonts w:eastAsia="" w:eastAsiaTheme="minorEastAsia"/>
              <w:b w:val="false"/>
              <w:b w:val="false"/>
              <w:sz w:val="22"/>
              <w:lang w:eastAsia="fr-FR"/>
            </w:rPr>
          </w:pPr>
          <w:r>
            <w:fldChar w:fldCharType="begin"/>
          </w:r>
          <w:r>
            <w:rPr>
              <w:webHidden/>
              <w:rStyle w:val="Sautdindex"/>
            </w:rPr>
            <w:instrText> TOC \z \o "1-3" \u \h</w:instrText>
          </w:r>
          <w:r>
            <w:rPr>
              <w:webHidden/>
              <w:rStyle w:val="Sautdindex"/>
            </w:rPr>
            <w:fldChar w:fldCharType="separate"/>
          </w:r>
          <w:hyperlink w:anchor="_Toc132033364">
            <w:r>
              <w:rPr>
                <w:webHidden/>
                <w:rStyle w:val="Sautdindex"/>
              </w:rPr>
              <w:t>I.</w:t>
            </w:r>
            <w:r>
              <w:rPr>
                <w:rStyle w:val="Sautdindex"/>
                <w:rFonts w:eastAsia="" w:eastAsiaTheme="minorEastAsia"/>
                <w:b w:val="false"/>
                <w:sz w:val="22"/>
                <w:lang w:eastAsia="fr-FR"/>
              </w:rPr>
              <w:tab/>
            </w:r>
            <w:r>
              <w:rPr>
                <w:rStyle w:val="Sautdindex"/>
              </w:rPr>
              <w:t>Introduction</w:t>
            </w:r>
            <w:r>
              <w:rPr>
                <w:webHidden/>
              </w:rPr>
              <w:fldChar w:fldCharType="begin"/>
            </w:r>
            <w:r>
              <w:rPr>
                <w:webHidden/>
              </w:rPr>
              <w:instrText>PAGEREF _Toc132033364 \h</w:instrText>
            </w:r>
            <w:r>
              <w:rPr>
                <w:webHidden/>
              </w:rPr>
              <w:fldChar w:fldCharType="separate"/>
            </w:r>
            <w:r>
              <w:rPr>
                <w:rStyle w:val="Sautdindex"/>
                <w:vanish w:val="false"/>
              </w:rPr>
              <w:tab/>
              <w:t>3</w:t>
            </w:r>
            <w:r>
              <w:rPr>
                <w:webHidden/>
              </w:rPr>
              <w:fldChar w:fldCharType="end"/>
            </w:r>
          </w:hyperlink>
        </w:p>
        <w:p>
          <w:pPr>
            <w:pStyle w:val="Tabledesmatiresniveau1"/>
            <w:rPr>
              <w:rFonts w:eastAsia="" w:eastAsiaTheme="minorEastAsia"/>
              <w:b w:val="false"/>
              <w:b w:val="false"/>
              <w:sz w:val="22"/>
              <w:lang w:eastAsia="fr-FR"/>
            </w:rPr>
          </w:pPr>
          <w:hyperlink w:anchor="_Toc132033365">
            <w:r>
              <w:rPr>
                <w:webHidden/>
                <w:rStyle w:val="Sautdindex"/>
              </w:rPr>
              <w:t>II.</w:t>
            </w:r>
            <w:r>
              <w:rPr>
                <w:rStyle w:val="Sautdindex"/>
                <w:rFonts w:eastAsia="" w:eastAsiaTheme="minorEastAsia"/>
                <w:b w:val="false"/>
                <w:sz w:val="22"/>
                <w:lang w:eastAsia="fr-FR"/>
              </w:rPr>
              <w:tab/>
            </w:r>
            <w:r>
              <w:rPr>
                <w:rStyle w:val="Sautdindex"/>
              </w:rPr>
              <w:t>Planification</w:t>
            </w:r>
            <w:r>
              <w:rPr>
                <w:webHidden/>
              </w:rPr>
              <w:fldChar w:fldCharType="begin"/>
            </w:r>
            <w:r>
              <w:rPr>
                <w:webHidden/>
              </w:rPr>
              <w:instrText>PAGEREF _Toc132033365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660" w:leader="none"/>
              <w:tab w:val="right" w:pos="9062" w:leader="dot"/>
            </w:tabs>
            <w:rPr>
              <w:rFonts w:eastAsia="" w:eastAsiaTheme="minorEastAsia"/>
              <w:sz w:val="22"/>
              <w:lang w:eastAsia="fr-FR"/>
            </w:rPr>
          </w:pPr>
          <w:hyperlink w:anchor="_Toc132033366">
            <w:r>
              <w:rPr>
                <w:webHidden/>
                <w:rStyle w:val="Sautdindex"/>
              </w:rPr>
              <w:t>A.</w:t>
            </w:r>
            <w:r>
              <w:rPr>
                <w:rStyle w:val="Sautdindex"/>
                <w:rFonts w:eastAsia="" w:eastAsiaTheme="minorEastAsia"/>
                <w:sz w:val="22"/>
                <w:lang w:eastAsia="fr-FR"/>
              </w:rPr>
              <w:tab/>
            </w:r>
            <w:r>
              <w:rPr>
                <w:rStyle w:val="Sautdindex"/>
              </w:rPr>
              <w:t>GitHub</w:t>
            </w:r>
            <w:r>
              <w:rPr>
                <w:webHidden/>
              </w:rPr>
              <w:fldChar w:fldCharType="begin"/>
            </w:r>
            <w:r>
              <w:rPr>
                <w:webHidden/>
              </w:rPr>
              <w:instrText>PAGEREF _Toc132033366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660" w:leader="none"/>
              <w:tab w:val="right" w:pos="9062" w:leader="dot"/>
            </w:tabs>
            <w:rPr>
              <w:rFonts w:eastAsia="" w:eastAsiaTheme="minorEastAsia"/>
              <w:sz w:val="22"/>
              <w:lang w:eastAsia="fr-FR"/>
            </w:rPr>
          </w:pPr>
          <w:hyperlink w:anchor="_Toc132033367">
            <w:r>
              <w:rPr>
                <w:webHidden/>
                <w:rStyle w:val="Sautdindex"/>
              </w:rPr>
              <w:t>B.</w:t>
            </w:r>
            <w:r>
              <w:rPr>
                <w:rStyle w:val="Sautdindex"/>
                <w:rFonts w:eastAsia="" w:eastAsiaTheme="minorEastAsia"/>
                <w:sz w:val="22"/>
                <w:lang w:eastAsia="fr-FR"/>
              </w:rPr>
              <w:tab/>
            </w:r>
            <w:r>
              <w:rPr>
                <w:rStyle w:val="Sautdindex"/>
              </w:rPr>
              <w:t>Discord</w:t>
            </w:r>
            <w:r>
              <w:rPr>
                <w:webHidden/>
              </w:rPr>
              <w:fldChar w:fldCharType="begin"/>
            </w:r>
            <w:r>
              <w:rPr>
                <w:webHidden/>
              </w:rPr>
              <w:instrText>PAGEREF _Toc132033367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660" w:leader="none"/>
              <w:tab w:val="right" w:pos="9062" w:leader="dot"/>
            </w:tabs>
            <w:rPr>
              <w:rFonts w:eastAsia="" w:eastAsiaTheme="minorEastAsia"/>
              <w:sz w:val="22"/>
              <w:lang w:eastAsia="fr-FR"/>
            </w:rPr>
          </w:pPr>
          <w:hyperlink w:anchor="_Toc132033368">
            <w:r>
              <w:rPr>
                <w:webHidden/>
                <w:rStyle w:val="Sautdindex"/>
              </w:rPr>
              <w:t>C.</w:t>
            </w:r>
            <w:r>
              <w:rPr>
                <w:rStyle w:val="Sautdindex"/>
                <w:rFonts w:eastAsia="" w:eastAsiaTheme="minorEastAsia"/>
                <w:sz w:val="22"/>
                <w:lang w:eastAsia="fr-FR"/>
              </w:rPr>
              <w:tab/>
            </w:r>
            <w:r>
              <w:rPr>
                <w:rStyle w:val="Sautdindex"/>
              </w:rPr>
              <w:t>GANTT</w:t>
            </w:r>
            <w:r>
              <w:rPr>
                <w:webHidden/>
              </w:rPr>
              <w:fldChar w:fldCharType="begin"/>
            </w:r>
            <w:r>
              <w:rPr>
                <w:webHidden/>
              </w:rPr>
              <w:instrText>PAGEREF _Toc132033368 \h</w:instrText>
            </w:r>
            <w:r>
              <w:rPr>
                <w:webHidden/>
              </w:rPr>
              <w:fldChar w:fldCharType="separate"/>
            </w:r>
            <w:r>
              <w:rPr>
                <w:rStyle w:val="Sautdindex"/>
                <w:vanish w:val="false"/>
              </w:rPr>
              <w:tab/>
              <w:t>7</w:t>
            </w:r>
            <w:r>
              <w:rPr>
                <w:webHidden/>
              </w:rPr>
              <w:fldChar w:fldCharType="end"/>
            </w:r>
          </w:hyperlink>
        </w:p>
        <w:p>
          <w:pPr>
            <w:pStyle w:val="Tabledesmatiresniveau1"/>
            <w:rPr>
              <w:rFonts w:eastAsia="" w:eastAsiaTheme="minorEastAsia"/>
              <w:b w:val="false"/>
              <w:b w:val="false"/>
              <w:sz w:val="22"/>
              <w:lang w:eastAsia="fr-FR"/>
            </w:rPr>
          </w:pPr>
          <w:hyperlink w:anchor="_Toc132033369">
            <w:r>
              <w:rPr>
                <w:webHidden/>
                <w:rStyle w:val="Sautdindex"/>
              </w:rPr>
              <w:t>III.</w:t>
            </w:r>
            <w:r>
              <w:rPr>
                <w:rStyle w:val="Sautdindex"/>
                <w:rFonts w:eastAsia="" w:eastAsiaTheme="minorEastAsia"/>
                <w:b w:val="false"/>
                <w:sz w:val="22"/>
                <w:lang w:eastAsia="fr-FR"/>
              </w:rPr>
              <w:tab/>
            </w:r>
            <w:r>
              <w:rPr>
                <w:rStyle w:val="Sautdindex"/>
              </w:rPr>
              <w:t>Mise en œuvre</w:t>
            </w:r>
            <w:r>
              <w:rPr>
                <w:webHidden/>
              </w:rPr>
              <w:fldChar w:fldCharType="begin"/>
            </w:r>
            <w:r>
              <w:rPr>
                <w:webHidden/>
              </w:rPr>
              <w:instrText>PAGEREF _Toc132033369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660" w:leader="none"/>
              <w:tab w:val="right" w:pos="9062" w:leader="dot"/>
            </w:tabs>
            <w:rPr>
              <w:rFonts w:eastAsia="" w:eastAsiaTheme="minorEastAsia"/>
              <w:sz w:val="22"/>
              <w:lang w:eastAsia="fr-FR"/>
            </w:rPr>
          </w:pPr>
          <w:hyperlink w:anchor="_Toc132033370">
            <w:r>
              <w:rPr>
                <w:webHidden/>
                <w:rStyle w:val="Sautdindex"/>
              </w:rPr>
              <w:t>D.</w:t>
            </w:r>
            <w:r>
              <w:rPr>
                <w:rStyle w:val="Sautdindex"/>
                <w:rFonts w:eastAsia="" w:eastAsiaTheme="minorEastAsia"/>
                <w:sz w:val="22"/>
                <w:lang w:eastAsia="fr-FR"/>
              </w:rPr>
              <w:tab/>
            </w:r>
            <w:r>
              <w:rPr>
                <w:rStyle w:val="Sautdindex"/>
              </w:rPr>
              <w:t>Répartition des taches</w:t>
            </w:r>
            <w:r>
              <w:rPr>
                <w:webHidden/>
              </w:rPr>
              <w:fldChar w:fldCharType="begin"/>
            </w:r>
            <w:r>
              <w:rPr>
                <w:webHidden/>
              </w:rPr>
              <w:instrText>PAGEREF _Toc132033370 \h</w:instrText>
            </w:r>
            <w:r>
              <w:rPr>
                <w:webHidden/>
              </w:rPr>
              <w:fldChar w:fldCharType="separate"/>
            </w:r>
            <w:r>
              <w:rPr>
                <w:rStyle w:val="Sautdindex"/>
                <w:vanish w:val="false"/>
              </w:rPr>
              <w:tab/>
              <w:t>8</w:t>
            </w:r>
            <w:r>
              <w:rPr>
                <w:webHidden/>
              </w:rPr>
              <w:fldChar w:fldCharType="end"/>
            </w:r>
          </w:hyperlink>
        </w:p>
        <w:p>
          <w:pPr>
            <w:pStyle w:val="Tabledesmatiresniveau2"/>
            <w:tabs>
              <w:tab w:val="clear" w:pos="708"/>
              <w:tab w:val="left" w:pos="660" w:leader="none"/>
              <w:tab w:val="right" w:pos="9062" w:leader="dot"/>
            </w:tabs>
            <w:rPr>
              <w:rFonts w:eastAsia="" w:eastAsiaTheme="minorEastAsia"/>
              <w:sz w:val="22"/>
              <w:lang w:eastAsia="fr-FR"/>
            </w:rPr>
          </w:pPr>
          <w:hyperlink w:anchor="_Toc132033371">
            <w:r>
              <w:rPr>
                <w:webHidden/>
                <w:rStyle w:val="Sautdindex"/>
              </w:rPr>
              <w:t>E.</w:t>
            </w:r>
            <w:r>
              <w:rPr>
                <w:rStyle w:val="Sautdindex"/>
                <w:rFonts w:eastAsia="" w:eastAsiaTheme="minorEastAsia"/>
                <w:sz w:val="22"/>
                <w:lang w:eastAsia="fr-FR"/>
              </w:rPr>
              <w:tab/>
            </w:r>
            <w:r>
              <w:rPr>
                <w:rStyle w:val="Sautdindex"/>
              </w:rPr>
              <w:t>Partie IHM</w:t>
            </w:r>
            <w:r>
              <w:rPr>
                <w:webHidden/>
              </w:rPr>
              <w:fldChar w:fldCharType="begin"/>
            </w:r>
            <w:r>
              <w:rPr>
                <w:webHidden/>
              </w:rPr>
              <w:instrText>PAGEREF _Toc132033371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660" w:leader="none"/>
              <w:tab w:val="right" w:pos="9062" w:leader="dot"/>
            </w:tabs>
            <w:rPr>
              <w:rFonts w:eastAsia="" w:eastAsiaTheme="minorEastAsia"/>
              <w:sz w:val="22"/>
              <w:lang w:eastAsia="fr-FR"/>
            </w:rPr>
          </w:pPr>
          <w:hyperlink w:anchor="_Toc132033372">
            <w:r>
              <w:rPr>
                <w:webHidden/>
                <w:rStyle w:val="Sautdindex"/>
              </w:rPr>
              <w:t>F.</w:t>
            </w:r>
            <w:r>
              <w:rPr>
                <w:rStyle w:val="Sautdindex"/>
                <w:rFonts w:eastAsia="" w:eastAsiaTheme="minorEastAsia"/>
                <w:sz w:val="22"/>
                <w:lang w:eastAsia="fr-FR"/>
              </w:rPr>
              <w:tab/>
            </w:r>
            <w:r>
              <w:rPr>
                <w:rStyle w:val="Sautdindex"/>
              </w:rPr>
              <w:t>Partie Interface Web</w:t>
            </w:r>
            <w:r>
              <w:rPr>
                <w:webHidden/>
              </w:rPr>
              <w:fldChar w:fldCharType="begin"/>
            </w:r>
            <w:r>
              <w:rPr>
                <w:webHidden/>
              </w:rPr>
              <w:instrText>PAGEREF _Toc132033372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660" w:leader="none"/>
              <w:tab w:val="right" w:pos="9062" w:leader="dot"/>
            </w:tabs>
            <w:rPr>
              <w:rFonts w:eastAsia="" w:eastAsiaTheme="minorEastAsia"/>
              <w:sz w:val="22"/>
              <w:lang w:eastAsia="fr-FR"/>
            </w:rPr>
          </w:pPr>
          <w:hyperlink w:anchor="_Toc132033373">
            <w:r>
              <w:rPr>
                <w:webHidden/>
                <w:rStyle w:val="Sautdindex"/>
              </w:rPr>
              <w:t>G.</w:t>
            </w:r>
            <w:r>
              <w:rPr>
                <w:rStyle w:val="Sautdindex"/>
                <w:rFonts w:eastAsia="" w:eastAsiaTheme="minorEastAsia"/>
                <w:sz w:val="22"/>
                <w:lang w:eastAsia="fr-FR"/>
              </w:rPr>
              <w:tab/>
            </w:r>
            <w:r>
              <w:rPr>
                <w:rStyle w:val="Sautdindex"/>
              </w:rPr>
              <w:t>Partie BDD</w:t>
            </w:r>
            <w:r>
              <w:rPr>
                <w:webHidden/>
              </w:rPr>
              <w:fldChar w:fldCharType="begin"/>
            </w:r>
            <w:r>
              <w:rPr>
                <w:webHidden/>
              </w:rPr>
              <w:instrText>PAGEREF _Toc132033373 \h</w:instrText>
            </w:r>
            <w:r>
              <w:rPr>
                <w:webHidden/>
              </w:rPr>
              <w:fldChar w:fldCharType="separate"/>
            </w:r>
            <w:r>
              <w:rPr>
                <w:rStyle w:val="Sautdindex"/>
                <w:vanish w:val="false"/>
              </w:rPr>
              <w:tab/>
              <w:t>11</w:t>
            </w:r>
            <w:r>
              <w:rPr>
                <w:webHidden/>
              </w:rPr>
              <w:fldChar w:fldCharType="end"/>
            </w:r>
          </w:hyperlink>
        </w:p>
        <w:p>
          <w:pPr>
            <w:pStyle w:val="Tabledesmatiresniveau1"/>
            <w:rPr>
              <w:rFonts w:eastAsia="" w:eastAsiaTheme="minorEastAsia"/>
              <w:b w:val="false"/>
              <w:b w:val="false"/>
              <w:sz w:val="22"/>
              <w:lang w:eastAsia="fr-FR"/>
            </w:rPr>
          </w:pPr>
          <w:hyperlink w:anchor="_Toc132033374">
            <w:r>
              <w:rPr>
                <w:webHidden/>
                <w:rStyle w:val="Sautdindex"/>
              </w:rPr>
              <w:t>IV.</w:t>
            </w:r>
            <w:r>
              <w:rPr>
                <w:rStyle w:val="Sautdindex"/>
                <w:rFonts w:eastAsia="" w:eastAsiaTheme="minorEastAsia"/>
                <w:b w:val="false"/>
                <w:sz w:val="22"/>
                <w:lang w:eastAsia="fr-FR"/>
              </w:rPr>
              <w:tab/>
            </w:r>
            <w:r>
              <w:rPr>
                <w:rStyle w:val="Sautdindex"/>
              </w:rPr>
              <w:t>Automation Studio</w:t>
            </w:r>
            <w:r>
              <w:rPr>
                <w:webHidden/>
              </w:rPr>
              <w:fldChar w:fldCharType="begin"/>
            </w:r>
            <w:r>
              <w:rPr>
                <w:webHidden/>
              </w:rPr>
              <w:instrText>PAGEREF _Toc132033374 \h</w:instrText>
            </w:r>
            <w:r>
              <w:rPr>
                <w:webHidden/>
              </w:rPr>
              <w:fldChar w:fldCharType="separate"/>
            </w:r>
            <w:r>
              <w:rPr>
                <w:rStyle w:val="Sautdindex"/>
                <w:vanish w:val="false"/>
              </w:rPr>
              <w:tab/>
              <w:t>11</w:t>
            </w:r>
            <w:r>
              <w:rPr>
                <w:webHidden/>
              </w:rPr>
              <w:fldChar w:fldCharType="end"/>
            </w:r>
          </w:hyperlink>
        </w:p>
        <w:p>
          <w:pPr>
            <w:pStyle w:val="Tabledesmatiresniveau1"/>
            <w:rPr>
              <w:rFonts w:eastAsia="" w:eastAsiaTheme="minorEastAsia"/>
              <w:b w:val="false"/>
              <w:b w:val="false"/>
              <w:sz w:val="22"/>
              <w:lang w:eastAsia="fr-FR"/>
            </w:rPr>
          </w:pPr>
          <w:hyperlink w:anchor="_Toc132033375">
            <w:r>
              <w:rPr>
                <w:webHidden/>
                <w:rStyle w:val="Sautdindex"/>
              </w:rPr>
              <w:t>V.</w:t>
            </w:r>
            <w:r>
              <w:rPr>
                <w:rStyle w:val="Sautdindex"/>
                <w:rFonts w:eastAsia="" w:eastAsiaTheme="minorEastAsia"/>
                <w:b w:val="false"/>
                <w:sz w:val="22"/>
                <w:lang w:eastAsia="fr-FR"/>
              </w:rPr>
              <w:tab/>
            </w:r>
            <w:r>
              <w:rPr>
                <w:rStyle w:val="Sautdindex"/>
              </w:rPr>
              <w:t>Conclusion</w:t>
            </w:r>
            <w:r>
              <w:rPr>
                <w:webHidden/>
              </w:rPr>
              <w:fldChar w:fldCharType="begin"/>
            </w:r>
            <w:r>
              <w:rPr>
                <w:webHidden/>
              </w:rPr>
              <w:instrText>PAGEREF _Toc132033375 \h</w:instrText>
            </w:r>
            <w:r>
              <w:rPr>
                <w:webHidden/>
              </w:rPr>
              <w:fldChar w:fldCharType="separate"/>
            </w:r>
            <w:r>
              <w:rPr>
                <w:rStyle w:val="Sautdindex"/>
                <w:vanish w:val="false"/>
              </w:rPr>
              <w:tab/>
              <w:t>11</w:t>
            </w:r>
            <w:r>
              <w:rPr>
                <w:webHidden/>
              </w:rPr>
              <w:fldChar w:fldCharType="end"/>
            </w:r>
          </w:hyperlink>
        </w:p>
        <w:p>
          <w:pPr>
            <w:pStyle w:val="Normal"/>
            <w:rPr/>
          </w:pPr>
          <w:r>
            <w:rPr/>
          </w:r>
          <w:r>
            <w:rPr/>
            <w:fldChar w:fldCharType="end"/>
          </w:r>
        </w:p>
      </w:sdtContent>
    </w:sdt>
    <w:p>
      <w:pPr>
        <w:pStyle w:val="Normal"/>
        <w:rPr/>
      </w:pPr>
      <w:r>
        <w:rPr/>
      </w:r>
    </w:p>
    <w:p>
      <w:pPr>
        <w:pStyle w:val="Normal"/>
        <w:rPr/>
      </w:pPr>
      <w:r>
        <w:rPr/>
      </w:r>
      <w:r>
        <w:br w:type="page"/>
      </w:r>
    </w:p>
    <w:p>
      <w:pPr>
        <w:pStyle w:val="Titre1"/>
        <w:numPr>
          <w:ilvl w:val="0"/>
          <w:numId w:val="3"/>
        </w:numPr>
        <w:rPr/>
      </w:pPr>
      <w:bookmarkStart w:id="0" w:name="_Toc132033364"/>
      <w:r>
        <w:rPr/>
        <w:t>Introduction</w:t>
      </w:r>
      <w:bookmarkEnd w:id="0"/>
    </w:p>
    <w:p>
      <w:pPr>
        <w:pStyle w:val="Normal"/>
        <w:rPr/>
      </w:pPr>
      <w:r>
        <w:rPr/>
      </w:r>
    </w:p>
    <w:p>
      <w:pPr>
        <w:pStyle w:val="Normal"/>
        <w:rPr/>
      </w:pPr>
      <w:r>
        <w:rPr/>
        <w:t>Notre objectif est de créer un banc de test pour les tableaux de bord numériques des chariots élévateurs du groupe MANITOU. Nous devrons finaliser l'interface tableau de bord en ajoutant un écran de 5,7 pouces et développer une interface graphique sur dalle tactile pour le banc de test. Le banc sera relié à une base de données pour suivre les tests et générer des statistiques. Les informations seront transmises par les liaisons Ethernet et bus CAN norme J1939 pour le temps réel.</w:t>
      </w:r>
    </w:p>
    <w:p>
      <w:pPr>
        <w:pStyle w:val="Normal"/>
        <w:rPr/>
      </w:pPr>
      <w:r>
        <w:rPr/>
        <w:t>La société MANITOU souhaite améliorer ses systèmes de commande en pilotant ses chariots élévateurs à l'aide de nouveaux IHM et en effectuant un meilleur suivi des ordinateurs de bord de ces chariots avec un banc de test. Pour cela, nous utiliserons les calculateurs de la gamme X90 et les écrans associés de la société B&amp;R pour simuler le comportement du chariot élévateur et supporter le banc de tests.</w:t>
      </w:r>
    </w:p>
    <w:p>
      <w:pPr>
        <w:pStyle w:val="Normal"/>
        <w:rPr/>
      </w:pPr>
      <w:r>
        <w:rPr/>
      </w:r>
    </w:p>
    <w:p>
      <w:pPr>
        <w:pStyle w:val="Normal"/>
        <w:rPr/>
      </w:pPr>
      <w:r>
        <w:rPr/>
        <w:t>Le projet nécessite la création d'un système permettant de superviser et contrôler le bon fonctionnement d'un chariot élévateur via une interface web. Les besoins identifiés sont les suivants :</w:t>
      </w:r>
    </w:p>
    <w:p>
      <w:pPr>
        <w:pStyle w:val="ListParagraph"/>
        <w:numPr>
          <w:ilvl w:val="0"/>
          <w:numId w:val="2"/>
        </w:numPr>
        <w:rPr/>
      </w:pPr>
      <w:r>
        <w:rPr>
          <w:u w:val="single"/>
        </w:rPr>
        <w:t>Administrer les tests du système</w:t>
      </w:r>
      <w:r>
        <w:rPr/>
        <w:t xml:space="preserve"> : le responsable technique doit pouvoir effectuer des tests pour vérifier le bon fonctionnement de l'interface homme-machine (IHM) du tableau de bord, en utilisant une interface web sur son poste de contrôle et un émulateur de la partie opérative du chariot.</w:t>
      </w:r>
    </w:p>
    <w:p>
      <w:pPr>
        <w:pStyle w:val="ListParagraph"/>
        <w:rPr/>
      </w:pPr>
      <w:r>
        <w:rPr/>
      </w:r>
    </w:p>
    <w:p>
      <w:pPr>
        <w:pStyle w:val="ListParagraph"/>
        <w:numPr>
          <w:ilvl w:val="0"/>
          <w:numId w:val="2"/>
        </w:numPr>
        <w:rPr/>
      </w:pPr>
      <w:r>
        <w:rPr>
          <w:u w:val="single"/>
        </w:rPr>
        <w:t>Superviser les données du système</w:t>
      </w:r>
      <w:r>
        <w:rPr/>
        <w:t xml:space="preserve"> : le responsable technique doit pouvoir consulter les résultats des tests sur une interface web dédiée, qui remonte les différentes informations du chariot élévateur (vitesse, carburant, etc.…) du jour et des historiques grâce à une base de données.</w:t>
      </w:r>
    </w:p>
    <w:p>
      <w:pPr>
        <w:pStyle w:val="ListParagraph"/>
        <w:rPr/>
      </w:pPr>
      <w:r>
        <w:rPr/>
      </w:r>
    </w:p>
    <w:p>
      <w:pPr>
        <w:pStyle w:val="ListParagraph"/>
        <w:numPr>
          <w:ilvl w:val="0"/>
          <w:numId w:val="2"/>
        </w:numPr>
        <w:rPr/>
      </w:pPr>
      <w:r>
        <w:rPr>
          <w:u w:val="single"/>
        </w:rPr>
        <w:t>Paramétrer le système</w:t>
      </w:r>
      <w:r>
        <w:rPr/>
        <w:t xml:space="preserve"> : le responsable technique doit être capable de configurer les entrées/sorties de l'émulateur avec l'IHM du chariot élévateur en utilisant l'interface web, afin de mettre en relation l'émulateur du chariot avec l'IHM du chariot élévateur.</w:t>
      </w:r>
    </w:p>
    <w:p>
      <w:pPr>
        <w:pStyle w:val="ListParagraph"/>
        <w:rPr/>
      </w:pPr>
      <w:r>
        <w:rPr/>
      </w:r>
    </w:p>
    <w:p>
      <w:pPr>
        <w:pStyle w:val="ListParagraph"/>
        <w:numPr>
          <w:ilvl w:val="0"/>
          <w:numId w:val="2"/>
        </w:numPr>
        <w:rPr/>
      </w:pPr>
      <w:r>
        <w:rPr>
          <w:u w:val="single"/>
        </w:rPr>
        <w:t>Calibrer les pupitres</w:t>
      </w:r>
      <w:r>
        <w:rPr/>
        <w:t xml:space="preserve"> : le responsable technique doit calibrer les configurations IHM en fonction de données telles que le type du chariot et la langue. L'opérateur doit vérifier les indicateurs visuels de l'IHM avec les conditions initiales requises pour un bon fonctionnement du chariot élévateur, déterminer une action, et paramétrer les consignes nécessaires à ces actions pour qu'un cycle de fonctionnement du chariot se déroule correctement.</w:t>
      </w:r>
    </w:p>
    <w:p>
      <w:pPr>
        <w:pStyle w:val="ListParagraph"/>
        <w:rPr/>
      </w:pPr>
      <w:r>
        <w:rPr/>
      </w:r>
    </w:p>
    <w:p>
      <w:pPr>
        <w:pStyle w:val="Normal"/>
        <w:rPr/>
      </w:pPr>
      <w:r>
        <w:rPr/>
      </w:r>
    </w:p>
    <w:p>
      <w:pPr>
        <w:pStyle w:val="ListParagraph"/>
        <w:numPr>
          <w:ilvl w:val="0"/>
          <w:numId w:val="2"/>
        </w:numPr>
        <w:rPr/>
      </w:pPr>
      <w:r>
        <w:rPr>
          <w:u w:val="single"/>
        </w:rPr>
        <w:t>Démarrer un cycle</w:t>
      </w:r>
      <w:r>
        <w:rPr/>
        <w:t xml:space="preserve"> : le responsable technique doit être en mesure de mettre en route le système grâce à l'interface de l'émulateur du chariot et de visualiser à l'aide d'un pupitre IHM la mise en route du chariot. Le système doit passer d'un état "repos" à un état "actif", et l'IHM doit renseigner l'opérateur de la situation par un message écrit et un suivi dynamique sur le tableau de bord de l'évolution des consignes en fonction des actions du chariot. Le responsable doit être en mesure d'interrompre ou de mettre fin à un processus si nécessaire.</w:t>
      </w:r>
    </w:p>
    <w:p>
      <w:pPr>
        <w:pStyle w:val="ListParagraph"/>
        <w:rPr/>
      </w:pPr>
      <w:r>
        <w:rPr/>
      </w:r>
    </w:p>
    <w:p>
      <w:pPr>
        <w:pStyle w:val="ListParagraph"/>
        <w:numPr>
          <w:ilvl w:val="0"/>
          <w:numId w:val="2"/>
        </w:numPr>
        <w:rPr/>
      </w:pPr>
      <w:r>
        <w:rPr>
          <w:u w:val="single"/>
        </w:rPr>
        <w:t>Superviser le tableau de bord</w:t>
      </w:r>
      <w:r>
        <w:rPr/>
        <w:t xml:space="preserve"> : l'opérateur doit pouvoir suivre l'évolution des consignes en fonction des actions du chariot sur son IHM tableau de bord (temps, température, feux, clignotants, gyrophare, claxone, etc..).</w:t>
      </w:r>
    </w:p>
    <w:p>
      <w:pPr>
        <w:pStyle w:val="Normal"/>
        <w:rPr/>
      </w:pPr>
      <w:r>
        <w:rPr/>
      </w:r>
    </w:p>
    <w:p>
      <w:pPr>
        <w:pStyle w:val="Normal"/>
        <w:rPr/>
      </w:pPr>
      <w:r>
        <w:rPr/>
        <w:t>Il y aura deux acteurs humains directement impliqués dans l'utilisation du système : l'opérateur, qui sera en relation directe avec l'IHM du tableau de bord du chariot élévateur et chargé de démarrer et superviser le cycle des actions du chariot, et le responsable technique, qui sera chargé d'administrer le bon fonctionnement de l'IHM du tableau de bord du chariot élévateur, gérer les différentes recettes de test du système, paramétrer, calibrer la partie opérative et visualiser l'état de la machine en temps réel. Les deux acteurs pourront interrompre un cycle si visuellement, ils constatent un dysfonctionnement.</w:t>
      </w:r>
    </w:p>
    <w:p>
      <w:pPr>
        <w:pStyle w:val="Normal"/>
        <w:rPr>
          <w:b/>
          <w:b/>
          <w:bCs/>
          <w:u w:val="single"/>
        </w:rPr>
      </w:pPr>
      <w:r>
        <w:rPr>
          <w:b/>
          <w:bCs/>
          <w:u w:val="single"/>
        </w:rPr>
        <w:t>Diagramme d’exigence :</w:t>
      </w:r>
    </w:p>
    <w:p>
      <w:pPr>
        <w:pStyle w:val="Normal"/>
        <w:rPr/>
      </w:pPr>
      <w:r>
        <w:rPr/>
        <w:drawing>
          <wp:inline distT="0" distB="0" distL="0" distR="0">
            <wp:extent cx="5760720" cy="4113530"/>
            <wp:effectExtent l="0" t="0" r="0" b="0"/>
            <wp:docPr id="23" name="Imag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10" descr="A picture containing diagram&#10;&#10;Description automatically generated"/>
                    <pic:cNvPicPr>
                      <a:picLocks noChangeAspect="1" noChangeArrowheads="1"/>
                    </pic:cNvPicPr>
                  </pic:nvPicPr>
                  <pic:blipFill>
                    <a:blip r:embed="rId3"/>
                    <a:stretch>
                      <a:fillRect/>
                    </a:stretch>
                  </pic:blipFill>
                  <pic:spPr bwMode="auto">
                    <a:xfrm>
                      <a:off x="0" y="0"/>
                      <a:ext cx="5760720" cy="4113530"/>
                    </a:xfrm>
                    <a:prstGeom prst="rect">
                      <a:avLst/>
                    </a:prstGeom>
                  </pic:spPr>
                </pic:pic>
              </a:graphicData>
            </a:graphic>
          </wp:inline>
        </w:drawing>
      </w:r>
    </w:p>
    <w:p>
      <w:pPr>
        <w:pStyle w:val="Normal"/>
        <w:rPr>
          <w:b/>
          <w:b/>
          <w:bCs/>
          <w:u w:val="single"/>
        </w:rPr>
      </w:pPr>
      <w:r>
        <w:rPr>
          <w:b/>
          <w:bCs/>
          <w:u w:val="single"/>
        </w:rPr>
      </w:r>
    </w:p>
    <w:p>
      <w:pPr>
        <w:pStyle w:val="Normal"/>
        <w:rPr>
          <w:b/>
          <w:b/>
          <w:u w:val="single"/>
        </w:rPr>
      </w:pPr>
      <w:r>
        <w:rPr>
          <w:b/>
          <w:bCs/>
          <w:u w:val="single"/>
        </w:rPr>
        <w:t>Diagramme des cas d’utilisation :</w:t>
      </w:r>
    </w:p>
    <w:p>
      <w:pPr>
        <w:pStyle w:val="Normal"/>
        <w:rPr>
          <w:b/>
          <w:b/>
          <w:bCs/>
          <w:u w:val="single"/>
        </w:rPr>
      </w:pPr>
      <w:r>
        <w:rPr/>
        <w:drawing>
          <wp:inline distT="0" distB="0" distL="0" distR="0">
            <wp:extent cx="4606290" cy="3131820"/>
            <wp:effectExtent l="0" t="0" r="0" b="0"/>
            <wp:docPr id="24" name="Imag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11" descr="Diagram&#10;&#10;Description automatically generated"/>
                    <pic:cNvPicPr>
                      <a:picLocks noChangeAspect="1" noChangeArrowheads="1"/>
                    </pic:cNvPicPr>
                  </pic:nvPicPr>
                  <pic:blipFill>
                    <a:blip r:embed="rId4"/>
                    <a:stretch>
                      <a:fillRect/>
                    </a:stretch>
                  </pic:blipFill>
                  <pic:spPr bwMode="auto">
                    <a:xfrm>
                      <a:off x="0" y="0"/>
                      <a:ext cx="4606290" cy="3131820"/>
                    </a:xfrm>
                    <a:prstGeom prst="rect">
                      <a:avLst/>
                    </a:prstGeom>
                  </pic:spPr>
                </pic:pic>
              </a:graphicData>
            </a:graphic>
          </wp:inline>
        </w:drawing>
      </w:r>
    </w:p>
    <w:p>
      <w:pPr>
        <w:pStyle w:val="Titre1"/>
        <w:numPr>
          <w:ilvl w:val="0"/>
          <w:numId w:val="0"/>
        </w:numPr>
        <w:ind w:left="1778" w:hanging="0"/>
        <w:rPr/>
      </w:pPr>
      <w:r>
        <w:rPr/>
      </w:r>
    </w:p>
    <w:p>
      <w:pPr>
        <w:pStyle w:val="Normal"/>
        <w:rPr/>
      </w:pPr>
      <w:r>
        <w:rPr/>
      </w:r>
    </w:p>
    <w:p>
      <w:pPr>
        <w:pStyle w:val="Normal"/>
        <w:rPr/>
      </w:pPr>
      <w:r>
        <w:rPr/>
        <w:t>Afin que l’interface WEB puisse stocker des données comme l’historique des chariots en service ou que les alarmes remontent, il était nécessaire de créer une base de données</w:t>
      </w:r>
    </w:p>
    <w:p>
      <w:pPr>
        <w:pStyle w:val="Normal"/>
        <w:rPr/>
      </w:pPr>
      <w:r>
        <w:rPr/>
        <w:t>En raison de divers préférences personnelles et pour des questions de sécurité ainsi que de performances, nous avons choisi de la faire sur LINUX, plu</w:t>
      </w:r>
      <w:r>
        <w:rPr/>
        <w:t>s</w:t>
      </w:r>
      <w:r>
        <w:rPr/>
        <w:t xml:space="preserve"> précisément sur UBUNTU</w:t>
      </w:r>
    </w:p>
    <w:p>
      <w:pPr>
        <w:pStyle w:val="Normal"/>
        <w:rPr/>
      </w:pPr>
      <w:r>
        <w:rPr/>
      </w:r>
    </w:p>
    <w:p>
      <w:pPr>
        <w:pStyle w:val="Normal"/>
        <w:rPr/>
      </w:pPr>
      <w:r>
        <w:rPr/>
        <w:t xml:space="preserve"> </w:t>
      </w:r>
    </w:p>
    <w:p>
      <w:pPr>
        <w:pStyle w:val="Normal"/>
        <w:rPr/>
      </w:pPr>
      <w:r>
        <w:rPr/>
      </w:r>
    </w:p>
    <w:p>
      <w:pPr>
        <w:pStyle w:val="Titre1"/>
        <w:numPr>
          <w:ilvl w:val="0"/>
          <w:numId w:val="0"/>
        </w:numPr>
        <w:ind w:left="0" w:hanging="0"/>
        <w:rPr/>
      </w:pPr>
      <w:r>
        <w:rPr/>
      </w:r>
    </w:p>
    <w:p>
      <w:pPr>
        <w:pStyle w:val="Normal"/>
        <w:numPr>
          <w:ilvl w:val="0"/>
          <w:numId w:val="0"/>
        </w:numPr>
        <w:ind w:left="0" w:hanging="0"/>
        <w:rPr/>
      </w:pPr>
      <w:r>
        <w:rPr/>
        <w:t>Nous avons donc pris une machine et installé UBUNTU dessus (voir l’annexe sur UBUNTU pour plus de détail)</w:t>
      </w:r>
    </w:p>
    <w:p>
      <w:pPr>
        <w:pStyle w:val="Normal"/>
        <w:numPr>
          <w:ilvl w:val="0"/>
          <w:numId w:val="0"/>
        </w:numPr>
        <w:ind w:left="0" w:hanging="0"/>
        <w:rPr/>
      </w:pPr>
      <w:r>
        <w:rPr/>
        <w:t xml:space="preserve">L’étape suivante consistait aux choix de quelle pile de programme choisir, ce qui engagea une étude des qualités et inconvénients des piles </w:t>
      </w:r>
    </w:p>
    <w:p>
      <w:pPr>
        <w:pStyle w:val="Titre2"/>
        <w:rPr/>
      </w:pPr>
      <w:bookmarkStart w:id="1" w:name="_Toc131860558"/>
      <w:r>
        <w:rPr/>
        <w:t>Tableau comparatifs des SGBDR</w:t>
      </w:r>
      <w:bookmarkEnd w:id="1"/>
    </w:p>
    <w:p>
      <w:pPr>
        <w:pStyle w:val="Normal"/>
        <w:rPr/>
      </w:pPr>
      <w:r>
        <w:rPr/>
      </w:r>
    </w:p>
    <w:tbl>
      <w:tblPr>
        <w:tblStyle w:val="Grilledutableau"/>
        <w:tblW w:w="9242" w:type="dxa"/>
        <w:jc w:val="left"/>
        <w:tblInd w:w="-108" w:type="dxa"/>
        <w:tblCellMar>
          <w:top w:w="0" w:type="dxa"/>
          <w:left w:w="108" w:type="dxa"/>
          <w:bottom w:w="0" w:type="dxa"/>
          <w:right w:w="108" w:type="dxa"/>
        </w:tblCellMar>
        <w:tblLook w:val="04a0" w:noHBand="0" w:noVBand="1" w:firstColumn="1" w:lastRow="0" w:lastColumn="0" w:firstRow="1"/>
      </w:tblPr>
      <w:tblGrid>
        <w:gridCol w:w="4197"/>
        <w:gridCol w:w="2599"/>
        <w:gridCol w:w="2446"/>
      </w:tblGrid>
      <w:tr>
        <w:trPr/>
        <w:tc>
          <w:tcPr>
            <w:tcW w:w="4197" w:type="dxa"/>
            <w:tcBorders/>
          </w:tcPr>
          <w:p>
            <w:pPr>
              <w:pStyle w:val="Normal"/>
              <w:spacing w:lineRule="auto" w:line="240" w:before="0" w:after="0"/>
              <w:jc w:val="center"/>
              <w:rPr/>
            </w:pPr>
            <w:r>
              <w:rPr/>
              <w:drawing>
                <wp:anchor behindDoc="0" distT="0" distB="0" distL="114300" distR="114300" simplePos="0" locked="0" layoutInCell="1" allowOverlap="1" relativeHeight="81">
                  <wp:simplePos x="0" y="0"/>
                  <wp:positionH relativeFrom="column">
                    <wp:posOffset>381000</wp:posOffset>
                  </wp:positionH>
                  <wp:positionV relativeFrom="paragraph">
                    <wp:posOffset>194310</wp:posOffset>
                  </wp:positionV>
                  <wp:extent cx="1788160" cy="923925"/>
                  <wp:effectExtent l="0" t="0" r="0" b="0"/>
                  <wp:wrapTight wrapText="bothSides">
                    <wp:wrapPolygon edited="0">
                      <wp:start x="12861" y="0"/>
                      <wp:lineTo x="14014" y="7103"/>
                      <wp:lineTo x="-54" y="12437"/>
                      <wp:lineTo x="-54" y="19549"/>
                      <wp:lineTo x="4788" y="20876"/>
                      <wp:lineTo x="8942" y="20876"/>
                      <wp:lineTo x="21394" y="20876"/>
                      <wp:lineTo x="21394" y="11101"/>
                      <wp:lineTo x="19322" y="5775"/>
                      <wp:lineTo x="16553" y="884"/>
                      <wp:lineTo x="14938" y="0"/>
                      <wp:lineTo x="12861" y="0"/>
                    </wp:wrapPolygon>
                  </wp:wrapTight>
                  <wp:docPr id="2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 descr=""/>
                          <pic:cNvPicPr>
                            <a:picLocks noChangeAspect="1" noChangeArrowheads="1"/>
                          </pic:cNvPicPr>
                        </pic:nvPicPr>
                        <pic:blipFill>
                          <a:blip r:embed="rId5"/>
                          <a:stretch>
                            <a:fillRect/>
                          </a:stretch>
                        </pic:blipFill>
                        <pic:spPr bwMode="auto">
                          <a:xfrm>
                            <a:off x="0" y="0"/>
                            <a:ext cx="1788160" cy="923925"/>
                          </a:xfrm>
                          <a:prstGeom prst="rect">
                            <a:avLst/>
                          </a:prstGeom>
                        </pic:spPr>
                      </pic:pic>
                    </a:graphicData>
                  </a:graphic>
                </wp:anchor>
              </w:drawing>
            </w:r>
          </w:p>
        </w:tc>
        <w:tc>
          <w:tcPr>
            <w:tcW w:w="2599" w:type="dxa"/>
            <w:tcBorders/>
          </w:tcPr>
          <w:p>
            <w:pPr>
              <w:pStyle w:val="Normal"/>
              <w:spacing w:lineRule="auto" w:line="240" w:before="0" w:after="0"/>
              <w:rPr>
                <w:rFonts w:eastAsia="" w:eastAsiaTheme="minorEastAsia"/>
                <w:color w:val="000000" w:themeColor="text1"/>
              </w:rPr>
            </w:pPr>
            <w:r>
              <w:rPr>
                <w:rFonts w:eastAsia="" w:eastAsiaTheme="minorEastAsia"/>
                <w:color w:val="000000" w:themeColor="text1"/>
              </w:rPr>
              <w:t xml:space="preserve">-La base de données la plus utilisée au monde </w:t>
            </w:r>
          </w:p>
          <w:p>
            <w:pPr>
              <w:pStyle w:val="Normal"/>
              <w:spacing w:lineRule="auto" w:line="240" w:before="0" w:after="0"/>
              <w:rPr>
                <w:rFonts w:eastAsia="" w:eastAsiaTheme="minorEastAsia"/>
                <w:color w:val="000000" w:themeColor="text1"/>
              </w:rPr>
            </w:pPr>
            <w:r>
              <w:rPr>
                <w:rFonts w:eastAsia="" w:eastAsiaTheme="minorEastAsia"/>
                <w:color w:val="000000" w:themeColor="text1"/>
              </w:rPr>
              <w:t xml:space="preserve">-Facile à utiliser </w:t>
            </w:r>
          </w:p>
          <w:p>
            <w:pPr>
              <w:pStyle w:val="Normal"/>
              <w:spacing w:lineRule="auto" w:line="240" w:before="0" w:after="0"/>
              <w:rPr>
                <w:rFonts w:eastAsia="" w:eastAsiaTheme="minorEastAsia"/>
                <w:color w:val="000000" w:themeColor="text1"/>
              </w:rPr>
            </w:pPr>
            <w:r>
              <w:rPr>
                <w:rFonts w:eastAsia="" w:eastAsiaTheme="minorEastAsia"/>
                <w:color w:val="000000" w:themeColor="text1"/>
              </w:rPr>
              <w:t xml:space="preserve">-De bonnes performances </w:t>
            </w:r>
          </w:p>
          <w:p>
            <w:pPr>
              <w:pStyle w:val="Normal"/>
              <w:spacing w:lineRule="auto" w:line="240" w:before="0" w:after="0"/>
              <w:rPr>
                <w:rFonts w:eastAsia="" w:eastAsiaTheme="minorEastAsia"/>
                <w:color w:val="000000" w:themeColor="text1"/>
              </w:rPr>
            </w:pPr>
            <w:r>
              <w:rPr>
                <w:rFonts w:eastAsia="" w:eastAsiaTheme="minorEastAsia"/>
                <w:color w:val="000000" w:themeColor="text1"/>
              </w:rPr>
              <w:t xml:space="preserve">-Plusieurs fonctionnalités pour sécuriser ses données </w:t>
            </w:r>
          </w:p>
          <w:p>
            <w:pPr>
              <w:pStyle w:val="Normal"/>
              <w:spacing w:lineRule="auto" w:line="240" w:before="0" w:after="0"/>
              <w:rPr/>
            </w:pPr>
            <w:r>
              <w:rPr>
                <w:rFonts w:eastAsia="" w:eastAsiaTheme="minorEastAsia"/>
                <w:color w:val="000000" w:themeColor="text1"/>
              </w:rPr>
              <w:t>-Open-source</w:t>
            </w:r>
          </w:p>
        </w:tc>
        <w:tc>
          <w:tcPr>
            <w:tcW w:w="2446" w:type="dxa"/>
            <w:tcBorders/>
          </w:tcPr>
          <w:p>
            <w:pPr>
              <w:pStyle w:val="Normal"/>
              <w:spacing w:lineRule="auto" w:line="240" w:before="0" w:after="0"/>
              <w:rPr/>
            </w:pPr>
            <w:r>
              <w:rPr>
                <w:rFonts w:eastAsia="" w:eastAsiaTheme="minorEastAsia"/>
                <w:color w:val="000000" w:themeColor="text1"/>
              </w:rPr>
              <w:t>-Difficilement scalable, les performances du système se détériorent à partir d’un certain volume de données</w:t>
            </w:r>
          </w:p>
        </w:tc>
      </w:tr>
      <w:tr>
        <w:trPr/>
        <w:tc>
          <w:tcPr>
            <w:tcW w:w="4197" w:type="dxa"/>
            <w:tcBorders/>
          </w:tcPr>
          <w:p>
            <w:pPr>
              <w:pStyle w:val="Normal"/>
              <w:spacing w:lineRule="auto" w:line="240" w:before="0" w:after="0"/>
              <w:jc w:val="center"/>
              <w:rPr/>
            </w:pPr>
            <w:r>
              <w:rPr/>
              <w:drawing>
                <wp:anchor behindDoc="0" distT="0" distB="0" distL="114300" distR="114300" simplePos="0" locked="0" layoutInCell="1" allowOverlap="1" relativeHeight="82">
                  <wp:simplePos x="0" y="0"/>
                  <wp:positionH relativeFrom="column">
                    <wp:posOffset>333375</wp:posOffset>
                  </wp:positionH>
                  <wp:positionV relativeFrom="paragraph">
                    <wp:posOffset>200025</wp:posOffset>
                  </wp:positionV>
                  <wp:extent cx="1850390" cy="952500"/>
                  <wp:effectExtent l="0" t="0" r="0" b="0"/>
                  <wp:wrapTight wrapText="bothSides">
                    <wp:wrapPolygon edited="0">
                      <wp:start x="14654" y="0"/>
                      <wp:lineTo x="14208" y="368"/>
                      <wp:lineTo x="9940" y="6891"/>
                      <wp:lineTo x="7964" y="8122"/>
                      <wp:lineTo x="4587" y="12429"/>
                      <wp:lineTo x="4587" y="14152"/>
                      <wp:lineTo x="2548" y="15506"/>
                      <wp:lineTo x="2803" y="21044"/>
                      <wp:lineTo x="7072" y="21044"/>
                      <wp:lineTo x="12615" y="21044"/>
                      <wp:lineTo x="18413" y="21044"/>
                      <wp:lineTo x="18413" y="15506"/>
                      <wp:lineTo x="14400" y="14152"/>
                      <wp:lineTo x="15291" y="11568"/>
                      <wp:lineTo x="15291" y="7260"/>
                      <wp:lineTo x="16884" y="0"/>
                      <wp:lineTo x="14654" y="0"/>
                    </wp:wrapPolygon>
                  </wp:wrapTight>
                  <wp:docPr id="2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pic:cNvPicPr>
                            <a:picLocks noChangeAspect="1" noChangeArrowheads="1"/>
                          </pic:cNvPicPr>
                        </pic:nvPicPr>
                        <pic:blipFill>
                          <a:blip r:embed="rId6"/>
                          <a:stretch>
                            <a:fillRect/>
                          </a:stretch>
                        </pic:blipFill>
                        <pic:spPr bwMode="auto">
                          <a:xfrm>
                            <a:off x="0" y="0"/>
                            <a:ext cx="1850390" cy="952500"/>
                          </a:xfrm>
                          <a:prstGeom prst="rect">
                            <a:avLst/>
                          </a:prstGeom>
                        </pic:spPr>
                      </pic:pic>
                    </a:graphicData>
                  </a:graphic>
                </wp:anchor>
              </w:drawing>
            </w:r>
          </w:p>
        </w:tc>
        <w:tc>
          <w:tcPr>
            <w:tcW w:w="2599" w:type="dxa"/>
            <w:tcBorders/>
          </w:tcPr>
          <w:p>
            <w:pPr>
              <w:pStyle w:val="Normal"/>
              <w:spacing w:lineRule="auto" w:line="240" w:before="0" w:after="0"/>
              <w:rPr/>
            </w:pPr>
            <w:r>
              <w:rPr/>
              <w:t>-plus rapide que MySQL</w:t>
            </w:r>
          </w:p>
          <w:p>
            <w:pPr>
              <w:pStyle w:val="Normal"/>
              <w:spacing w:lineRule="auto" w:line="240" w:before="0" w:after="0"/>
              <w:rPr/>
            </w:pPr>
            <w:r>
              <w:rPr/>
              <w:t>-supporte jusqu’à 200 000 connexions</w:t>
            </w:r>
          </w:p>
          <w:p>
            <w:pPr>
              <w:pStyle w:val="Normal"/>
              <w:spacing w:lineRule="auto" w:line="240" w:before="0" w:after="0"/>
              <w:rPr/>
            </w:pPr>
            <w:r>
              <w:rPr/>
              <w:t>-compatibilité</w:t>
            </w:r>
          </w:p>
          <w:p>
            <w:pPr>
              <w:pStyle w:val="Normal"/>
              <w:spacing w:lineRule="auto" w:line="240" w:before="0" w:after="0"/>
              <w:rPr/>
            </w:pPr>
            <w:r>
              <w:rPr/>
              <w:t>-en constante évolution (mises à jour fréquentes)</w:t>
            </w:r>
          </w:p>
        </w:tc>
        <w:tc>
          <w:tcPr>
            <w:tcW w:w="2446" w:type="dxa"/>
            <w:tcBorders/>
          </w:tcPr>
          <w:p>
            <w:pPr>
              <w:pStyle w:val="Normal"/>
              <w:spacing w:lineRule="auto" w:line="240" w:before="0" w:after="0"/>
              <w:rPr>
                <w:rFonts w:eastAsia="" w:eastAsiaTheme="minorEastAsia"/>
                <w:color w:val="000000" w:themeColor="text1"/>
              </w:rPr>
            </w:pPr>
            <w:r>
              <w:rPr>
                <w:rFonts w:eastAsia="Times New Roman" w:cs="Times New Roman" w:ascii="Times New Roman" w:hAnsi="Times New Roman"/>
                <w:color w:val="000000" w:themeColor="text1"/>
              </w:rPr>
              <w:t>-</w:t>
            </w:r>
            <w:r>
              <w:rPr>
                <w:rFonts w:eastAsia="" w:eastAsiaTheme="minorEastAsia"/>
                <w:color w:val="000000" w:themeColor="text1"/>
              </w:rPr>
              <w:t xml:space="preserve">Système de mise en cache peu performant  </w:t>
            </w:r>
          </w:p>
          <w:p>
            <w:pPr>
              <w:pStyle w:val="Normal"/>
              <w:spacing w:lineRule="auto" w:line="240" w:before="0" w:after="0"/>
              <w:rPr>
                <w:rFonts w:eastAsia="" w:eastAsiaTheme="minorEastAsia"/>
                <w:color w:val="000000" w:themeColor="text1"/>
              </w:rPr>
            </w:pPr>
            <w:r>
              <w:rPr>
                <w:rFonts w:eastAsia="" w:eastAsiaTheme="minorEastAsia"/>
                <w:color w:val="000000" w:themeColor="text1"/>
              </w:rPr>
              <w:t xml:space="preserve">-Mauvaise gestion du chargement </w:t>
            </w:r>
          </w:p>
          <w:p>
            <w:pPr>
              <w:pStyle w:val="Normal"/>
              <w:spacing w:lineRule="auto" w:line="240" w:before="0" w:after="0"/>
              <w:rPr>
                <w:rFonts w:eastAsia="" w:eastAsiaTheme="minorEastAsia"/>
                <w:color w:val="000000" w:themeColor="text1"/>
              </w:rPr>
            </w:pPr>
            <w:r>
              <w:rPr>
                <w:rFonts w:eastAsia="" w:eastAsiaTheme="minorEastAsia"/>
                <w:color w:val="000000" w:themeColor="text1"/>
              </w:rPr>
              <w:t xml:space="preserve">-Manque de fonctionnalités avancées </w:t>
            </w:r>
          </w:p>
          <w:p>
            <w:pPr>
              <w:pStyle w:val="Normal"/>
              <w:spacing w:lineRule="auto" w:line="240" w:before="0" w:after="0"/>
              <w:rPr/>
            </w:pPr>
            <w:r>
              <w:rPr>
                <w:rFonts w:eastAsia="" w:eastAsiaTheme="minorEastAsia"/>
                <w:color w:val="000000" w:themeColor="text1"/>
              </w:rPr>
              <w:t>-Supporte mal un haut volume de données</w:t>
            </w:r>
          </w:p>
        </w:tc>
      </w:tr>
      <w:tr>
        <w:trPr/>
        <w:tc>
          <w:tcPr>
            <w:tcW w:w="4197" w:type="dxa"/>
            <w:tcBorders/>
          </w:tcPr>
          <w:p>
            <w:pPr>
              <w:pStyle w:val="Normal"/>
              <w:spacing w:lineRule="auto" w:line="240" w:before="0" w:after="0"/>
              <w:jc w:val="center"/>
              <w:rPr/>
            </w:pPr>
            <w:r>
              <w:rPr/>
              <w:drawing>
                <wp:anchor behindDoc="0" distT="0" distB="0" distL="114300" distR="114300" simplePos="0" locked="0" layoutInCell="1" allowOverlap="1" relativeHeight="78">
                  <wp:simplePos x="0" y="0"/>
                  <wp:positionH relativeFrom="column">
                    <wp:posOffset>714375</wp:posOffset>
                  </wp:positionH>
                  <wp:positionV relativeFrom="paragraph">
                    <wp:posOffset>635</wp:posOffset>
                  </wp:positionV>
                  <wp:extent cx="1135380" cy="1171575"/>
                  <wp:effectExtent l="0" t="0" r="0" b="0"/>
                  <wp:wrapTight wrapText="bothSides">
                    <wp:wrapPolygon edited="0">
                      <wp:start x="3156" y="0"/>
                      <wp:lineTo x="-98" y="662"/>
                      <wp:lineTo x="-98" y="7955"/>
                      <wp:lineTo x="197" y="13545"/>
                      <wp:lineTo x="4931" y="16765"/>
                      <wp:lineTo x="8974" y="16765"/>
                      <wp:lineTo x="10454" y="20933"/>
                      <wp:lineTo x="10751" y="20933"/>
                      <wp:lineTo x="15189" y="20933"/>
                      <wp:lineTo x="15879" y="20933"/>
                      <wp:lineTo x="17654" y="16765"/>
                      <wp:lineTo x="21303" y="14302"/>
                      <wp:lineTo x="21303" y="11840"/>
                      <wp:lineTo x="19922" y="11177"/>
                      <wp:lineTo x="21303" y="7292"/>
                      <wp:lineTo x="21303" y="1325"/>
                      <wp:lineTo x="18443" y="0"/>
                      <wp:lineTo x="3156" y="0"/>
                    </wp:wrapPolygon>
                  </wp:wrapTight>
                  <wp:docPr id="2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1" descr=""/>
                          <pic:cNvPicPr>
                            <a:picLocks noChangeAspect="1" noChangeArrowheads="1"/>
                          </pic:cNvPicPr>
                        </pic:nvPicPr>
                        <pic:blipFill>
                          <a:blip r:embed="rId7"/>
                          <a:stretch>
                            <a:fillRect/>
                          </a:stretch>
                        </pic:blipFill>
                        <pic:spPr bwMode="auto">
                          <a:xfrm>
                            <a:off x="0" y="0"/>
                            <a:ext cx="1135380" cy="1171575"/>
                          </a:xfrm>
                          <a:prstGeom prst="rect">
                            <a:avLst/>
                          </a:prstGeom>
                        </pic:spPr>
                      </pic:pic>
                    </a:graphicData>
                  </a:graphic>
                </wp:anchor>
              </w:drawing>
            </w:r>
          </w:p>
        </w:tc>
        <w:tc>
          <w:tcPr>
            <w:tcW w:w="2599" w:type="dxa"/>
            <w:tcBorders/>
          </w:tcPr>
          <w:p>
            <w:pPr>
              <w:pStyle w:val="Normal"/>
              <w:spacing w:lineRule="auto" w:line="240" w:before="0" w:after="0"/>
              <w:rPr>
                <w:rFonts w:ascii="Arial" w:hAnsi="Arial" w:eastAsia="Arial" w:cs="Arial"/>
                <w:color w:val="000000" w:themeColor="text1"/>
              </w:rPr>
            </w:pPr>
            <w:r>
              <w:rPr>
                <w:rFonts w:eastAsia="Times New Roman" w:cs="Times New Roman" w:ascii="Times New Roman" w:hAnsi="Times New Roman"/>
                <w:color w:val="000000" w:themeColor="text1"/>
              </w:rPr>
              <w:t>-</w:t>
            </w:r>
            <w:r>
              <w:rPr>
                <w:rFonts w:eastAsia="Arial" w:cs="Arial" w:ascii="Arial" w:hAnsi="Arial"/>
                <w:color w:val="000000" w:themeColor="text1"/>
              </w:rPr>
              <w:t xml:space="preserve">Open-source </w:t>
            </w:r>
          </w:p>
          <w:p>
            <w:pPr>
              <w:pStyle w:val="Normal"/>
              <w:spacing w:lineRule="auto" w:line="240" w:before="0" w:after="0"/>
              <w:rPr>
                <w:rFonts w:ascii="Arial" w:hAnsi="Arial" w:eastAsia="Arial" w:cs="Arial"/>
                <w:color w:val="000000" w:themeColor="text1"/>
              </w:rPr>
            </w:pPr>
            <w:r>
              <w:rPr>
                <w:rFonts w:eastAsia="Arial" w:cs="Arial" w:ascii="Arial" w:hAnsi="Arial"/>
                <w:color w:val="000000" w:themeColor="text1"/>
              </w:rPr>
              <w:t xml:space="preserve">-Facile à utiliser </w:t>
            </w:r>
          </w:p>
          <w:p>
            <w:pPr>
              <w:pStyle w:val="Normal"/>
              <w:spacing w:lineRule="auto" w:line="240" w:before="0" w:after="0"/>
              <w:rPr>
                <w:rFonts w:ascii="Arial" w:hAnsi="Arial" w:eastAsia="Arial" w:cs="Arial"/>
                <w:color w:val="000000" w:themeColor="text1"/>
              </w:rPr>
            </w:pPr>
            <w:r>
              <w:rPr>
                <w:rFonts w:eastAsia="Arial" w:cs="Arial" w:ascii="Arial" w:hAnsi="Arial"/>
                <w:color w:val="000000" w:themeColor="text1"/>
              </w:rPr>
              <w:t xml:space="preserve">-Possède un type de données défini par l’utilisateur </w:t>
            </w:r>
          </w:p>
          <w:p>
            <w:pPr>
              <w:pStyle w:val="Normal"/>
              <w:spacing w:lineRule="auto" w:line="240" w:before="0" w:after="0"/>
              <w:rPr/>
            </w:pPr>
            <w:r>
              <w:rPr>
                <w:rFonts w:eastAsia="Arial" w:cs="Arial" w:ascii="Arial" w:hAnsi="Arial"/>
                <w:color w:val="000000" w:themeColor="text1"/>
              </w:rPr>
              <w:t>-Une grande communauté</w:t>
            </w:r>
          </w:p>
        </w:tc>
        <w:tc>
          <w:tcPr>
            <w:tcW w:w="2446" w:type="dxa"/>
            <w:tcBorders/>
          </w:tcPr>
          <w:p>
            <w:pPr>
              <w:pStyle w:val="Normal"/>
              <w:spacing w:lineRule="auto" w:line="240" w:before="0" w:after="0"/>
              <w:rPr>
                <w:rFonts w:ascii="Arial" w:hAnsi="Arial" w:eastAsia="Arial" w:cs="Arial"/>
                <w:color w:val="000000" w:themeColor="text1"/>
              </w:rPr>
            </w:pPr>
            <w:r>
              <w:rPr>
                <w:rFonts w:eastAsia="Times New Roman" w:cs="Times New Roman" w:ascii="Times New Roman" w:hAnsi="Times New Roman"/>
                <w:color w:val="000000" w:themeColor="text1"/>
              </w:rPr>
              <w:t>-</w:t>
            </w:r>
            <w:r>
              <w:rPr>
                <w:rFonts w:eastAsia="Arial" w:cs="Arial" w:ascii="Arial" w:hAnsi="Arial"/>
                <w:color w:val="000000" w:themeColor="text1"/>
              </w:rPr>
              <w:t xml:space="preserve">L’un des moins bien noté pour ce qui est des performances </w:t>
            </w:r>
          </w:p>
          <w:p>
            <w:pPr>
              <w:pStyle w:val="Normal"/>
              <w:spacing w:lineRule="auto" w:line="240" w:before="0" w:after="0"/>
              <w:rPr>
                <w:rFonts w:ascii="Arial" w:hAnsi="Arial" w:eastAsia="Arial" w:cs="Arial"/>
                <w:color w:val="000000" w:themeColor="text1"/>
              </w:rPr>
            </w:pPr>
            <w:r>
              <w:rPr>
                <w:rFonts w:eastAsia="Arial" w:cs="Arial" w:ascii="Arial" w:hAnsi="Arial"/>
                <w:color w:val="000000" w:themeColor="text1"/>
              </w:rPr>
              <w:t xml:space="preserve">-La réplication est complexe </w:t>
            </w:r>
          </w:p>
          <w:p>
            <w:pPr>
              <w:pStyle w:val="Normal"/>
              <w:spacing w:lineRule="auto" w:line="240" w:before="0" w:after="0"/>
              <w:rPr/>
            </w:pPr>
            <w:r>
              <w:rPr>
                <w:rFonts w:eastAsia="Arial" w:cs="Arial" w:ascii="Arial" w:hAnsi="Arial"/>
                <w:color w:val="000000" w:themeColor="text1"/>
              </w:rPr>
              <w:t>-L’installation est très peu intuitive</w:t>
            </w:r>
          </w:p>
        </w:tc>
      </w:tr>
      <w:tr>
        <w:trPr/>
        <w:tc>
          <w:tcPr>
            <w:tcW w:w="4197" w:type="dxa"/>
            <w:tcBorders/>
          </w:tcPr>
          <w:p>
            <w:pPr>
              <w:pStyle w:val="Normal"/>
              <w:spacing w:lineRule="auto" w:line="240" w:before="0" w:after="0"/>
              <w:jc w:val="center"/>
              <w:rPr/>
            </w:pPr>
            <w:r>
              <w:rPr/>
              <w:drawing>
                <wp:anchor behindDoc="0" distT="0" distB="0" distL="114300" distR="114300" simplePos="0" locked="0" layoutInCell="1" allowOverlap="1" relativeHeight="80">
                  <wp:simplePos x="0" y="0"/>
                  <wp:positionH relativeFrom="column">
                    <wp:posOffset>57150</wp:posOffset>
                  </wp:positionH>
                  <wp:positionV relativeFrom="paragraph">
                    <wp:posOffset>342900</wp:posOffset>
                  </wp:positionV>
                  <wp:extent cx="2419350" cy="503555"/>
                  <wp:effectExtent l="0" t="0" r="0" b="0"/>
                  <wp:wrapTight wrapText="bothSides">
                    <wp:wrapPolygon edited="0">
                      <wp:start x="816" y="0"/>
                      <wp:lineTo x="476" y="1618"/>
                      <wp:lineTo x="-35" y="13045"/>
                      <wp:lineTo x="-35" y="18752"/>
                      <wp:lineTo x="306" y="20384"/>
                      <wp:lineTo x="7799" y="20384"/>
                      <wp:lineTo x="21426" y="19575"/>
                      <wp:lineTo x="21426" y="5706"/>
                      <wp:lineTo x="2010" y="0"/>
                      <wp:lineTo x="816" y="0"/>
                    </wp:wrapPolygon>
                  </wp:wrapTight>
                  <wp:docPr id="2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 descr=""/>
                          <pic:cNvPicPr>
                            <a:picLocks noChangeAspect="1" noChangeArrowheads="1"/>
                          </pic:cNvPicPr>
                        </pic:nvPicPr>
                        <pic:blipFill>
                          <a:blip r:embed="rId8"/>
                          <a:stretch>
                            <a:fillRect/>
                          </a:stretch>
                        </pic:blipFill>
                        <pic:spPr bwMode="auto">
                          <a:xfrm>
                            <a:off x="0" y="0"/>
                            <a:ext cx="2419350" cy="503555"/>
                          </a:xfrm>
                          <a:prstGeom prst="rect">
                            <a:avLst/>
                          </a:prstGeom>
                        </pic:spPr>
                      </pic:pic>
                    </a:graphicData>
                  </a:graphic>
                </wp:anchor>
              </w:drawing>
            </w:r>
          </w:p>
        </w:tc>
        <w:tc>
          <w:tcPr>
            <w:tcW w:w="2599" w:type="dxa"/>
            <w:tcBorders/>
          </w:tcPr>
          <w:p>
            <w:pPr>
              <w:pStyle w:val="Normal"/>
              <w:spacing w:lineRule="auto" w:line="240" w:before="0" w:after="0"/>
              <w:rPr>
                <w:rFonts w:eastAsia="" w:eastAsiaTheme="minorEastAsia"/>
                <w:color w:val="000000" w:themeColor="text1"/>
              </w:rPr>
            </w:pPr>
            <w:r>
              <w:rPr>
                <w:rFonts w:eastAsia="" w:eastAsiaTheme="minorEastAsia"/>
                <w:color w:val="000000" w:themeColor="text1"/>
              </w:rPr>
              <w:t>-Bonne sécurité des données</w:t>
            </w:r>
          </w:p>
          <w:p>
            <w:pPr>
              <w:pStyle w:val="Normal"/>
              <w:spacing w:lineRule="auto" w:line="240" w:before="0" w:after="0"/>
              <w:rPr>
                <w:rFonts w:eastAsia="" w:eastAsiaTheme="minorEastAsia"/>
                <w:color w:val="000000" w:themeColor="text1"/>
              </w:rPr>
            </w:pPr>
            <w:r>
              <w:rPr>
                <w:rFonts w:eastAsia="" w:eastAsiaTheme="minorEastAsia"/>
                <w:color w:val="000000" w:themeColor="text1"/>
              </w:rPr>
              <w:t>-Facile à installer et à configurer ·</w:t>
            </w:r>
          </w:p>
          <w:p>
            <w:pPr>
              <w:pStyle w:val="Normal"/>
              <w:spacing w:lineRule="auto" w:line="240" w:before="0" w:after="0"/>
              <w:jc w:val="center"/>
              <w:rPr/>
            </w:pPr>
            <w:r>
              <w:rPr>
                <w:rFonts w:eastAsia="" w:eastAsiaTheme="minorEastAsia"/>
                <w:color w:val="000000" w:themeColor="text1"/>
              </w:rPr>
              <w:t>-De nombreux outils pour gérer l’ensemble des tâches en entreprise</w:t>
            </w:r>
          </w:p>
        </w:tc>
        <w:tc>
          <w:tcPr>
            <w:tcW w:w="2446" w:type="dxa"/>
            <w:tcBorders/>
          </w:tcPr>
          <w:p>
            <w:pPr>
              <w:pStyle w:val="Normal"/>
              <w:spacing w:lineRule="auto" w:line="240" w:before="0" w:after="0"/>
              <w:rPr>
                <w:rFonts w:eastAsia="" w:eastAsiaTheme="minorEastAsia"/>
                <w:color w:val="000000" w:themeColor="text1"/>
              </w:rPr>
            </w:pPr>
            <w:r>
              <w:rPr>
                <w:rFonts w:eastAsia="" w:eastAsiaTheme="minorEastAsia"/>
                <w:color w:val="000000" w:themeColor="text1"/>
              </w:rPr>
              <w:t>-payant</w:t>
            </w:r>
          </w:p>
          <w:p>
            <w:pPr>
              <w:pStyle w:val="Normal"/>
              <w:spacing w:lineRule="auto" w:line="240" w:before="0" w:after="0"/>
              <w:rPr/>
            </w:pPr>
            <w:r>
              <w:rPr>
                <w:rFonts w:eastAsia="" w:eastAsiaTheme="minorEastAsia"/>
                <w:color w:val="000000" w:themeColor="text1"/>
              </w:rPr>
              <w:t>-incompatible avec les logiciels ne provenant pas de Microsoft</w:t>
            </w:r>
          </w:p>
        </w:tc>
      </w:tr>
      <w:tr>
        <w:trPr/>
        <w:tc>
          <w:tcPr>
            <w:tcW w:w="4197" w:type="dxa"/>
            <w:tcBorders/>
          </w:tcPr>
          <w:p>
            <w:pPr>
              <w:pStyle w:val="Normal"/>
              <w:spacing w:lineRule="auto" w:line="240" w:before="0" w:after="0"/>
              <w:jc w:val="center"/>
              <w:rPr/>
            </w:pPr>
            <w:r>
              <w:rPr/>
              <w:drawing>
                <wp:anchor behindDoc="0" distT="0" distB="0" distL="114300" distR="114300" simplePos="0" locked="0" layoutInCell="1" allowOverlap="1" relativeHeight="79">
                  <wp:simplePos x="0" y="0"/>
                  <wp:positionH relativeFrom="column">
                    <wp:posOffset>0</wp:posOffset>
                  </wp:positionH>
                  <wp:positionV relativeFrom="paragraph">
                    <wp:posOffset>753745</wp:posOffset>
                  </wp:positionV>
                  <wp:extent cx="2529205" cy="333375"/>
                  <wp:effectExtent l="0" t="0" r="0" b="0"/>
                  <wp:wrapTight wrapText="bothSides">
                    <wp:wrapPolygon edited="0">
                      <wp:start x="197" y="0"/>
                      <wp:lineTo x="-98" y="2965"/>
                      <wp:lineTo x="-98" y="17053"/>
                      <wp:lineTo x="197" y="19277"/>
                      <wp:lineTo x="21402" y="19277"/>
                      <wp:lineTo x="21402" y="0"/>
                      <wp:lineTo x="197" y="0"/>
                    </wp:wrapPolygon>
                  </wp:wrapTight>
                  <wp:docPr id="2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3" descr=""/>
                          <pic:cNvPicPr>
                            <a:picLocks noChangeAspect="1" noChangeArrowheads="1"/>
                          </pic:cNvPicPr>
                        </pic:nvPicPr>
                        <pic:blipFill>
                          <a:blip r:embed="rId9"/>
                          <a:stretch>
                            <a:fillRect/>
                          </a:stretch>
                        </pic:blipFill>
                        <pic:spPr bwMode="auto">
                          <a:xfrm>
                            <a:off x="0" y="0"/>
                            <a:ext cx="2529205" cy="333375"/>
                          </a:xfrm>
                          <a:prstGeom prst="rect">
                            <a:avLst/>
                          </a:prstGeom>
                        </pic:spPr>
                      </pic:pic>
                    </a:graphicData>
                  </a:graphic>
                </wp:anchor>
              </w:drawing>
            </w:r>
          </w:p>
        </w:tc>
        <w:tc>
          <w:tcPr>
            <w:tcW w:w="2599" w:type="dxa"/>
            <w:tcBorders/>
          </w:tcPr>
          <w:p>
            <w:pPr>
              <w:pStyle w:val="Normal"/>
              <w:spacing w:lineRule="auto" w:line="240" w:before="0" w:after="0"/>
              <w:rPr>
                <w:rFonts w:eastAsia="" w:eastAsiaTheme="minorEastAsia"/>
                <w:color w:val="000000" w:themeColor="text1"/>
              </w:rPr>
            </w:pPr>
            <w:r>
              <w:rPr>
                <w:rFonts w:eastAsia="Times New Roman" w:cs="Times New Roman" w:ascii="Times New Roman" w:hAnsi="Times New Roman"/>
                <w:color w:val="000000" w:themeColor="text1"/>
              </w:rPr>
              <w:t>-</w:t>
            </w:r>
            <w:r>
              <w:rPr>
                <w:rFonts w:eastAsia="" w:eastAsiaTheme="minorEastAsia"/>
                <w:color w:val="000000" w:themeColor="text1"/>
              </w:rPr>
              <w:t xml:space="preserve">Bonne capacité de sauvegarde et de récupération des données </w:t>
            </w:r>
          </w:p>
          <w:p>
            <w:pPr>
              <w:pStyle w:val="Normal"/>
              <w:spacing w:lineRule="auto" w:line="240" w:before="0" w:after="0"/>
              <w:rPr>
                <w:rFonts w:eastAsia="" w:eastAsiaTheme="minorEastAsia"/>
                <w:color w:val="000000" w:themeColor="text1"/>
              </w:rPr>
            </w:pPr>
            <w:r>
              <w:rPr>
                <w:rFonts w:eastAsia="" w:eastAsiaTheme="minorEastAsia"/>
                <w:color w:val="000000" w:themeColor="text1"/>
              </w:rPr>
              <w:t xml:space="preserve">-Régulièrement mis à jour </w:t>
            </w:r>
          </w:p>
          <w:p>
            <w:pPr>
              <w:pStyle w:val="Normal"/>
              <w:spacing w:lineRule="auto" w:line="240" w:before="0" w:after="0"/>
              <w:rPr>
                <w:rFonts w:eastAsia="" w:eastAsiaTheme="minorEastAsia"/>
                <w:color w:val="000000" w:themeColor="text1"/>
              </w:rPr>
            </w:pPr>
            <w:r>
              <w:rPr>
                <w:rFonts w:eastAsia="" w:eastAsiaTheme="minorEastAsia"/>
                <w:color w:val="000000" w:themeColor="text1"/>
              </w:rPr>
              <w:t xml:space="preserve">-Grande portabilité </w:t>
            </w:r>
          </w:p>
          <w:p>
            <w:pPr>
              <w:pStyle w:val="Normal"/>
              <w:spacing w:lineRule="auto" w:line="240" w:before="0" w:after="0"/>
              <w:rPr>
                <w:rFonts w:eastAsia="" w:eastAsiaTheme="minorEastAsia"/>
                <w:color w:val="000000" w:themeColor="text1"/>
              </w:rPr>
            </w:pPr>
            <w:r>
              <w:rPr>
                <w:rFonts w:eastAsia="" w:eastAsiaTheme="minorEastAsia"/>
                <w:color w:val="000000" w:themeColor="text1"/>
              </w:rPr>
              <w:t xml:space="preserve">-Gère facilement plusieurs bases de données au sein d’une même transaction </w:t>
            </w:r>
          </w:p>
          <w:p>
            <w:pPr>
              <w:pStyle w:val="Normal"/>
              <w:spacing w:lineRule="auto" w:line="240" w:before="0" w:after="0"/>
              <w:jc w:val="center"/>
              <w:rPr/>
            </w:pPr>
            <w:r>
              <w:rPr>
                <w:rFonts w:eastAsia="" w:eastAsiaTheme="minorEastAsia"/>
                <w:color w:val="000000" w:themeColor="text1"/>
              </w:rPr>
              <w:t>-La base de données la plus populaire selon le classement DB-Engines</w:t>
            </w:r>
          </w:p>
        </w:tc>
        <w:tc>
          <w:tcPr>
            <w:tcW w:w="2446" w:type="dxa"/>
            <w:tcBorders/>
          </w:tcPr>
          <w:p>
            <w:pPr>
              <w:pStyle w:val="Normal"/>
              <w:spacing w:lineRule="auto" w:line="240" w:before="0" w:after="0"/>
              <w:rPr>
                <w:rFonts w:eastAsia="" w:eastAsiaTheme="minorEastAsia"/>
                <w:color w:val="000000" w:themeColor="text1"/>
              </w:rPr>
            </w:pPr>
            <w:r>
              <w:rPr>
                <w:rFonts w:eastAsia="" w:eastAsiaTheme="minorEastAsia"/>
                <w:color w:val="000000" w:themeColor="text1"/>
              </w:rPr>
              <w:t>-payant</w:t>
            </w:r>
          </w:p>
          <w:p>
            <w:pPr>
              <w:pStyle w:val="Normal"/>
              <w:spacing w:lineRule="auto" w:line="240" w:before="0" w:after="0"/>
              <w:rPr/>
            </w:pPr>
            <w:r>
              <w:rPr>
                <w:rFonts w:eastAsia="" w:eastAsiaTheme="minorEastAsia"/>
                <w:color w:val="000000" w:themeColor="text1"/>
              </w:rPr>
              <w:t>-Difficile à maîtriser</w:t>
            </w:r>
          </w:p>
        </w:tc>
      </w:tr>
    </w:tbl>
    <w:p>
      <w:pPr>
        <w:pStyle w:val="Normal"/>
        <w:rPr/>
      </w:pPr>
      <w:r>
        <w:rPr/>
      </w:r>
    </w:p>
    <w:p>
      <w:pPr>
        <w:pStyle w:val="Titre2"/>
        <w:rPr/>
      </w:pPr>
      <w:bookmarkStart w:id="2" w:name="_Toc131860559"/>
      <w:r>
        <w:rPr/>
        <w:t>Tableau comparatif des piles</w:t>
      </w:r>
      <w:bookmarkEnd w:id="2"/>
    </w:p>
    <w:tbl>
      <w:tblPr>
        <w:tblStyle w:val="Grilledutableau"/>
        <w:tblW w:w="9242" w:type="dxa"/>
        <w:jc w:val="left"/>
        <w:tblInd w:w="-108" w:type="dxa"/>
        <w:tblCellMar>
          <w:top w:w="0" w:type="dxa"/>
          <w:left w:w="108" w:type="dxa"/>
          <w:bottom w:w="0" w:type="dxa"/>
          <w:right w:w="108" w:type="dxa"/>
        </w:tblCellMar>
        <w:tblLook w:val="04a0" w:noHBand="0" w:noVBand="1" w:firstColumn="1" w:lastRow="0" w:lastColumn="0" w:firstRow="1"/>
      </w:tblPr>
      <w:tblGrid>
        <w:gridCol w:w="3494"/>
        <w:gridCol w:w="2883"/>
        <w:gridCol w:w="2865"/>
      </w:tblGrid>
      <w:tr>
        <w:trPr/>
        <w:tc>
          <w:tcPr>
            <w:tcW w:w="3494" w:type="dxa"/>
            <w:tcBorders/>
          </w:tcPr>
          <w:p>
            <w:pPr>
              <w:pStyle w:val="Normal"/>
              <w:spacing w:lineRule="auto" w:line="240" w:before="0" w:after="0"/>
              <w:jc w:val="center"/>
              <w:rPr/>
            </w:pPr>
            <w:r>
              <w:rPr/>
              <w:drawing>
                <wp:inline distT="0" distB="0" distL="0" distR="0">
                  <wp:extent cx="1137285" cy="1133475"/>
                  <wp:effectExtent l="0" t="0" r="0" b="0"/>
                  <wp:docPr id="3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 descr=""/>
                          <pic:cNvPicPr>
                            <a:picLocks noChangeAspect="1" noChangeArrowheads="1"/>
                          </pic:cNvPicPr>
                        </pic:nvPicPr>
                        <pic:blipFill>
                          <a:blip r:embed="rId10"/>
                          <a:stretch>
                            <a:fillRect/>
                          </a:stretch>
                        </pic:blipFill>
                        <pic:spPr bwMode="auto">
                          <a:xfrm>
                            <a:off x="0" y="0"/>
                            <a:ext cx="1137285" cy="1133475"/>
                          </a:xfrm>
                          <a:prstGeom prst="rect">
                            <a:avLst/>
                          </a:prstGeom>
                        </pic:spPr>
                      </pic:pic>
                    </a:graphicData>
                  </a:graphic>
                </wp:inline>
              </w:drawing>
            </w:r>
          </w:p>
        </w:tc>
        <w:tc>
          <w:tcPr>
            <w:tcW w:w="2883" w:type="dxa"/>
            <w:tcBorders/>
          </w:tcPr>
          <w:p>
            <w:pPr>
              <w:pStyle w:val="Normal"/>
              <w:spacing w:lineRule="auto" w:line="240" w:before="0" w:after="0"/>
              <w:jc w:val="center"/>
              <w:rPr/>
            </w:pPr>
            <w:r>
              <w:rPr/>
              <w:t>-simple à configurer</w:t>
            </w:r>
          </w:p>
        </w:tc>
        <w:tc>
          <w:tcPr>
            <w:tcW w:w="2865" w:type="dxa"/>
            <w:tcBorders/>
          </w:tcPr>
          <w:p>
            <w:pPr>
              <w:pStyle w:val="Normal"/>
              <w:spacing w:lineRule="auto" w:line="240" w:before="0" w:after="0"/>
              <w:jc w:val="center"/>
              <w:rPr/>
            </w:pPr>
            <w:r>
              <w:rPr/>
              <w:t>-difficile d’installation</w:t>
            </w:r>
          </w:p>
        </w:tc>
      </w:tr>
      <w:tr>
        <w:trPr/>
        <w:tc>
          <w:tcPr>
            <w:tcW w:w="3494" w:type="dxa"/>
            <w:tcBorders/>
          </w:tcPr>
          <w:p>
            <w:pPr>
              <w:pStyle w:val="Normal"/>
              <w:spacing w:lineRule="auto" w:line="240" w:before="0" w:after="0"/>
              <w:jc w:val="center"/>
              <w:rPr/>
            </w:pPr>
            <w:r>
              <w:rPr/>
              <w:drawing>
                <wp:inline distT="0" distB="0" distL="0" distR="0">
                  <wp:extent cx="2057400" cy="1177290"/>
                  <wp:effectExtent l="0" t="0" r="0" b="0"/>
                  <wp:docPr id="3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 descr=""/>
                          <pic:cNvPicPr>
                            <a:picLocks noChangeAspect="1" noChangeArrowheads="1"/>
                          </pic:cNvPicPr>
                        </pic:nvPicPr>
                        <pic:blipFill>
                          <a:blip r:embed="rId11"/>
                          <a:stretch>
                            <a:fillRect/>
                          </a:stretch>
                        </pic:blipFill>
                        <pic:spPr bwMode="auto">
                          <a:xfrm>
                            <a:off x="0" y="0"/>
                            <a:ext cx="2057400" cy="1177290"/>
                          </a:xfrm>
                          <a:prstGeom prst="rect">
                            <a:avLst/>
                          </a:prstGeom>
                        </pic:spPr>
                      </pic:pic>
                    </a:graphicData>
                  </a:graphic>
                </wp:inline>
              </w:drawing>
            </w:r>
          </w:p>
        </w:tc>
        <w:tc>
          <w:tcPr>
            <w:tcW w:w="2883" w:type="dxa"/>
            <w:tcBorders/>
          </w:tcPr>
          <w:p>
            <w:pPr>
              <w:pStyle w:val="Normal"/>
              <w:spacing w:lineRule="auto" w:line="240" w:before="0" w:after="0"/>
              <w:jc w:val="center"/>
              <w:rPr/>
            </w:pPr>
            <w:r>
              <w:rPr/>
              <w:t>-réputé pour sa sécurisé et sa flexibilité</w:t>
            </w:r>
          </w:p>
        </w:tc>
        <w:tc>
          <w:tcPr>
            <w:tcW w:w="2865" w:type="dxa"/>
            <w:tcBorders/>
          </w:tcPr>
          <w:p>
            <w:pPr>
              <w:pStyle w:val="Normal"/>
              <w:spacing w:lineRule="auto" w:line="240" w:before="0" w:after="0"/>
              <w:jc w:val="center"/>
              <w:rPr/>
            </w:pPr>
            <w:r>
              <w:rPr/>
              <w:t>-sensible aux lourdes charges</w:t>
            </w:r>
          </w:p>
        </w:tc>
      </w:tr>
      <w:tr>
        <w:trPr/>
        <w:tc>
          <w:tcPr>
            <w:tcW w:w="3494" w:type="dxa"/>
            <w:tcBorders/>
          </w:tcPr>
          <w:p>
            <w:pPr>
              <w:pStyle w:val="Normal"/>
              <w:spacing w:lineRule="auto" w:line="240" w:before="0" w:after="0"/>
              <w:jc w:val="center"/>
              <w:rPr/>
            </w:pPr>
            <w:r>
              <w:rPr/>
              <w:drawing>
                <wp:inline distT="0" distB="0" distL="0" distR="0">
                  <wp:extent cx="2082165" cy="542925"/>
                  <wp:effectExtent l="0" t="0" r="0" b="0"/>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12"/>
                          <a:stretch>
                            <a:fillRect/>
                          </a:stretch>
                        </pic:blipFill>
                        <pic:spPr bwMode="auto">
                          <a:xfrm>
                            <a:off x="0" y="0"/>
                            <a:ext cx="2082165" cy="542925"/>
                          </a:xfrm>
                          <a:prstGeom prst="rect">
                            <a:avLst/>
                          </a:prstGeom>
                        </pic:spPr>
                      </pic:pic>
                    </a:graphicData>
                  </a:graphic>
                </wp:inline>
              </w:drawing>
            </w:r>
          </w:p>
        </w:tc>
        <w:tc>
          <w:tcPr>
            <w:tcW w:w="2883" w:type="dxa"/>
            <w:tcBorders/>
          </w:tcPr>
          <w:p>
            <w:pPr>
              <w:pStyle w:val="Normal"/>
              <w:spacing w:lineRule="auto" w:line="240" w:before="0" w:after="0"/>
              <w:jc w:val="center"/>
              <w:rPr/>
            </w:pPr>
            <w:r>
              <w:rPr/>
              <w:t>-crossplatforme (fonctionne aussi bien sur Windows, que sur mac ou linux)</w:t>
            </w:r>
          </w:p>
        </w:tc>
        <w:tc>
          <w:tcPr>
            <w:tcW w:w="2865" w:type="dxa"/>
            <w:tcBorders/>
          </w:tcPr>
          <w:p>
            <w:pPr>
              <w:pStyle w:val="Normal"/>
              <w:spacing w:lineRule="auto" w:line="240" w:before="0" w:after="0"/>
              <w:jc w:val="center"/>
              <w:rPr/>
            </w:pPr>
            <w:r>
              <w:rPr/>
              <w:t>-gourmand en ressources</w:t>
            </w:r>
          </w:p>
        </w:tc>
      </w:tr>
      <w:tr>
        <w:trPr/>
        <w:tc>
          <w:tcPr>
            <w:tcW w:w="3494" w:type="dxa"/>
            <w:tcBorders/>
          </w:tcPr>
          <w:p>
            <w:pPr>
              <w:pStyle w:val="Normal"/>
              <w:spacing w:lineRule="auto" w:line="240" w:before="0" w:after="0"/>
              <w:jc w:val="center"/>
              <w:rPr/>
            </w:pPr>
            <w:r>
              <w:rPr/>
              <w:drawing>
                <wp:inline distT="0" distB="0" distL="0" distR="0">
                  <wp:extent cx="1038225" cy="1038225"/>
                  <wp:effectExtent l="0" t="0" r="0" b="0"/>
                  <wp:docPr id="33"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9" descr=""/>
                          <pic:cNvPicPr>
                            <a:picLocks noChangeAspect="1" noChangeArrowheads="1"/>
                          </pic:cNvPicPr>
                        </pic:nvPicPr>
                        <pic:blipFill>
                          <a:blip r:embed="rId13"/>
                          <a:stretch>
                            <a:fillRect/>
                          </a:stretch>
                        </pic:blipFill>
                        <pic:spPr bwMode="auto">
                          <a:xfrm>
                            <a:off x="0" y="0"/>
                            <a:ext cx="1038225" cy="1038225"/>
                          </a:xfrm>
                          <a:prstGeom prst="rect">
                            <a:avLst/>
                          </a:prstGeom>
                        </pic:spPr>
                      </pic:pic>
                    </a:graphicData>
                  </a:graphic>
                </wp:inline>
              </w:drawing>
            </w:r>
          </w:p>
        </w:tc>
        <w:tc>
          <w:tcPr>
            <w:tcW w:w="2883" w:type="dxa"/>
            <w:tcBorders/>
          </w:tcPr>
          <w:p>
            <w:pPr>
              <w:pStyle w:val="Normal"/>
              <w:spacing w:lineRule="auto" w:line="240" w:before="0" w:after="0"/>
              <w:jc w:val="center"/>
              <w:rPr/>
            </w:pPr>
            <w:r>
              <w:rPr/>
              <w:t>-Fonctionne sur Windows comme sur MAC</w:t>
            </w:r>
          </w:p>
        </w:tc>
        <w:tc>
          <w:tcPr>
            <w:tcW w:w="2865" w:type="dxa"/>
            <w:tcBorders/>
          </w:tcPr>
          <w:p>
            <w:pPr>
              <w:pStyle w:val="Normal"/>
              <w:spacing w:lineRule="auto" w:line="240" w:before="0" w:after="0"/>
              <w:jc w:val="center"/>
              <w:rPr/>
            </w:pPr>
            <w:r>
              <w:rPr/>
              <w:t>-Payant, existe en version gratuite mais cette dernière est très insuffisante</w:t>
            </w:r>
          </w:p>
        </w:tc>
      </w:tr>
    </w:tbl>
    <w:p>
      <w:pPr>
        <w:pStyle w:val="Normal"/>
        <w:numPr>
          <w:ilvl w:val="0"/>
          <w:numId w:val="0"/>
        </w:numPr>
        <w:ind w:left="0" w:hanging="0"/>
        <w:jc w:val="center"/>
        <w:rPr/>
      </w:pPr>
      <w:r>
        <w:rPr/>
      </w:r>
    </w:p>
    <w:p>
      <w:pPr>
        <w:pStyle w:val="Normal"/>
        <w:numPr>
          <w:ilvl w:val="0"/>
          <w:numId w:val="0"/>
        </w:numPr>
        <w:ind w:left="0" w:hanging="0"/>
        <w:jc w:val="left"/>
        <w:rPr/>
      </w:pPr>
      <w:r>
        <w:rPr/>
        <w:t>La pile choisi fut LAMP, notre prochain besoin était une interface graphique, deux choix s’offrait : PHPMyAdmin ou Adminer ?</w:t>
      </w:r>
    </w:p>
    <w:p>
      <w:pPr>
        <w:pStyle w:val="Normal"/>
        <w:numPr>
          <w:ilvl w:val="0"/>
          <w:numId w:val="0"/>
        </w:numPr>
        <w:ind w:left="0" w:hanging="0"/>
        <w:jc w:val="left"/>
        <w:rPr/>
      </w:pPr>
      <w:r>
        <w:rPr/>
        <w:t>N’ayant pas réussi à faire fonctionner Adminer, nous avons choisi de nous rabattre sur PHPMyAdmin que nous connaissons bien mieux.</w:t>
      </w:r>
    </w:p>
    <w:p>
      <w:pPr>
        <w:pStyle w:val="Normal"/>
        <w:numPr>
          <w:ilvl w:val="0"/>
          <w:numId w:val="0"/>
        </w:numPr>
        <w:ind w:left="0" w:hanging="0"/>
        <w:jc w:val="left"/>
        <w:rPr/>
      </w:pPr>
      <w:r>
        <w:rPr/>
      </w:r>
    </w:p>
    <w:p>
      <w:pPr>
        <w:pStyle w:val="Normal"/>
        <w:numPr>
          <w:ilvl w:val="0"/>
          <w:numId w:val="0"/>
        </w:numPr>
        <w:ind w:left="0" w:hanging="0"/>
        <w:jc w:val="left"/>
        <w:rPr/>
      </w:pPr>
      <w:r>
        <w:rPr/>
      </w:r>
    </w:p>
    <w:p>
      <w:pPr>
        <w:pStyle w:val="Normal"/>
        <w:numPr>
          <w:ilvl w:val="0"/>
          <w:numId w:val="0"/>
        </w:numPr>
        <w:ind w:left="0" w:hanging="0"/>
        <w:jc w:val="left"/>
        <w:rPr/>
      </w:pPr>
      <w:r>
        <w:rPr/>
      </w:r>
    </w:p>
    <w:p>
      <w:pPr>
        <w:pStyle w:val="Normal"/>
        <w:numPr>
          <w:ilvl w:val="0"/>
          <w:numId w:val="0"/>
        </w:numPr>
        <w:ind w:left="0" w:hanging="0"/>
        <w:jc w:val="left"/>
        <w:rPr/>
      </w:pPr>
      <w: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5760720" cy="3026410"/>
            <wp:effectExtent l="0" t="0" r="0" b="0"/>
            <wp:wrapSquare wrapText="largest"/>
            <wp:docPr id="3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 descr=""/>
                    <pic:cNvPicPr>
                      <a:picLocks noChangeAspect="1" noChangeArrowheads="1"/>
                    </pic:cNvPicPr>
                  </pic:nvPicPr>
                  <pic:blipFill>
                    <a:blip r:embed="rId14"/>
                    <a:stretch>
                      <a:fillRect/>
                    </a:stretch>
                  </pic:blipFill>
                  <pic:spPr bwMode="auto">
                    <a:xfrm>
                      <a:off x="0" y="0"/>
                      <a:ext cx="5760720" cy="3026410"/>
                    </a:xfrm>
                    <a:prstGeom prst="rect">
                      <a:avLst/>
                    </a:prstGeom>
                  </pic:spPr>
                </pic:pic>
              </a:graphicData>
            </a:graphic>
          </wp:anchor>
        </w:drawing>
      </w:r>
      <w:r>
        <w:rPr/>
        <w:t>C</w:t>
      </w:r>
      <w:r>
        <w:rPr/>
        <w:t>e qu’il nous fallait par la suite était de quoi réaliser le modèle de la BDD de manière à pouvoir la visualiser de façon visuelle.</w:t>
      </w:r>
    </w:p>
    <w:p>
      <w:pPr>
        <w:pStyle w:val="Normal"/>
        <w:numPr>
          <w:ilvl w:val="0"/>
          <w:numId w:val="0"/>
        </w:numPr>
        <w:ind w:left="0" w:hanging="0"/>
        <w:jc w:val="left"/>
        <w:rPr/>
      </w:pPr>
      <w:r>
        <w:rPr/>
        <w:t>Ne connaissant pas d’autres alternatives, nous l’avons fait sur SQL Workbench</w:t>
      </w:r>
    </w:p>
    <w:p>
      <w:pPr>
        <w:pStyle w:val="Normal"/>
        <w:numPr>
          <w:ilvl w:val="0"/>
          <w:numId w:val="0"/>
        </w:numPr>
        <w:ind w:left="0" w:hanging="0"/>
        <w:jc w:val="left"/>
        <w:rPr/>
      </w:pPr>
      <w:r>
        <w:rPr/>
        <w:drawing>
          <wp:anchor behindDoc="0" distT="0" distB="0" distL="0" distR="0" simplePos="0" locked="0" layoutInCell="1" allowOverlap="1" relativeHeight="84">
            <wp:simplePos x="0" y="0"/>
            <wp:positionH relativeFrom="column">
              <wp:posOffset>36195</wp:posOffset>
            </wp:positionH>
            <wp:positionV relativeFrom="paragraph">
              <wp:posOffset>-6350</wp:posOffset>
            </wp:positionV>
            <wp:extent cx="5760720" cy="4550410"/>
            <wp:effectExtent l="0" t="0" r="0" b="0"/>
            <wp:wrapSquare wrapText="largest"/>
            <wp:docPr id="3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8" descr=""/>
                    <pic:cNvPicPr>
                      <a:picLocks noChangeAspect="1" noChangeArrowheads="1"/>
                    </pic:cNvPicPr>
                  </pic:nvPicPr>
                  <pic:blipFill>
                    <a:blip r:embed="rId15"/>
                    <a:stretch>
                      <a:fillRect/>
                    </a:stretch>
                  </pic:blipFill>
                  <pic:spPr bwMode="auto">
                    <a:xfrm>
                      <a:off x="0" y="0"/>
                      <a:ext cx="5760720" cy="4550410"/>
                    </a:xfrm>
                    <a:prstGeom prst="rect">
                      <a:avLst/>
                    </a:prstGeom>
                  </pic:spPr>
                </pic:pic>
              </a:graphicData>
            </a:graphic>
          </wp:anchor>
        </w:drawing>
      </w:r>
    </w:p>
    <w:p>
      <w:pPr>
        <w:pStyle w:val="Normal"/>
        <w:numPr>
          <w:ilvl w:val="0"/>
          <w:numId w:val="0"/>
        </w:numPr>
        <w:ind w:left="0" w:hanging="0"/>
        <w:jc w:val="left"/>
        <w:rPr/>
      </w:pPr>
      <w:r>
        <w:rPr/>
      </w:r>
    </w:p>
    <w:p>
      <w:pPr>
        <w:pStyle w:val="Normal"/>
        <w:numPr>
          <w:ilvl w:val="0"/>
          <w:numId w:val="0"/>
        </w:numPr>
        <w:ind w:left="0" w:hanging="0"/>
        <w:jc w:val="left"/>
        <w:rPr/>
      </w:pPr>
      <w:r>
        <w:rPr/>
        <w:t>Nous avons exporté ce modèle en script SQL que nous avons importé dans la BDD via PHPMyAdmin.</w:t>
      </w:r>
    </w:p>
    <w:p>
      <w:pPr>
        <w:pStyle w:val="Normal"/>
        <w:numPr>
          <w:ilvl w:val="0"/>
          <w:numId w:val="0"/>
        </w:numPr>
        <w:spacing w:before="0" w:after="100"/>
        <w:ind w:left="0" w:hanging="0"/>
        <w:jc w:val="left"/>
        <w:rPr/>
      </w:pPr>
      <w:r>
        <w:rPr/>
        <w:t>La dernière étape est de relier BDD et CPU, les équipements étant de la gamme BR, nous avons choisi de faire la liaison via MappDatabase sur automation Studio.</w:t>
      </w:r>
    </w:p>
    <w:sectPr>
      <w:footerReference w:type="default" r:id="rId16"/>
      <w:type w:val="nextPage"/>
      <w:pgSz w:w="11906" w:h="16838"/>
      <w:pgMar w:left="1417" w:right="1417"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Main Font Family">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r>
  </w:p>
  <w:p>
    <w:pPr>
      <w:pStyle w:val="Pieddepage"/>
      <w:rPr/>
    </w:pPr>
    <w:r>
      <w:rPr/>
      <mc:AlternateContent>
        <mc:Choice Requires="wps">
          <w:drawing>
            <wp:anchor behindDoc="1" distT="0" distB="0" distL="0" distR="0" simplePos="0" locked="0" layoutInCell="1" allowOverlap="1" relativeHeight="9" wp14:anchorId="30E7677D">
              <wp:simplePos x="0" y="0"/>
              <wp:positionH relativeFrom="margin">
                <wp:posOffset>-355600</wp:posOffset>
              </wp:positionH>
              <wp:positionV relativeFrom="paragraph">
                <wp:posOffset>1412875</wp:posOffset>
              </wp:positionV>
              <wp:extent cx="4663440" cy="1670685"/>
              <wp:effectExtent l="1229678" t="103822" r="1443672" b="0"/>
              <wp:wrapNone/>
              <wp:docPr id="36" name="Forme libre : forme 48"/>
              <a:graphic xmlns:a="http://schemas.openxmlformats.org/drawingml/2006/main">
                <a:graphicData uri="http://schemas.microsoft.com/office/word/2010/wordprocessingShape">
                  <wps:wsp>
                    <wps:cNvSpPr/>
                    <wps:spPr>
                      <a:xfrm rot="13873200">
                        <a:off x="0" y="0"/>
                        <a:ext cx="466272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l" blurRad="5080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8" wp14:anchorId="5660B29D">
              <wp:simplePos x="0" y="0"/>
              <wp:positionH relativeFrom="margin">
                <wp:posOffset>-1842770</wp:posOffset>
              </wp:positionH>
              <wp:positionV relativeFrom="paragraph">
                <wp:posOffset>1150620</wp:posOffset>
              </wp:positionV>
              <wp:extent cx="4663440" cy="1670685"/>
              <wp:effectExtent l="1229678" t="103822" r="1443672" b="0"/>
              <wp:wrapNone/>
              <wp:docPr id="37" name="Forme libre : forme 49"/>
              <a:graphic xmlns:a="http://schemas.openxmlformats.org/drawingml/2006/main">
                <a:graphicData uri="http://schemas.microsoft.com/office/word/2010/wordprocessingShape">
                  <wps:wsp>
                    <wps:cNvSpPr/>
                    <wps:spPr>
                      <a:xfrm rot="13873200">
                        <a:off x="0" y="0"/>
                        <a:ext cx="466272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algn="l" blurRad="5080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27" wp14:anchorId="630ECD1F">
              <wp:simplePos x="0" y="0"/>
              <wp:positionH relativeFrom="page">
                <wp:posOffset>2179320</wp:posOffset>
              </wp:positionH>
              <wp:positionV relativeFrom="paragraph">
                <wp:posOffset>1325880</wp:posOffset>
              </wp:positionV>
              <wp:extent cx="4663440" cy="1670685"/>
              <wp:effectExtent l="372428" t="27622" r="1405572" b="33973"/>
              <wp:wrapNone/>
              <wp:docPr id="38" name="Forme libre : forme 22"/>
              <a:graphic xmlns:a="http://schemas.openxmlformats.org/drawingml/2006/main">
                <a:graphicData uri="http://schemas.microsoft.com/office/word/2010/wordprocessingShape">
                  <wps:wsp>
                    <wps:cNvSpPr/>
                    <wps:spPr>
                      <a:xfrm rot="18837600">
                        <a:off x="0" y="0"/>
                        <a:ext cx="466272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r" blurRad="50800" dir="10800000" dist="3780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36" wp14:anchorId="3965E012">
              <wp:simplePos x="0" y="0"/>
              <wp:positionH relativeFrom="margin">
                <wp:posOffset>2760345</wp:posOffset>
              </wp:positionH>
              <wp:positionV relativeFrom="paragraph">
                <wp:posOffset>987425</wp:posOffset>
              </wp:positionV>
              <wp:extent cx="4663440" cy="1670685"/>
              <wp:effectExtent l="372428" t="27622" r="1405572" b="33973"/>
              <wp:wrapNone/>
              <wp:docPr id="39" name="Forme libre : forme 25"/>
              <a:graphic xmlns:a="http://schemas.openxmlformats.org/drawingml/2006/main">
                <a:graphicData uri="http://schemas.microsoft.com/office/word/2010/wordprocessingShape">
                  <wps:wsp>
                    <wps:cNvSpPr/>
                    <wps:spPr>
                      <a:xfrm rot="18837600">
                        <a:off x="0" y="0"/>
                        <a:ext cx="4662720" cy="16700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algn="r" blurRad="50800" dir="10800000" dist="3780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45" wp14:anchorId="7648026D">
              <wp:simplePos x="0" y="0"/>
              <wp:positionH relativeFrom="column">
                <wp:posOffset>2361565</wp:posOffset>
              </wp:positionH>
              <wp:positionV relativeFrom="paragraph">
                <wp:posOffset>47625</wp:posOffset>
              </wp:positionV>
              <wp:extent cx="960755" cy="320675"/>
              <wp:effectExtent l="0" t="0" r="0" b="3810"/>
              <wp:wrapNone/>
              <wp:docPr id="40" name="Zone de texte 26"/>
              <a:graphic xmlns:a="http://schemas.openxmlformats.org/drawingml/2006/main">
                <a:graphicData uri="http://schemas.microsoft.com/office/word/2010/wordprocessingShape">
                  <wps:wsp>
                    <wps:cNvSpPr/>
                    <wps:spPr>
                      <a:xfrm>
                        <a:off x="0" y="0"/>
                        <a:ext cx="960120" cy="320040"/>
                      </a:xfrm>
                      <a:prstGeom prst="rect">
                        <a:avLst/>
                      </a:prstGeom>
                      <a:noFill/>
                      <a:ln w="6480">
                        <a:noFill/>
                      </a:ln>
                    </wps:spPr>
                    <wps:style>
                      <a:lnRef idx="0"/>
                      <a:fillRef idx="0"/>
                      <a:effectRef idx="0"/>
                      <a:fontRef idx="minor"/>
                    </wps:style>
                    <wps:txbx>
                      <w:txbxContent>
                        <w:p>
                          <w:pPr>
                            <w:pStyle w:val="Pieddepage"/>
                            <w:jc w:val="center"/>
                            <w:rPr>
                              <w:b/>
                              <w:b/>
                              <w:bCs/>
                              <w:sz w:val="28"/>
                              <w:szCs w:val="28"/>
                            </w:rPr>
                          </w:pPr>
                          <w:r>
                            <w:rPr>
                              <w:b/>
                              <w:bCs/>
                              <w:sz w:val="28"/>
                              <w:szCs w:val="28"/>
                            </w:rPr>
                            <w:fldChar w:fldCharType="begin"/>
                          </w:r>
                          <w:r>
                            <w:rPr>
                              <w:sz w:val="28"/>
                              <w:b/>
                              <w:szCs w:val="28"/>
                              <w:bCs/>
                            </w:rPr>
                            <w:instrText> PAGE </w:instrText>
                          </w:r>
                          <w:r>
                            <w:rPr>
                              <w:sz w:val="28"/>
                              <w:b/>
                              <w:szCs w:val="28"/>
                              <w:bCs/>
                            </w:rPr>
                            <w:fldChar w:fldCharType="separate"/>
                          </w:r>
                          <w:r>
                            <w:rPr>
                              <w:sz w:val="28"/>
                              <w:b/>
                              <w:szCs w:val="28"/>
                              <w:bCs/>
                            </w:rPr>
                            <w:t>9</w:t>
                          </w:r>
                          <w:r>
                            <w:rPr>
                              <w:sz w:val="28"/>
                              <w:b/>
                              <w:szCs w:val="28"/>
                              <w:bCs/>
                            </w:rPr>
                            <w:fldChar w:fldCharType="end"/>
                          </w:r>
                          <w:r>
                            <w:rPr>
                              <w:b/>
                              <w:bCs/>
                              <w:sz w:val="28"/>
                              <w:szCs w:val="28"/>
                            </w:rPr>
                            <w:t xml:space="preserve"> </w:t>
                          </w:r>
                          <w:r>
                            <w:rPr>
                              <w:b/>
                              <w:bCs/>
                              <w:sz w:val="28"/>
                              <w:szCs w:val="28"/>
                            </w:rPr>
                            <w:t xml:space="preserve">/ </w:t>
                          </w:r>
                          <w:r>
                            <w:rPr>
                              <w:b/>
                              <w:bCs/>
                              <w:sz w:val="28"/>
                              <w:szCs w:val="28"/>
                            </w:rPr>
                            <w:fldChar w:fldCharType="begin"/>
                          </w:r>
                          <w:r>
                            <w:rPr>
                              <w:sz w:val="28"/>
                              <w:b/>
                              <w:szCs w:val="28"/>
                              <w:bCs/>
                            </w:rPr>
                            <w:instrText> NUMPAGES </w:instrText>
                          </w:r>
                          <w:r>
                            <w:rPr>
                              <w:sz w:val="28"/>
                              <w:b/>
                              <w:szCs w:val="28"/>
                              <w:bCs/>
                            </w:rPr>
                            <w:fldChar w:fldCharType="separate"/>
                          </w:r>
                          <w:r>
                            <w:rPr>
                              <w:sz w:val="28"/>
                              <w:b/>
                              <w:szCs w:val="28"/>
                              <w:bCs/>
                            </w:rPr>
                            <w:t>9</w:t>
                          </w:r>
                          <w:r>
                            <w:rPr>
                              <w:sz w:val="28"/>
                              <w:b/>
                              <w:szCs w:val="28"/>
                              <w:bCs/>
                            </w:rPr>
                            <w:fldChar w:fldCharType="end"/>
                          </w:r>
                        </w:p>
                        <w:p>
                          <w:pPr>
                            <w:pStyle w:val="Contenudecadre"/>
                            <w:spacing w:before="0" w:after="100"/>
                            <w:rPr/>
                          </w:pPr>
                          <w:r>
                            <w:rPr/>
                          </w:r>
                        </w:p>
                      </w:txbxContent>
                    </wps:txbx>
                    <wps:bodyPr>
                      <a:noAutofit/>
                    </wps:bodyPr>
                  </wps:wsp>
                </a:graphicData>
              </a:graphic>
            </wp:anchor>
          </w:drawing>
        </mc:Choice>
        <mc:Fallback>
          <w:pict>
            <v:rect id="shape_0" ID="Zone de texte 26" stroked="f" style="position:absolute;margin-left:185.95pt;margin-top:3.75pt;width:75.55pt;height:25.15pt" wp14:anchorId="7648026D">
              <w10:wrap type="square"/>
              <v:fill o:detectmouseclick="t" on="false"/>
              <v:stroke color="#3465a4" weight="6480" joinstyle="round" endcap="flat"/>
              <v:textbox>
                <w:txbxContent>
                  <w:p>
                    <w:pPr>
                      <w:pStyle w:val="Pieddepage"/>
                      <w:jc w:val="center"/>
                      <w:rPr>
                        <w:b/>
                        <w:b/>
                        <w:bCs/>
                        <w:sz w:val="28"/>
                        <w:szCs w:val="28"/>
                      </w:rPr>
                    </w:pPr>
                    <w:r>
                      <w:rPr>
                        <w:b/>
                        <w:bCs/>
                        <w:sz w:val="28"/>
                        <w:szCs w:val="28"/>
                      </w:rPr>
                      <w:fldChar w:fldCharType="begin"/>
                    </w:r>
                    <w:r>
                      <w:rPr>
                        <w:sz w:val="28"/>
                        <w:b/>
                        <w:szCs w:val="28"/>
                        <w:bCs/>
                      </w:rPr>
                      <w:instrText> PAGE </w:instrText>
                    </w:r>
                    <w:r>
                      <w:rPr>
                        <w:sz w:val="28"/>
                        <w:b/>
                        <w:szCs w:val="28"/>
                        <w:bCs/>
                      </w:rPr>
                      <w:fldChar w:fldCharType="separate"/>
                    </w:r>
                    <w:r>
                      <w:rPr>
                        <w:sz w:val="28"/>
                        <w:b/>
                        <w:szCs w:val="28"/>
                        <w:bCs/>
                      </w:rPr>
                      <w:t>9</w:t>
                    </w:r>
                    <w:r>
                      <w:rPr>
                        <w:sz w:val="28"/>
                        <w:b/>
                        <w:szCs w:val="28"/>
                        <w:bCs/>
                      </w:rPr>
                      <w:fldChar w:fldCharType="end"/>
                    </w:r>
                    <w:r>
                      <w:rPr>
                        <w:b/>
                        <w:bCs/>
                        <w:sz w:val="28"/>
                        <w:szCs w:val="28"/>
                      </w:rPr>
                      <w:t xml:space="preserve"> </w:t>
                    </w:r>
                    <w:r>
                      <w:rPr>
                        <w:b/>
                        <w:bCs/>
                        <w:sz w:val="28"/>
                        <w:szCs w:val="28"/>
                      </w:rPr>
                      <w:t xml:space="preserve">/ </w:t>
                    </w:r>
                    <w:r>
                      <w:rPr>
                        <w:b/>
                        <w:bCs/>
                        <w:sz w:val="28"/>
                        <w:szCs w:val="28"/>
                      </w:rPr>
                      <w:fldChar w:fldCharType="begin"/>
                    </w:r>
                    <w:r>
                      <w:rPr>
                        <w:sz w:val="28"/>
                        <w:b/>
                        <w:szCs w:val="28"/>
                        <w:bCs/>
                      </w:rPr>
                      <w:instrText> NUMPAGES </w:instrText>
                    </w:r>
                    <w:r>
                      <w:rPr>
                        <w:sz w:val="28"/>
                        <w:b/>
                        <w:szCs w:val="28"/>
                        <w:bCs/>
                      </w:rPr>
                      <w:fldChar w:fldCharType="separate"/>
                    </w:r>
                    <w:r>
                      <w:rPr>
                        <w:sz w:val="28"/>
                        <w:b/>
                        <w:szCs w:val="28"/>
                        <w:bCs/>
                      </w:rPr>
                      <w:t>9</w:t>
                    </w:r>
                    <w:r>
                      <w:rPr>
                        <w:sz w:val="28"/>
                        <w:b/>
                        <w:szCs w:val="28"/>
                        <w:bCs/>
                      </w:rPr>
                      <w:fldChar w:fldCharType="end"/>
                    </w:r>
                  </w:p>
                  <w:p>
                    <w:pPr>
                      <w:pStyle w:val="Contenudecadre"/>
                      <w:spacing w:before="0" w:after="100"/>
                      <w:rPr/>
                    </w:pPr>
                    <w:r>
                      <w:rPr/>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upperRoman"/>
      <w:lvlText w:val="%1."/>
      <w:lvlJc w:val="right"/>
      <w:pPr>
        <w:tabs>
          <w:tab w:val="num" w:pos="0"/>
        </w:tabs>
        <w:ind w:left="1778"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upperRoman"/>
      <w:lvlText w:val="%1."/>
      <w:lvlJc w:val="right"/>
      <w:pPr>
        <w:tabs>
          <w:tab w:val="num" w:pos="0"/>
        </w:tabs>
        <w:ind w:left="1778"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1ec3"/>
    <w:pPr>
      <w:widowControl/>
      <w:bidi w:val="0"/>
      <w:spacing w:lineRule="auto" w:line="259" w:before="0" w:after="100"/>
      <w:jc w:val="left"/>
    </w:pPr>
    <w:rPr>
      <w:rFonts w:ascii="Calibri" w:hAnsi="Calibri" w:eastAsia="Calibri" w:cs="" w:asciiTheme="minorHAnsi" w:cstheme="minorBidi" w:eastAsiaTheme="minorHAnsi" w:hAnsiTheme="minorHAnsi"/>
      <w:color w:val="auto"/>
      <w:kern w:val="0"/>
      <w:sz w:val="24"/>
      <w:szCs w:val="22"/>
      <w:lang w:val="fr-FR" w:eastAsia="en-US" w:bidi="ar-SA"/>
    </w:rPr>
  </w:style>
  <w:style w:type="paragraph" w:styleId="Titre1">
    <w:name w:val="Heading 1"/>
    <w:basedOn w:val="Normal"/>
    <w:next w:val="Normal"/>
    <w:link w:val="Titre1Car"/>
    <w:autoRedefine/>
    <w:uiPriority w:val="9"/>
    <w:qFormat/>
    <w:rsid w:val="00637b0c"/>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b/>
      <w:color w:val="C00000"/>
      <w:sz w:val="36"/>
      <w:szCs w:val="32"/>
    </w:rPr>
  </w:style>
  <w:style w:type="paragraph" w:styleId="Titre2">
    <w:name w:val="Heading 2"/>
    <w:basedOn w:val="Normal"/>
    <w:next w:val="Normal"/>
    <w:link w:val="Titre2Car"/>
    <w:autoRedefine/>
    <w:uiPriority w:val="9"/>
    <w:unhideWhenUsed/>
    <w:qFormat/>
    <w:rsid w:val="001a2ff1"/>
    <w:pPr>
      <w:keepNext w:val="true"/>
      <w:keepLines/>
      <w:numPr>
        <w:ilvl w:val="0"/>
        <w:numId w:val="1"/>
      </w:numPr>
      <w:spacing w:before="40" w:after="0"/>
    </w:pPr>
    <w:rPr>
      <w:rFonts w:ascii="Calibri Light" w:hAnsi="Calibri Light" w:eastAsia="" w:cs="" w:asciiTheme="majorHAnsi" w:cstheme="majorBidi" w:eastAsiaTheme="majorEastAsia" w:hAnsiTheme="majorHAnsi"/>
      <w:b/>
      <w:color w:val="F60000"/>
      <w:sz w:val="32"/>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637b0c"/>
    <w:rPr>
      <w:rFonts w:ascii="Calibri Light" w:hAnsi="Calibri Light" w:eastAsia="" w:cs="" w:asciiTheme="majorHAnsi" w:cstheme="majorBidi" w:eastAsiaTheme="majorEastAsia" w:hAnsiTheme="majorHAnsi"/>
      <w:b/>
      <w:color w:val="C00000"/>
      <w:sz w:val="36"/>
      <w:szCs w:val="32"/>
    </w:rPr>
  </w:style>
  <w:style w:type="character" w:styleId="Titre2Car" w:customStyle="1">
    <w:name w:val="Titre 2 Car"/>
    <w:basedOn w:val="DefaultParagraphFont"/>
    <w:link w:val="Titre2"/>
    <w:uiPriority w:val="9"/>
    <w:qFormat/>
    <w:rsid w:val="001a2ff1"/>
    <w:rPr>
      <w:rFonts w:ascii="Calibri Light" w:hAnsi="Calibri Light" w:eastAsia="" w:cs="" w:asciiTheme="majorHAnsi" w:cstheme="majorBidi" w:eastAsiaTheme="majorEastAsia" w:hAnsiTheme="majorHAnsi"/>
      <w:b/>
      <w:color w:val="F60000"/>
      <w:sz w:val="32"/>
      <w:szCs w:val="26"/>
    </w:rPr>
  </w:style>
  <w:style w:type="character" w:styleId="TitreCar" w:customStyle="1">
    <w:name w:val="Titre Car"/>
    <w:basedOn w:val="DefaultParagraphFont"/>
    <w:link w:val="Titre"/>
    <w:uiPriority w:val="10"/>
    <w:qFormat/>
    <w:rsid w:val="001c1ec3"/>
    <w:rPr>
      <w:rFonts w:ascii="Calibri Light" w:hAnsi="Calibri Light" w:eastAsia="" w:cs="" w:asciiTheme="majorHAnsi" w:cstheme="majorBidi" w:eastAsiaTheme="majorEastAsia" w:hAnsiTheme="majorHAnsi"/>
      <w:spacing w:val="-10"/>
      <w:kern w:val="2"/>
      <w:sz w:val="56"/>
      <w:szCs w:val="56"/>
    </w:rPr>
  </w:style>
  <w:style w:type="character" w:styleId="EntteCar" w:customStyle="1">
    <w:name w:val="En-tête Car"/>
    <w:basedOn w:val="DefaultParagraphFont"/>
    <w:link w:val="En-tte"/>
    <w:uiPriority w:val="99"/>
    <w:qFormat/>
    <w:rsid w:val="001c1ec3"/>
    <w:rPr>
      <w:sz w:val="24"/>
    </w:rPr>
  </w:style>
  <w:style w:type="character" w:styleId="PieddepageCar" w:customStyle="1">
    <w:name w:val="Pied de page Car"/>
    <w:basedOn w:val="DefaultParagraphFont"/>
    <w:link w:val="Pieddepage"/>
    <w:uiPriority w:val="99"/>
    <w:qFormat/>
    <w:rsid w:val="001c1ec3"/>
    <w:rPr>
      <w:sz w:val="24"/>
    </w:rPr>
  </w:style>
  <w:style w:type="character" w:styleId="LienInternet">
    <w:name w:val="Lien Internet"/>
    <w:basedOn w:val="DefaultParagraphFont"/>
    <w:uiPriority w:val="99"/>
    <w:unhideWhenUsed/>
    <w:rsid w:val="001c1ec3"/>
    <w:rPr>
      <w:color w:val="0563C1" w:themeColor="hyperlink"/>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1c1ec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1c1ec3"/>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c1ec3"/>
    <w:pPr>
      <w:tabs>
        <w:tab w:val="clear" w:pos="708"/>
        <w:tab w:val="center" w:pos="4536" w:leader="none"/>
        <w:tab w:val="right" w:pos="9072" w:leader="none"/>
      </w:tabs>
      <w:spacing w:lineRule="auto" w:line="240" w:before="0" w:after="0"/>
    </w:pPr>
    <w:rPr/>
  </w:style>
  <w:style w:type="paragraph" w:styleId="TOCHeading">
    <w:name w:val="TOC Heading"/>
    <w:basedOn w:val="Titre1"/>
    <w:next w:val="Normal"/>
    <w:uiPriority w:val="39"/>
    <w:unhideWhenUsed/>
    <w:qFormat/>
    <w:rsid w:val="001c1ec3"/>
    <w:pPr>
      <w:numPr>
        <w:ilvl w:val="0"/>
        <w:numId w:val="0"/>
      </w:numPr>
    </w:pPr>
    <w:rPr>
      <w:lang w:eastAsia="fr-FR"/>
    </w:rPr>
  </w:style>
  <w:style w:type="paragraph" w:styleId="Tabledesmatiresniveau1">
    <w:name w:val="TOC 1"/>
    <w:basedOn w:val="Normal"/>
    <w:next w:val="Normal"/>
    <w:autoRedefine/>
    <w:uiPriority w:val="39"/>
    <w:unhideWhenUsed/>
    <w:rsid w:val="001a2ff1"/>
    <w:pPr>
      <w:tabs>
        <w:tab w:val="clear" w:pos="708"/>
        <w:tab w:val="left" w:pos="440" w:leader="none"/>
        <w:tab w:val="right" w:pos="9062" w:leader="dot"/>
      </w:tabs>
    </w:pPr>
    <w:rPr>
      <w:b/>
    </w:rPr>
  </w:style>
  <w:style w:type="paragraph" w:styleId="Tabledesmatiresniveau2">
    <w:name w:val="TOC 2"/>
    <w:basedOn w:val="Normal"/>
    <w:next w:val="Normal"/>
    <w:autoRedefine/>
    <w:uiPriority w:val="39"/>
    <w:unhideWhenUsed/>
    <w:rsid w:val="001c1ec3"/>
    <w:pPr>
      <w:ind w:left="220" w:hanging="0"/>
    </w:pPr>
    <w:rPr/>
  </w:style>
  <w:style w:type="paragraph" w:styleId="ListParagraph">
    <w:name w:val="List Paragraph"/>
    <w:basedOn w:val="Normal"/>
    <w:uiPriority w:val="34"/>
    <w:qFormat/>
    <w:rsid w:val="001c1ec3"/>
    <w:pPr>
      <w:spacing w:before="0" w:after="100"/>
      <w:ind w:left="720" w:hanging="0"/>
      <w:contextualSpacing/>
    </w:pPr>
    <w:rPr/>
  </w:style>
  <w:style w:type="paragraph" w:styleId="Default" w:customStyle="1">
    <w:name w:val="Default"/>
    <w:qFormat/>
    <w:rsid w:val="007f3177"/>
    <w:pPr>
      <w:widowControl/>
      <w:bidi w:val="0"/>
      <w:spacing w:lineRule="auto" w:line="240" w:before="0" w:after="0"/>
      <w:jc w:val="left"/>
    </w:pPr>
    <w:rPr>
      <w:rFonts w:ascii="Arial" w:hAnsi="Arial" w:cs="Arial" w:eastAsia="Calibri"/>
      <w:color w:val="000000"/>
      <w:kern w:val="0"/>
      <w:sz w:val="24"/>
      <w:szCs w:val="24"/>
      <w:lang w:val="fr-FR" w:eastAsia="en-US" w:bidi="ar-SA"/>
    </w:rPr>
  </w:style>
  <w:style w:type="paragraph" w:styleId="Revision">
    <w:name w:val="Revision"/>
    <w:uiPriority w:val="99"/>
    <w:semiHidden/>
    <w:qFormat/>
    <w:rsid w:val="001a2ff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fr-FR" w:eastAsia="en-US" w:bidi="ar-SA"/>
    </w:rPr>
  </w:style>
  <w:style w:type="paragraph" w:styleId="Standard" w:customStyle="1">
    <w:name w:val="Standard"/>
    <w:qFormat/>
    <w:rsid w:val="001a2ff1"/>
    <w:pPr>
      <w:widowControl w:val="false"/>
      <w:suppressAutoHyphens w:val="true"/>
      <w:bidi w:val="0"/>
      <w:spacing w:lineRule="auto" w:line="240" w:before="0" w:after="0"/>
      <w:jc w:val="left"/>
      <w:textAlignment w:val="baseline"/>
    </w:pPr>
    <w:rPr>
      <w:rFonts w:ascii="Times New Roman" w:hAnsi="Times New Roman" w:eastAsia="Times New Roman" w:cs="Times New Roman"/>
      <w:color w:val="auto"/>
      <w:kern w:val="2"/>
      <w:sz w:val="21"/>
      <w:szCs w:val="24"/>
      <w:lang w:eastAsia="zh-CN" w:bidi="hi-IN" w:val="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1c1e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5">
    <w:name w:val="Plain Table 5"/>
    <w:basedOn w:val="TableauNormal"/>
    <w:uiPriority w:val="45"/>
    <w:rsid w:val="001c1ec3"/>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3">
    <w:name w:val="Grid Table 3"/>
    <w:basedOn w:val="TableauNormal"/>
    <w:uiPriority w:val="48"/>
    <w:rsid w:val="001c1ec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eauGrille1Clair-Accentuation2">
    <w:name w:val="Grid Table 1 Light Accent 2"/>
    <w:basedOn w:val="TableauNormal"/>
    <w:uiPriority w:val="46"/>
    <w:rsid w:val="001c1ec3"/>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TableauGrille1Clair-Accentuation3">
    <w:name w:val="Grid Table 1 Light Accent 3"/>
    <w:basedOn w:val="TableauNormal"/>
    <w:uiPriority w:val="46"/>
    <w:rsid w:val="001c1ec3"/>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TableauGrille5Fonc">
    <w:name w:val="Grid Table 5 Dark"/>
    <w:basedOn w:val="TableauNormal"/>
    <w:uiPriority w:val="50"/>
    <w:rsid w:val="001c1ec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7Couleur-Accentuation6">
    <w:name w:val="Grid Table 7 Colorful Accent 6"/>
    <w:basedOn w:val="TableauNormal"/>
    <w:uiPriority w:val="52"/>
    <w:rsid w:val="001c1ec3"/>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TableauGrille4-Accentuation3">
    <w:name w:val="Grid Table 4 Accent 3"/>
    <w:basedOn w:val="TableauNormal"/>
    <w:uiPriority w:val="49"/>
    <w:rsid w:val="001c1ec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de71941-7226-40a7-bcff-4335cb9eaa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A62A15E0F869499247A1DE7F788620" ma:contentTypeVersion="15" ma:contentTypeDescription="Crée un document." ma:contentTypeScope="" ma:versionID="a5099060d56326704654f01238eb2db6">
  <xsd:schema xmlns:xsd="http://www.w3.org/2001/XMLSchema" xmlns:xs="http://www.w3.org/2001/XMLSchema" xmlns:p="http://schemas.microsoft.com/office/2006/metadata/properties" xmlns:ns3="1de71941-7226-40a7-bcff-4335cb9eaa6c" xmlns:ns4="8c492d61-016d-4781-b85f-fde6550ff7bf" targetNamespace="http://schemas.microsoft.com/office/2006/metadata/properties" ma:root="true" ma:fieldsID="6dceb8b67b9eb8e4ca34932c8caf45b9" ns3:_="" ns4:_="">
    <xsd:import namespace="1de71941-7226-40a7-bcff-4335cb9eaa6c"/>
    <xsd:import namespace="8c492d61-016d-4781-b85f-fde6550ff7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71941-7226-40a7-bcff-4335cb9ea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492d61-016d-4781-b85f-fde6550ff7bf"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SharingHintHash" ma:index="16"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CF4FB4-E5FE-42FB-BFCB-AB34DEF9A3D0}">
  <ds:schemaRefs>
    <ds:schemaRef ds:uri="http://schemas.microsoft.com/sharepoint/v3/contenttype/forms"/>
  </ds:schemaRefs>
</ds:datastoreItem>
</file>

<file path=customXml/itemProps2.xml><?xml version="1.0" encoding="utf-8"?>
<ds:datastoreItem xmlns:ds="http://schemas.openxmlformats.org/officeDocument/2006/customXml" ds:itemID="{1269559E-97DC-4DA6-93E6-93FEBA8A4927}">
  <ds:schemaRefs>
    <ds:schemaRef ds:uri="http://schemas.microsoft.com/office/2006/metadata/properties"/>
    <ds:schemaRef ds:uri="http://schemas.microsoft.com/office/infopath/2007/PartnerControls"/>
    <ds:schemaRef ds:uri="1de71941-7226-40a7-bcff-4335cb9eaa6c"/>
  </ds:schemaRefs>
</ds:datastoreItem>
</file>

<file path=customXml/itemProps3.xml><?xml version="1.0" encoding="utf-8"?>
<ds:datastoreItem xmlns:ds="http://schemas.openxmlformats.org/officeDocument/2006/customXml" ds:itemID="{2EC82438-0441-437A-9BCF-28D752AA7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71941-7226-40a7-bcff-4335cb9eaa6c"/>
    <ds:schemaRef ds:uri="8c492d61-016d-4781-b85f-fde6550ff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Application>LibreOffice/6.4.7.2$Linux_X86_64 LibreOffice_project/40$Build-2</Application>
  <Pages>9</Pages>
  <Words>1129</Words>
  <Characters>6021</Characters>
  <CharactersWithSpaces>7075</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2023-04-10T05:30:00Z</dcterms:created>
  <dc:creator>Nelson GRAVEAU</dc:creator>
  <dc:description/>
  <dc:language>fr-FR</dc:language>
  <cp:lastModifiedBy/>
  <dcterms:modified xsi:type="dcterms:W3CDTF">2023-04-11T21:30:10Z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0x01010055A62A15E0F869499247A1DE7F788620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