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mc:AlternateContent>
          <mc:Choice Requires="wps">
            <w:drawing>
              <wp:anchor behindDoc="0" distT="0" distB="0" distL="0" distR="0" simplePos="0" locked="0" layoutInCell="1" allowOverlap="1" relativeHeight="19" wp14:anchorId="384C6B2C">
                <wp:simplePos x="0" y="0"/>
                <wp:positionH relativeFrom="margin">
                  <wp:posOffset>-5528945</wp:posOffset>
                </wp:positionH>
                <wp:positionV relativeFrom="paragraph">
                  <wp:posOffset>-434975</wp:posOffset>
                </wp:positionV>
                <wp:extent cx="6342380" cy="1812925"/>
                <wp:effectExtent l="0" t="419100" r="0" b="1922780"/>
                <wp:wrapNone/>
                <wp:docPr id="1" name="Forme libre : forme 27"/>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7" wp14:anchorId="473289A3">
                <wp:simplePos x="0" y="0"/>
                <wp:positionH relativeFrom="margin">
                  <wp:posOffset>-3007360</wp:posOffset>
                </wp:positionH>
                <wp:positionV relativeFrom="paragraph">
                  <wp:posOffset>-2327910</wp:posOffset>
                </wp:positionV>
                <wp:extent cx="4245610" cy="1682115"/>
                <wp:effectExtent l="1224598" t="51752" r="1171892" b="0"/>
                <wp:wrapNone/>
                <wp:docPr id="2" name="Forme libre : forme 28"/>
                <a:graphic xmlns:a="http://schemas.openxmlformats.org/drawingml/2006/main">
                  <a:graphicData uri="http://schemas.microsoft.com/office/word/2010/wordprocessingShape">
                    <wps:wsp>
                      <wps:cNvSpPr/>
                      <wps:spPr>
                        <a:xfrm flipV="1" rot="18691200">
                          <a:off x="0" y="0"/>
                          <a:ext cx="4245120" cy="1681560"/>
                        </a:xfrm>
                        <a:custGeom>
                          <a:avLst/>
                          <a:gdLst/>
                          <a:ahLst/>
                          <a:rect l="l" t="t" r="r" b="b"/>
                          <a:pathLst>
                            <a:path w="4370000" h="1560190">
                              <a:moveTo>
                                <a:pt x="0" y="1560190"/>
                              </a:moveTo>
                              <a:lnTo>
                                <a:pt x="1580205" y="0"/>
                              </a:lnTo>
                              <a:lnTo>
                                <a:pt x="4370000" y="0"/>
                              </a:lnTo>
                              <a:lnTo>
                                <a:pt x="4370000" y="1560190"/>
                              </a:lnTo>
                              <a:lnTo>
                                <a:pt x="0" y="1560190"/>
                              </a:lnTo>
                              <a:close/>
                            </a:path>
                          </a:pathLst>
                        </a:cu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5" wp14:anchorId="1B94FF42">
                <wp:simplePos x="0" y="0"/>
                <wp:positionH relativeFrom="margin">
                  <wp:posOffset>-3623310</wp:posOffset>
                </wp:positionH>
                <wp:positionV relativeFrom="paragraph">
                  <wp:posOffset>-467360</wp:posOffset>
                </wp:positionV>
                <wp:extent cx="6342380" cy="1812925"/>
                <wp:effectExtent l="0" t="419100" r="0" b="1922780"/>
                <wp:wrapNone/>
                <wp:docPr id="3" name="Forme libre : forme 23"/>
                <a:graphic xmlns:a="http://schemas.openxmlformats.org/drawingml/2006/main">
                  <a:graphicData uri="http://schemas.microsoft.com/office/word/2010/wordprocessingShape">
                    <wps:wsp>
                      <wps:cNvSpPr/>
                      <wps:spPr>
                        <a:xfrm rot="2317200">
                          <a:off x="0" y="0"/>
                          <a:ext cx="6341760" cy="18122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3" wp14:anchorId="1C498D27">
                <wp:simplePos x="0" y="0"/>
                <wp:positionH relativeFrom="margin">
                  <wp:posOffset>-3332480</wp:posOffset>
                </wp:positionH>
                <wp:positionV relativeFrom="paragraph">
                  <wp:posOffset>-3129915</wp:posOffset>
                </wp:positionV>
                <wp:extent cx="4667250" cy="2511425"/>
                <wp:effectExtent l="1096963" t="312737" r="1060767" b="0"/>
                <wp:wrapNone/>
                <wp:docPr id="4" name="Forme libre : forme 24"/>
                <a:graphic xmlns:a="http://schemas.openxmlformats.org/drawingml/2006/main">
                  <a:graphicData uri="http://schemas.microsoft.com/office/word/2010/wordprocessingShape">
                    <wps:wsp>
                      <wps:cNvSpPr/>
                      <wps:spPr>
                        <a:xfrm flipV="1" rot="18248400">
                          <a:off x="0" y="0"/>
                          <a:ext cx="4666680" cy="25106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1" wp14:anchorId="4AA3F794">
                <wp:simplePos x="0" y="0"/>
                <wp:positionH relativeFrom="margin">
                  <wp:posOffset>-706755</wp:posOffset>
                </wp:positionH>
                <wp:positionV relativeFrom="paragraph">
                  <wp:posOffset>-2656840</wp:posOffset>
                </wp:positionV>
                <wp:extent cx="5163820" cy="1883410"/>
                <wp:effectExtent l="0" t="1524000" r="0" b="233680"/>
                <wp:wrapNone/>
                <wp:docPr id="5" name="Forme libre : forme 18"/>
                <a:graphic xmlns:a="http://schemas.openxmlformats.org/drawingml/2006/main">
                  <a:graphicData uri="http://schemas.microsoft.com/office/word/2010/wordprocessingShape">
                    <wps:wsp>
                      <wps:cNvSpPr/>
                      <wps:spPr>
                        <a:xfrm flipV="1" rot="18990600">
                          <a:off x="0" y="0"/>
                          <a:ext cx="5163120" cy="188280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9" wp14:anchorId="672EC1AE">
                <wp:simplePos x="0" y="0"/>
                <wp:positionH relativeFrom="margin">
                  <wp:posOffset>-781050</wp:posOffset>
                </wp:positionH>
                <wp:positionV relativeFrom="paragraph">
                  <wp:posOffset>-276225</wp:posOffset>
                </wp:positionV>
                <wp:extent cx="5819775" cy="1671320"/>
                <wp:effectExtent l="0" t="419100" r="0" b="1797685"/>
                <wp:wrapNone/>
                <wp:docPr id="6" name="Forme libre : forme 15"/>
                <a:graphic xmlns:a="http://schemas.openxmlformats.org/drawingml/2006/main">
                  <a:graphicData uri="http://schemas.microsoft.com/office/word/2010/wordprocessingShape">
                    <wps:wsp>
                      <wps:cNvSpPr/>
                      <wps:spPr>
                        <a:xfrm rot="2360400">
                          <a:off x="0" y="0"/>
                          <a:ext cx="5819040" cy="16707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01" wp14:anchorId="73314A03">
                <wp:simplePos x="0" y="0"/>
                <wp:positionH relativeFrom="column">
                  <wp:posOffset>5043805</wp:posOffset>
                </wp:positionH>
                <wp:positionV relativeFrom="paragraph">
                  <wp:posOffset>275590</wp:posOffset>
                </wp:positionV>
                <wp:extent cx="1612900" cy="596265"/>
                <wp:effectExtent l="0" t="0" r="0" b="0"/>
                <wp:wrapNone/>
                <wp:docPr id="7" name="Zone de texte 41"/>
                <a:graphic xmlns:a="http://schemas.openxmlformats.org/drawingml/2006/main">
                  <a:graphicData uri="http://schemas.microsoft.com/office/word/2010/wordprocessingShape">
                    <wps:wsp>
                      <wps:cNvSpPr/>
                      <wps:spPr>
                        <a:xfrm>
                          <a:off x="0" y="0"/>
                          <a:ext cx="1612440" cy="59580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Loup Sonneville,</w:t>
                            </w:r>
                          </w:p>
                        </w:txbxContent>
                      </wps:txbx>
                      <wps:bodyPr>
                        <a:noAutofit/>
                      </wps:bodyPr>
                    </wps:wsp>
                  </a:graphicData>
                </a:graphic>
              </wp:anchor>
            </w:drawing>
          </mc:Choice>
          <mc:Fallback>
            <w:pict>
              <v:rect id="shape_0" ID="Zone de texte 41" stroked="f" style="position:absolute;margin-left:397.15pt;margin-top:21.7pt;width:126.9pt;height:46.85pt" wp14:anchorId="73314A03">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Loup Sonneville,</w:t>
                      </w:r>
                    </w:p>
                  </w:txbxContent>
                </v:textbox>
              </v:rect>
            </w:pict>
          </mc:Fallback>
        </mc:AlternateContent>
        <w:drawing>
          <wp:anchor behindDoc="0" distT="0" distB="0" distL="0" distR="0" simplePos="0" locked="0" layoutInCell="1" allowOverlap="1" relativeHeight="104">
            <wp:simplePos x="0" y="0"/>
            <wp:positionH relativeFrom="margin">
              <wp:posOffset>2884805</wp:posOffset>
            </wp:positionH>
            <wp:positionV relativeFrom="paragraph">
              <wp:posOffset>-658495</wp:posOffset>
            </wp:positionV>
            <wp:extent cx="3383280" cy="729615"/>
            <wp:effectExtent l="0" t="0" r="0" b="0"/>
            <wp:wrapNone/>
            <wp:docPr id="9" name="Image 40" descr="Manitou Logo - Pain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40" descr="Manitou Logo - PaintUP"/>
                    <pic:cNvPicPr>
                      <a:picLocks noChangeAspect="1" noChangeArrowheads="1"/>
                    </pic:cNvPicPr>
                  </pic:nvPicPr>
                  <pic:blipFill>
                    <a:blip r:embed="rId2"/>
                    <a:stretch>
                      <a:fillRect/>
                    </a:stretch>
                  </pic:blipFill>
                  <pic:spPr bwMode="auto">
                    <a:xfrm>
                      <a:off x="0" y="0"/>
                      <a:ext cx="3383280" cy="729615"/>
                    </a:xfrm>
                    <a:prstGeom prst="rect">
                      <a:avLst/>
                    </a:prstGeom>
                  </pic:spPr>
                </pic:pic>
              </a:graphicData>
            </a:graphic>
          </wp:anchor>
        </w:drawing>
      </w:r>
    </w:p>
    <w:p>
      <w:pPr>
        <w:pStyle w:val="Normal"/>
        <w:rPr/>
      </w:pPr>
      <w:r>
        <w:rPr/>
      </w:r>
    </w:p>
    <w:p>
      <w:pPr>
        <w:pStyle w:val="Normal"/>
        <w:rPr/>
      </w:pPr>
      <w:r>
        <w:rPr/>
        <mc:AlternateContent>
          <mc:Choice Requires="wps">
            <w:drawing>
              <wp:anchor behindDoc="0" distT="0" distB="0" distL="0" distR="0" simplePos="0" locked="0" layoutInCell="1" allowOverlap="1" relativeHeight="102" wp14:anchorId="6B5E191F">
                <wp:simplePos x="0" y="0"/>
                <wp:positionH relativeFrom="column">
                  <wp:posOffset>5043170</wp:posOffset>
                </wp:positionH>
                <wp:positionV relativeFrom="paragraph">
                  <wp:posOffset>78740</wp:posOffset>
                </wp:positionV>
                <wp:extent cx="1722120" cy="611505"/>
                <wp:effectExtent l="0" t="0" r="0" b="0"/>
                <wp:wrapNone/>
                <wp:docPr id="10" name="Zone de texte 42"/>
                <a:graphic xmlns:a="http://schemas.openxmlformats.org/drawingml/2006/main">
                  <a:graphicData uri="http://schemas.microsoft.com/office/word/2010/wordprocessingShape">
                    <wps:wsp>
                      <wps:cNvSpPr/>
                      <wps:spPr>
                        <a:xfrm>
                          <a:off x="0" y="0"/>
                          <a:ext cx="1721520" cy="61092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Jean-Rémy Dion,</w:t>
                            </w:r>
                          </w:p>
                        </w:txbxContent>
                      </wps:txbx>
                      <wps:bodyPr>
                        <a:noAutofit/>
                      </wps:bodyPr>
                    </wps:wsp>
                  </a:graphicData>
                </a:graphic>
              </wp:anchor>
            </w:drawing>
          </mc:Choice>
          <mc:Fallback>
            <w:pict>
              <v:rect id="shape_0" ID="Zone de texte 42" stroked="f" style="position:absolute;margin-left:397.1pt;margin-top:6.2pt;width:135.5pt;height:48.05pt" wp14:anchorId="6B5E191F">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Jean-Rémy Dion,</w:t>
                      </w:r>
                    </w:p>
                  </w:txbxContent>
                </v:textbox>
              </v:rect>
            </w:pict>
          </mc:Fallback>
        </mc:AlternateContent>
      </w:r>
    </w:p>
    <w:p>
      <w:pPr>
        <w:pStyle w:val="Normal"/>
        <w:rPr/>
      </w:pPr>
      <w:r>
        <w:rPr/>
        <mc:AlternateContent>
          <mc:Choice Requires="wps">
            <w:drawing>
              <wp:anchor behindDoc="0" distT="0" distB="0" distL="0" distR="0" simplePos="0" locked="0" layoutInCell="1" allowOverlap="1" relativeHeight="103" wp14:anchorId="7700EB27">
                <wp:simplePos x="0" y="0"/>
                <wp:positionH relativeFrom="column">
                  <wp:posOffset>5043170</wp:posOffset>
                </wp:positionH>
                <wp:positionV relativeFrom="paragraph">
                  <wp:posOffset>170180</wp:posOffset>
                </wp:positionV>
                <wp:extent cx="1925955" cy="497205"/>
                <wp:effectExtent l="0" t="0" r="0" b="0"/>
                <wp:wrapNone/>
                <wp:docPr id="12" name="Zone de texte 43"/>
                <a:graphic xmlns:a="http://schemas.openxmlformats.org/drawingml/2006/main">
                  <a:graphicData uri="http://schemas.microsoft.com/office/word/2010/wordprocessingShape">
                    <wps:wsp>
                      <wps:cNvSpPr/>
                      <wps:spPr>
                        <a:xfrm>
                          <a:off x="0" y="0"/>
                          <a:ext cx="1925280" cy="496440"/>
                        </a:xfrm>
                        <a:prstGeom prst="rect">
                          <a:avLst/>
                        </a:prstGeom>
                        <a:noFill/>
                        <a:ln w="6480">
                          <a:noFill/>
                        </a:ln>
                      </wps:spPr>
                      <wps:style>
                        <a:lnRef idx="0"/>
                        <a:fillRef idx="0"/>
                        <a:effectRef idx="0"/>
                        <a:fontRef idx="minor"/>
                      </wps:style>
                      <wps:txbx>
                        <w:txbxContent>
                          <w:p>
                            <w:pPr>
                              <w:pStyle w:val="Contenudecadre"/>
                              <w:spacing w:before="0" w:after="100"/>
                              <w:rPr>
                                <w:b/>
                                <w:b/>
                                <w:bCs/>
                                <w:sz w:val="32"/>
                                <w:szCs w:val="32"/>
                              </w:rPr>
                            </w:pPr>
                            <w:r>
                              <w:rPr>
                                <w:b/>
                                <w:bCs/>
                                <w:color w:val="000000"/>
                                <w:sz w:val="32"/>
                                <w:szCs w:val="32"/>
                              </w:rPr>
                              <w:t>Nelson Graveau</w:t>
                            </w:r>
                          </w:p>
                        </w:txbxContent>
                      </wps:txbx>
                      <wps:bodyPr>
                        <a:noAutofit/>
                      </wps:bodyPr>
                    </wps:wsp>
                  </a:graphicData>
                </a:graphic>
              </wp:anchor>
            </w:drawing>
          </mc:Choice>
          <mc:Fallback>
            <w:pict>
              <v:rect id="shape_0" ID="Zone de texte 43" stroked="f" style="position:absolute;margin-left:397.1pt;margin-top:13.4pt;width:151.55pt;height:39.05pt" wp14:anchorId="7700EB27">
                <w10:wrap type="square"/>
                <v:fill o:detectmouseclick="t" on="false"/>
                <v:stroke color="#3465a4" weight="6480" joinstyle="round" endcap="flat"/>
                <v:textbox>
                  <w:txbxContent>
                    <w:p>
                      <w:pPr>
                        <w:pStyle w:val="Contenudecadre"/>
                        <w:spacing w:before="0" w:after="100"/>
                        <w:rPr>
                          <w:b/>
                          <w:b/>
                          <w:bCs/>
                          <w:sz w:val="32"/>
                          <w:szCs w:val="32"/>
                        </w:rPr>
                      </w:pPr>
                      <w:r>
                        <w:rPr>
                          <w:b/>
                          <w:bCs/>
                          <w:color w:val="000000"/>
                          <w:sz w:val="32"/>
                          <w:szCs w:val="32"/>
                        </w:rPr>
                        <w:t>Nelson Graveau</w:t>
                      </w:r>
                    </w:p>
                  </w:txbxContent>
                </v:textbox>
              </v:rect>
            </w:pict>
          </mc:Fallback>
        </mc:AlternateContent>
      </w:r>
    </w:p>
    <w:p>
      <w:pPr>
        <w:pStyle w:val="Normal"/>
        <w:rPr/>
      </w:pPr>
      <w:r>
        <w:rPr/>
      </w:r>
    </w:p>
    <w:p>
      <w:pPr>
        <w:pStyle w:val="Normal"/>
        <w:rPr/>
      </w:pPr>
      <w:r>
        <w:rPr/>
        <mc:AlternateContent>
          <mc:Choice Requires="wps">
            <w:drawing>
              <wp:anchor behindDoc="0" distT="0" distB="0" distL="0" distR="0" simplePos="0" locked="0" layoutInCell="1" allowOverlap="1" relativeHeight="92" wp14:anchorId="3318DB1A">
                <wp:simplePos x="0" y="0"/>
                <wp:positionH relativeFrom="margin">
                  <wp:posOffset>146050</wp:posOffset>
                </wp:positionH>
                <wp:positionV relativeFrom="paragraph">
                  <wp:posOffset>6661150</wp:posOffset>
                </wp:positionV>
                <wp:extent cx="4664710" cy="1671955"/>
                <wp:effectExtent l="0" t="1485900" r="99695" b="311150"/>
                <wp:wrapNone/>
                <wp:docPr id="14" name="Forme libre : forme 31"/>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3" wp14:anchorId="4575C956">
                <wp:simplePos x="0" y="0"/>
                <wp:positionH relativeFrom="margin">
                  <wp:posOffset>-1625600</wp:posOffset>
                </wp:positionH>
                <wp:positionV relativeFrom="paragraph">
                  <wp:posOffset>6765290</wp:posOffset>
                </wp:positionV>
                <wp:extent cx="4664710" cy="1671955"/>
                <wp:effectExtent l="0" t="1485900" r="99695" b="311150"/>
                <wp:wrapNone/>
                <wp:docPr id="15" name="Forme libre : forme 30"/>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4" wp14:anchorId="3A3DBDFA">
                <wp:simplePos x="0" y="0"/>
                <wp:positionH relativeFrom="margin">
                  <wp:posOffset>-3353435</wp:posOffset>
                </wp:positionH>
                <wp:positionV relativeFrom="paragraph">
                  <wp:posOffset>6911975</wp:posOffset>
                </wp:positionV>
                <wp:extent cx="4664710" cy="1671955"/>
                <wp:effectExtent l="0" t="1485900" r="99695" b="311150"/>
                <wp:wrapNone/>
                <wp:docPr id="16" name="Forme libre : forme 29"/>
                <a:graphic xmlns:a="http://schemas.openxmlformats.org/drawingml/2006/main">
                  <a:graphicData uri="http://schemas.microsoft.com/office/word/2010/wordprocessingShape">
                    <wps:wsp>
                      <wps:cNvSpPr/>
                      <wps:spPr>
                        <a:xfrm rot="13467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5" wp14:anchorId="6602315B">
                <wp:simplePos x="0" y="0"/>
                <wp:positionH relativeFrom="margin">
                  <wp:posOffset>2200910</wp:posOffset>
                </wp:positionH>
                <wp:positionV relativeFrom="paragraph">
                  <wp:posOffset>6315710</wp:posOffset>
                </wp:positionV>
                <wp:extent cx="4702810" cy="1715770"/>
                <wp:effectExtent l="1474470" t="0" r="1498600" b="50800"/>
                <wp:wrapNone/>
                <wp:docPr id="17" name="Forme libre : forme 32"/>
                <a:graphic xmlns:a="http://schemas.openxmlformats.org/drawingml/2006/main">
                  <a:graphicData uri="http://schemas.microsoft.com/office/word/2010/wordprocessingShape">
                    <wps:wsp>
                      <wps:cNvSpPr/>
                      <wps:spPr>
                        <a:xfrm rot="2703000">
                          <a:off x="0" y="0"/>
                          <a:ext cx="4702320" cy="171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ctr" blurRad="50800" dir="5400000" dist="38160" rotWithShape="0" sx="102000" sy="102000">
                            <a:srgbClr val="000000">
                              <a:alpha val="3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6" wp14:anchorId="2E5DB34B">
                <wp:simplePos x="0" y="0"/>
                <wp:positionH relativeFrom="page">
                  <wp:posOffset>3102610</wp:posOffset>
                </wp:positionH>
                <wp:positionV relativeFrom="paragraph">
                  <wp:posOffset>2851785</wp:posOffset>
                </wp:positionV>
                <wp:extent cx="7028815" cy="3065780"/>
                <wp:effectExtent l="2038667" t="304483" r="1888808" b="0"/>
                <wp:wrapNone/>
                <wp:docPr id="18" name="Forme libre : forme 33"/>
                <a:graphic xmlns:a="http://schemas.openxmlformats.org/drawingml/2006/main">
                  <a:graphicData uri="http://schemas.microsoft.com/office/word/2010/wordprocessingShape">
                    <wps:wsp>
                      <wps:cNvSpPr/>
                      <wps:spPr>
                        <a:xfrm flipV="1" rot="18574800">
                          <a:off x="0" y="0"/>
                          <a:ext cx="7028280" cy="306504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algn="r" blurRad="50800" dir="19199181" dist="38073"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7" wp14:anchorId="4386BA24">
                <wp:simplePos x="0" y="0"/>
                <wp:positionH relativeFrom="margin">
                  <wp:posOffset>4265295</wp:posOffset>
                </wp:positionH>
                <wp:positionV relativeFrom="paragraph">
                  <wp:posOffset>6351270</wp:posOffset>
                </wp:positionV>
                <wp:extent cx="4664710" cy="1671955"/>
                <wp:effectExtent l="1572578" t="0" r="1443672" b="53023"/>
                <wp:wrapNone/>
                <wp:docPr id="19" name="Forme libre : forme 34"/>
                <a:graphic xmlns:a="http://schemas.openxmlformats.org/drawingml/2006/main">
                  <a:graphicData uri="http://schemas.microsoft.com/office/word/2010/wordprocessingShape">
                    <wps:wsp>
                      <wps:cNvSpPr/>
                      <wps:spPr>
                        <a:xfrm rot="27030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tr" blurRad="50800" dir="8004531" dist="3667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8" wp14:anchorId="25CB1C7F">
                <wp:simplePos x="0" y="0"/>
                <wp:positionH relativeFrom="margin">
                  <wp:posOffset>4297045</wp:posOffset>
                </wp:positionH>
                <wp:positionV relativeFrom="paragraph">
                  <wp:posOffset>4170680</wp:posOffset>
                </wp:positionV>
                <wp:extent cx="4301490" cy="1847850"/>
                <wp:effectExtent l="1036320" t="87630" r="1194435" b="0"/>
                <wp:wrapNone/>
                <wp:docPr id="20" name="Forme libre : forme 35"/>
                <a:graphic xmlns:a="http://schemas.openxmlformats.org/drawingml/2006/main">
                  <a:graphicData uri="http://schemas.microsoft.com/office/word/2010/wordprocessingShape">
                    <wps:wsp>
                      <wps:cNvSpPr/>
                      <wps:spPr>
                        <a:xfrm flipV="1" rot="18633600">
                          <a:off x="0" y="0"/>
                          <a:ext cx="4300920" cy="184716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ff1919"/>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00" wp14:anchorId="282A0212">
                <wp:simplePos x="0" y="0"/>
                <wp:positionH relativeFrom="page">
                  <wp:align>left</wp:align>
                </wp:positionH>
                <wp:positionV relativeFrom="paragraph">
                  <wp:posOffset>455295</wp:posOffset>
                </wp:positionV>
                <wp:extent cx="5010785" cy="2513330"/>
                <wp:effectExtent l="0" t="0" r="0" b="3810"/>
                <wp:wrapNone/>
                <wp:docPr id="21" name="Zone de texte 39"/>
                <a:graphic xmlns:a="http://schemas.openxmlformats.org/drawingml/2006/main">
                  <a:graphicData uri="http://schemas.microsoft.com/office/word/2010/wordprocessingShape">
                    <wps:wsp>
                      <wps:cNvSpPr/>
                      <wps:spPr>
                        <a:xfrm>
                          <a:off x="0" y="0"/>
                          <a:ext cx="5010120" cy="2512800"/>
                        </a:xfrm>
                        <a:prstGeom prst="rect">
                          <a:avLst/>
                        </a:prstGeom>
                        <a:noFill/>
                        <a:ln w="6480">
                          <a:noFill/>
                        </a:ln>
                      </wps:spPr>
                      <wps:style>
                        <a:lnRef idx="0"/>
                        <a:fillRef idx="0"/>
                        <a:effectRef idx="0"/>
                        <a:fontRef idx="minor"/>
                      </wps:style>
                      <wps:txbx>
                        <w:txbxContent>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Rapport</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Personnel</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wps:txbx>
                      <wps:bodyPr>
                        <a:noAutofit/>
                      </wps:bodyPr>
                    </wps:wsp>
                  </a:graphicData>
                </a:graphic>
              </wp:anchor>
            </w:drawing>
          </mc:Choice>
          <mc:Fallback>
            <w:pict>
              <v:rect id="shape_0" ID="Zone de texte 39" stroked="f" style="position:absolute;margin-left:0pt;margin-top:35.85pt;width:394.45pt;height:197.8pt;mso-position-horizontal:left;mso-position-horizontal-relative:page" wp14:anchorId="282A0212">
                <w10:wrap type="square"/>
                <v:fill o:detectmouseclick="t" on="false"/>
                <v:stroke color="#3465a4" weight="6480" joinstyle="round" endcap="flat"/>
                <v:textbox>
                  <w:txbxContent>
                    <w:p>
                      <w:pPr>
                        <w:pStyle w:val="Titreprincipal"/>
                        <w:jc w:val="center"/>
                        <w:rPr>
                          <w:rFonts w:ascii="Main Font Family" w:hAnsi="Main Font Family" w:cs="Calibri Light" w:cstheme="majorHAnsi"/>
                          <w:b/>
                          <w:b/>
                          <w:bCs/>
                          <w:i/>
                          <w:i/>
                          <w:iCs/>
                          <w:sz w:val="88"/>
                          <w:szCs w:val="88"/>
                        </w:rPr>
                      </w:pPr>
                      <w:r>
                        <w:rPr>
                          <w:rFonts w:cs="Calibri Light" w:ascii="Main Font Family" w:hAnsi="Main Font Family" w:cstheme="majorHAnsi"/>
                          <w:b/>
                          <w:bCs/>
                          <w:i/>
                          <w:iCs/>
                          <w:color w:val="000000"/>
                          <w:sz w:val="88"/>
                          <w:szCs w:val="88"/>
                        </w:rPr>
                        <w:t>Rapport</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Personnel</w:t>
                      </w:r>
                    </w:p>
                    <w:p>
                      <w:pPr>
                        <w:pStyle w:val="Contenudecadre"/>
                        <w:jc w:val="center"/>
                        <w:rPr>
                          <w:rFonts w:ascii="Main Font Family" w:hAnsi="Main Font Family"/>
                          <w:b/>
                          <w:b/>
                          <w:bCs/>
                          <w:i/>
                          <w:i/>
                          <w:iCs/>
                          <w:sz w:val="88"/>
                          <w:szCs w:val="88"/>
                        </w:rPr>
                      </w:pPr>
                      <w:r>
                        <w:rPr>
                          <w:rFonts w:ascii="Main Font Family" w:hAnsi="Main Font Family"/>
                          <w:b/>
                          <w:bCs/>
                          <w:i/>
                          <w:iCs/>
                          <w:color w:val="000000"/>
                          <w:sz w:val="88"/>
                          <w:szCs w:val="88"/>
                        </w:rPr>
                        <w:t>partie BDD</w:t>
                      </w:r>
                    </w:p>
                    <w:p>
                      <w:pPr>
                        <w:pStyle w:val="Contenudecadre"/>
                        <w:spacing w:before="0" w:after="100"/>
                        <w:rPr>
                          <w:color w:val="000000"/>
                        </w:rPr>
                      </w:pPr>
                      <w:r>
                        <w:rPr/>
                      </w:r>
                    </w:p>
                  </w:txbxContent>
                </v:textbox>
              </v:rect>
            </w:pict>
          </mc:Fallback>
        </mc:AlternateContent>
      </w:r>
    </w:p>
    <w:p>
      <w:pPr>
        <w:pStyle w:val="Normal"/>
        <w:rPr/>
      </w:pPr>
      <w:r>
        <w:rPr/>
      </w:r>
    </w:p>
    <w:p>
      <w:pPr>
        <w:pStyle w:val="Normal"/>
        <w:rPr/>
      </w:pPr>
      <w:r>
        <w:rPr/>
      </w:r>
    </w:p>
    <w:p>
      <w:pPr>
        <w:pStyle w:val="Normal"/>
        <w:rPr/>
      </w:pPr>
      <w:r>
        <w:rPr/>
      </w:r>
    </w:p>
    <w:p>
      <w:pPr>
        <w:sectPr>
          <w:type w:val="nextPage"/>
          <w:pgSz w:w="11906" w:h="16838"/>
          <w:pgMar w:left="1417" w:right="1417" w:header="0" w:top="1417" w:footer="0" w:bottom="1417" w:gutter="0"/>
          <w:pgNumType w:fmt="decimal"/>
          <w:formProt w:val="false"/>
          <w:textDirection w:val="lrTb"/>
          <w:docGrid w:type="default" w:linePitch="360" w:charSpace="0"/>
        </w:sectPr>
      </w:pPr>
    </w:p>
    <w:sdt>
      <w:sdtPr>
        <w:docPartObj>
          <w:docPartGallery w:val="Table of Contents"/>
          <w:docPartUnique w:val="true"/>
        </w:docPartObj>
      </w:sdtPr>
      <w:sdtContent>
        <w:p>
          <w:pPr>
            <w:pStyle w:val="Titredetabledesmatires"/>
            <w:rPr/>
          </w:pPr>
          <w:r>
            <w:rPr/>
            <w:t>Tables des matières </w:t>
            <w:br/>
          </w:r>
        </w:p>
        <w:p>
          <w:pPr>
            <w:pStyle w:val="Tabledesmatiresniveau1"/>
            <w:tabs>
              <w:tab w:val="clear" w:pos="440"/>
              <w:tab w:val="clear" w:pos="9062"/>
              <w:tab w:val="right" w:pos="9015" w:leader="dot"/>
            </w:tabs>
            <w:rPr/>
          </w:pPr>
          <w:r>
            <w:fldChar w:fldCharType="begin"/>
          </w:r>
          <w:r>
            <w:rPr>
              <w:webHidden/>
              <w:rStyle w:val="Sautdindex"/>
            </w:rPr>
            <w:instrText> TOC \z \o "1-3" \u \h</w:instrText>
          </w:r>
          <w:r>
            <w:rPr>
              <w:webHidden/>
              <w:rStyle w:val="Sautdindex"/>
            </w:rPr>
            <w:fldChar w:fldCharType="separate"/>
          </w:r>
          <w:hyperlink w:anchor="__RefHeading___Toc654_705722836">
            <w:r>
              <w:rPr>
                <w:webHidden/>
                <w:rStyle w:val="Sautdindex"/>
              </w:rPr>
              <w:t>Gantt</w:t>
              <w:tab/>
              <w:t>3</w:t>
            </w:r>
          </w:hyperlink>
        </w:p>
        <w:p>
          <w:pPr>
            <w:pStyle w:val="Tabledesmatiresniveau1"/>
            <w:tabs>
              <w:tab w:val="clear" w:pos="440"/>
              <w:tab w:val="clear" w:pos="9062"/>
              <w:tab w:val="right" w:pos="9015" w:leader="dot"/>
            </w:tabs>
            <w:rPr/>
          </w:pPr>
          <w:hyperlink w:anchor="__RefHeading___Toc656_705722836">
            <w:r>
              <w:rPr>
                <w:webHidden/>
                <w:rStyle w:val="Sautdindex"/>
              </w:rPr>
              <w:t>I. Justification des choix</w:t>
              <w:tab/>
              <w:t>6</w:t>
            </w:r>
          </w:hyperlink>
        </w:p>
        <w:p>
          <w:pPr>
            <w:pStyle w:val="Tabledesmatiresniveau1"/>
            <w:tabs>
              <w:tab w:val="clear" w:pos="440"/>
              <w:tab w:val="clear" w:pos="9062"/>
              <w:tab w:val="right" w:pos="9015" w:leader="dot"/>
            </w:tabs>
            <w:rPr/>
          </w:pPr>
          <w:hyperlink w:anchor="__RefHeading___Toc658_705722836">
            <w:r>
              <w:rPr>
                <w:webHidden/>
                <w:rStyle w:val="Sautdindex"/>
              </w:rPr>
              <w:t>I. Qu’est-ce que PhpMyAdmin ?</w:t>
              <w:tab/>
              <w:t>8</w:t>
            </w:r>
          </w:hyperlink>
        </w:p>
        <w:p>
          <w:pPr>
            <w:pStyle w:val="Tabledesmatiresniveau1"/>
            <w:tabs>
              <w:tab w:val="clear" w:pos="440"/>
              <w:tab w:val="clear" w:pos="9062"/>
              <w:tab w:val="right" w:pos="9015" w:leader="dot"/>
            </w:tabs>
            <w:rPr/>
          </w:pPr>
          <w:hyperlink w:anchor="__RefHeading___Toc660_705722836">
            <w:r>
              <w:rPr>
                <w:webHidden/>
                <w:rStyle w:val="Sautdindex"/>
              </w:rPr>
              <w:t>II. Pourquoi avoir favorisé PhpMyAdmin face à sa concurrence ?</w:t>
              <w:tab/>
              <w:t>9</w:t>
            </w:r>
          </w:hyperlink>
        </w:p>
        <w:p>
          <w:pPr>
            <w:pStyle w:val="Tabledesmatiresniveau1"/>
            <w:tabs>
              <w:tab w:val="clear" w:pos="440"/>
              <w:tab w:val="clear" w:pos="9062"/>
              <w:tab w:val="right" w:pos="9015" w:leader="dot"/>
            </w:tabs>
            <w:rPr/>
          </w:pPr>
          <w:hyperlink w:anchor="__RefHeading___Toc662_705722836">
            <w:r>
              <w:rPr>
                <w:webHidden/>
                <w:rStyle w:val="Sautdindex"/>
              </w:rPr>
              <w:t>III. Problèmes rencontrés</w:t>
              <w:tab/>
              <w:t>9</w:t>
            </w:r>
          </w:hyperlink>
        </w:p>
        <w:p>
          <w:pPr>
            <w:pStyle w:val="Tabledesmatiresniveau1"/>
            <w:tabs>
              <w:tab w:val="clear" w:pos="440"/>
              <w:tab w:val="clear" w:pos="9062"/>
              <w:tab w:val="right" w:pos="9015" w:leader="dot"/>
            </w:tabs>
            <w:rPr/>
          </w:pPr>
          <w:hyperlink w:anchor="__RefHeading___Toc664_705722836">
            <w:r>
              <w:rPr>
                <w:webHidden/>
                <w:rStyle w:val="Sautdindex"/>
              </w:rPr>
              <w:t>IV. Construction du modèle de la BDD</w:t>
              <w:tab/>
              <w:t>10</w:t>
            </w:r>
          </w:hyperlink>
        </w:p>
        <w:p>
          <w:pPr>
            <w:pStyle w:val="Tabledesmatiresniveau1"/>
            <w:tabs>
              <w:tab w:val="clear" w:pos="440"/>
              <w:tab w:val="clear" w:pos="9062"/>
              <w:tab w:val="right" w:pos="9015" w:leader="dot"/>
            </w:tabs>
            <w:rPr/>
          </w:pPr>
          <w:hyperlink w:anchor="__RefHeading___Toc666_705722836">
            <w:r>
              <w:rPr>
                <w:webHidden/>
                <w:rStyle w:val="Sautdindex"/>
              </w:rPr>
              <w:t>V. Introduction (qu’est-ce que SQL Workbench)</w:t>
              <w:tab/>
              <w:t>10</w:t>
            </w:r>
          </w:hyperlink>
        </w:p>
        <w:p>
          <w:pPr>
            <w:pStyle w:val="Tabledesmatiresniveau1"/>
            <w:tabs>
              <w:tab w:val="clear" w:pos="440"/>
              <w:tab w:val="clear" w:pos="9062"/>
              <w:tab w:val="right" w:pos="9015" w:leader="dot"/>
            </w:tabs>
            <w:rPr/>
          </w:pPr>
          <w:hyperlink w:anchor="__RefHeading___Toc668_705722836">
            <w:r>
              <w:rPr>
                <w:webHidden/>
                <w:rStyle w:val="Sautdindex"/>
              </w:rPr>
              <w:t>VI. Raison du choix de SQL Workbench</w:t>
              <w:tab/>
              <w:t>10</w:t>
            </w:r>
          </w:hyperlink>
          <w:r>
            <w:rPr>
              <w:rStyle w:val="Sautdindex"/>
            </w:rPr>
            <w:fldChar w:fldCharType="end"/>
          </w:r>
        </w:p>
      </w:sdtContent>
    </w:sdt>
    <w:p>
      <w:pPr>
        <w:pStyle w:val="Normal"/>
        <w:rPr/>
      </w:pPr>
      <w:r>
        <w:rPr/>
      </w:r>
    </w:p>
    <w:p>
      <w:pPr>
        <w:pStyle w:val="Normal"/>
        <w:rPr/>
      </w:pPr>
      <w:r>
        <w:rPr/>
      </w:r>
      <w:r>
        <w:br w:type="page"/>
      </w:r>
    </w:p>
    <w:p>
      <w:pPr>
        <w:pStyle w:val="Titre1"/>
        <w:numPr>
          <w:ilvl w:val="0"/>
          <w:numId w:val="0"/>
        </w:numPr>
        <w:ind w:left="1778" w:hanging="0"/>
        <w:rPr/>
      </w:pPr>
      <w:r>
        <w:rPr/>
      </w:r>
    </w:p>
    <w:p>
      <w:pPr>
        <w:pStyle w:val="Titre1"/>
        <w:numPr>
          <w:ilvl w:val="0"/>
          <w:numId w:val="0"/>
        </w:numPr>
        <w:ind w:left="1778" w:hanging="0"/>
        <w:rPr/>
      </w:pPr>
      <w:bookmarkStart w:id="0" w:name="__RefHeading___Toc654_705722836"/>
      <w:bookmarkEnd w:id="0"/>
      <w:r>
        <w:rPr/>
        <w:t>Gantt</w:t>
      </w:r>
    </w:p>
    <w:p>
      <w:pPr>
        <w:pStyle w:val="Normal"/>
        <w:rPr/>
      </w:pPr>
      <w:r>
        <w:rPr/>
      </w:r>
    </w:p>
    <w:p>
      <w:pPr>
        <w:pStyle w:val="Normal"/>
        <w:rPr/>
      </w:pPr>
      <w:r>
        <w:rPr/>
        <w:t xml:space="preserve">Afin de planifier nos tâches, nous nous sommes tournés vers Microsoft Project, une fois dedans nous avons rajouté les tâches à faire une à une tout en précisant les étudiants assignés à la tâche ainsi que les estimations du temps qu’elles prendront </w:t>
      </w:r>
    </w:p>
    <w:p>
      <w:pPr>
        <w:pStyle w:val="Normal"/>
        <w:rPr/>
      </w:pPr>
      <w:r>
        <w:rPr/>
        <w:drawing>
          <wp:anchor behindDoc="0" distT="0" distB="0" distL="0" distR="0" simplePos="0" locked="0" layoutInCell="1" allowOverlap="1" relativeHeight="115">
            <wp:simplePos x="0" y="0"/>
            <wp:positionH relativeFrom="column">
              <wp:posOffset>0</wp:posOffset>
            </wp:positionH>
            <wp:positionV relativeFrom="paragraph">
              <wp:posOffset>114300</wp:posOffset>
            </wp:positionV>
            <wp:extent cx="5724525" cy="3321050"/>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
                    <a:stretch>
                      <a:fillRect/>
                    </a:stretch>
                  </pic:blipFill>
                  <pic:spPr bwMode="auto">
                    <a:xfrm>
                      <a:off x="0" y="0"/>
                      <a:ext cx="5724525" cy="3321050"/>
                    </a:xfrm>
                    <a:prstGeom prst="rect">
                      <a:avLst/>
                    </a:prstGeom>
                  </pic:spPr>
                </pic:pic>
              </a:graphicData>
            </a:graphic>
          </wp:anchor>
        </w:drawing>
      </w:r>
    </w:p>
    <w:p>
      <w:pPr>
        <w:pStyle w:val="Normal"/>
        <w:rPr/>
      </w:pPr>
      <w:r>
        <w:rPr/>
        <w:drawing>
          <wp:anchor behindDoc="0" distT="0" distB="0" distL="0" distR="0" simplePos="0" locked="0" layoutInCell="1" allowOverlap="1" relativeHeight="116">
            <wp:simplePos x="0" y="0"/>
            <wp:positionH relativeFrom="column">
              <wp:posOffset>59690</wp:posOffset>
            </wp:positionH>
            <wp:positionV relativeFrom="paragraph">
              <wp:posOffset>54610</wp:posOffset>
            </wp:positionV>
            <wp:extent cx="5724525" cy="2474595"/>
            <wp:effectExtent l="0" t="0" r="0" b="0"/>
            <wp:wrapSquare wrapText="largest"/>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4"/>
                    <a:stretch>
                      <a:fillRect/>
                    </a:stretch>
                  </pic:blipFill>
                  <pic:spPr bwMode="auto">
                    <a:xfrm>
                      <a:off x="0" y="0"/>
                      <a:ext cx="5724525" cy="247459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117">
            <wp:simplePos x="0" y="0"/>
            <wp:positionH relativeFrom="column">
              <wp:posOffset>0</wp:posOffset>
            </wp:positionH>
            <wp:positionV relativeFrom="paragraph">
              <wp:posOffset>162560</wp:posOffset>
            </wp:positionV>
            <wp:extent cx="5724525" cy="3944620"/>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5"/>
                    <a:stretch>
                      <a:fillRect/>
                    </a:stretch>
                  </pic:blipFill>
                  <pic:spPr bwMode="auto">
                    <a:xfrm>
                      <a:off x="0" y="0"/>
                      <a:ext cx="5724525" cy="3944620"/>
                    </a:xfrm>
                    <a:prstGeom prst="rect">
                      <a:avLst/>
                    </a:prstGeom>
                  </pic:spPr>
                </pic:pic>
              </a:graphicData>
            </a:graphic>
          </wp:anchor>
        </w:drawing>
      </w:r>
    </w:p>
    <w:p>
      <w:pPr>
        <w:pStyle w:val="Normal"/>
        <w:rPr/>
      </w:pPr>
      <w:r>
        <w:rPr/>
        <w:t>Dès qu’une tâche est entrée, elle est également affichée dans une autre partie de Project qui est ce que l’on pourrait qualifier de calendrier horizontal</w:t>
      </w:r>
    </w:p>
    <w:p>
      <w:pPr>
        <w:pStyle w:val="Normal"/>
        <w:rPr/>
      </w:pPr>
      <w:r>
        <w:rPr/>
      </w:r>
    </w:p>
    <w:p>
      <w:pPr>
        <w:pStyle w:val="Normal"/>
        <w:rPr/>
      </w:pPr>
      <w:r>
        <w:rPr/>
        <w:drawing>
          <wp:anchor behindDoc="0" distT="0" distB="0" distL="0" distR="0" simplePos="0" locked="0" layoutInCell="1" allowOverlap="1" relativeHeight="118">
            <wp:simplePos x="0" y="0"/>
            <wp:positionH relativeFrom="column">
              <wp:posOffset>0</wp:posOffset>
            </wp:positionH>
            <wp:positionV relativeFrom="paragraph">
              <wp:posOffset>-46990</wp:posOffset>
            </wp:positionV>
            <wp:extent cx="5724525" cy="2632710"/>
            <wp:effectExtent l="0" t="0" r="0" b="0"/>
            <wp:wrapSquare wrapText="largest"/>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6"/>
                    <a:stretch>
                      <a:fillRect/>
                    </a:stretch>
                  </pic:blipFill>
                  <pic:spPr bwMode="auto">
                    <a:xfrm>
                      <a:off x="0" y="0"/>
                      <a:ext cx="5724525" cy="2632710"/>
                    </a:xfrm>
                    <a:prstGeom prst="rect">
                      <a:avLst/>
                    </a:prstGeom>
                  </pic:spPr>
                </pic:pic>
              </a:graphicData>
            </a:graphic>
          </wp:anchor>
        </w:drawing>
      </w:r>
    </w:p>
    <w:p>
      <w:pPr>
        <w:pStyle w:val="Normal"/>
        <w:rPr/>
      </w:pPr>
      <w:r>
        <w:rPr/>
        <w:t>Celà permet une meilleure visualisation des tâches à effectuer</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9">
            <wp:simplePos x="0" y="0"/>
            <wp:positionH relativeFrom="column">
              <wp:posOffset>0</wp:posOffset>
            </wp:positionH>
            <wp:positionV relativeFrom="paragraph">
              <wp:posOffset>19685</wp:posOffset>
            </wp:positionV>
            <wp:extent cx="5724525" cy="2317115"/>
            <wp:effectExtent l="0" t="0" r="0" b="0"/>
            <wp:wrapSquare wrapText="largest"/>
            <wp:docPr id="2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 descr=""/>
                    <pic:cNvPicPr>
                      <a:picLocks noChangeAspect="1" noChangeArrowheads="1"/>
                    </pic:cNvPicPr>
                  </pic:nvPicPr>
                  <pic:blipFill>
                    <a:blip r:embed="rId7"/>
                    <a:stretch>
                      <a:fillRect/>
                    </a:stretch>
                  </pic:blipFill>
                  <pic:spPr bwMode="auto">
                    <a:xfrm>
                      <a:off x="0" y="0"/>
                      <a:ext cx="5724525" cy="2317115"/>
                    </a:xfrm>
                    <a:prstGeom prst="rect">
                      <a:avLst/>
                    </a:prstGeom>
                  </pic:spPr>
                </pic:pic>
              </a:graphicData>
            </a:graphic>
          </wp:anchor>
        </w:drawing>
        <w:drawing>
          <wp:anchor behindDoc="0" distT="0" distB="0" distL="0" distR="0" simplePos="0" locked="0" layoutInCell="1" allowOverlap="1" relativeHeight="120">
            <wp:simplePos x="0" y="0"/>
            <wp:positionH relativeFrom="column">
              <wp:posOffset>0</wp:posOffset>
            </wp:positionH>
            <wp:positionV relativeFrom="paragraph">
              <wp:posOffset>2657475</wp:posOffset>
            </wp:positionV>
            <wp:extent cx="5724525" cy="3827780"/>
            <wp:effectExtent l="0" t="0" r="0" b="0"/>
            <wp:wrapSquare wrapText="largest"/>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8"/>
                    <a:stretch>
                      <a:fillRect/>
                    </a:stretch>
                  </pic:blipFill>
                  <pic:spPr bwMode="auto">
                    <a:xfrm>
                      <a:off x="0" y="0"/>
                      <a:ext cx="5724525" cy="38277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re1"/>
        <w:numPr>
          <w:ilvl w:val="0"/>
          <w:numId w:val="3"/>
        </w:numPr>
        <w:rPr/>
      </w:pPr>
      <w:bookmarkStart w:id="1" w:name="__RefHeading___Toc656_705722836"/>
      <w:bookmarkEnd w:id="1"/>
      <w:r>
        <w:rPr/>
        <w:t>Justification des choix</w:t>
      </w:r>
    </w:p>
    <w:p>
      <w:pPr>
        <w:pStyle w:val="Normal"/>
        <w:rPr/>
      </w:pPr>
      <w:r>
        <w:rPr/>
      </w:r>
    </w:p>
    <w:p>
      <w:pPr>
        <w:pStyle w:val="Normal"/>
        <w:rPr/>
      </w:pPr>
      <w:r>
        <w:rPr/>
        <w:t>Afin que l’interface WEB puisse stocker des données comme l’historique des chariots en service ou que les alarmes remontent, il était nécessaire de créer une base de données</w:t>
      </w:r>
    </w:p>
    <w:p>
      <w:pPr>
        <w:pStyle w:val="Normal"/>
        <w:rPr/>
      </w:pPr>
      <w:r>
        <w:rPr/>
        <w:t>En raison de divers préférences personnelles et pour des questions de sécurité ainsi que de performances, nous avons choisi de la faire sur LINUX, plus précisément sur UBUNTU</w:t>
      </w:r>
    </w:p>
    <w:p>
      <w:pPr>
        <w:pStyle w:val="Normal"/>
        <w:rPr/>
      </w:pPr>
      <w:r>
        <w:rPr/>
      </w:r>
    </w:p>
    <w:p>
      <w:pPr>
        <w:pStyle w:val="Normal"/>
        <w:rPr/>
      </w:pPr>
      <w:r>
        <w:rPr/>
        <w:t xml:space="preserve"> </w:t>
      </w:r>
    </w:p>
    <w:p>
      <w:pPr>
        <w:pStyle w:val="Normal"/>
        <w:rPr/>
      </w:pPr>
      <w:r>
        <w:rPr/>
      </w:r>
    </w:p>
    <w:p>
      <w:pPr>
        <w:pStyle w:val="Titre1"/>
        <w:numPr>
          <w:ilvl w:val="0"/>
          <w:numId w:val="0"/>
        </w:numPr>
        <w:ind w:left="0" w:hanging="0"/>
        <w:rPr/>
      </w:pPr>
      <w:r>
        <w:rPr/>
      </w:r>
    </w:p>
    <w:p>
      <w:pPr>
        <w:pStyle w:val="Normal"/>
        <w:numPr>
          <w:ilvl w:val="0"/>
          <w:numId w:val="0"/>
        </w:numPr>
        <w:ind w:left="0" w:hanging="0"/>
        <w:rPr/>
      </w:pPr>
      <w:r>
        <w:rPr/>
        <w:t>Nous avons donc pris une machine et installé UBUNTU dessus (voir l’annexe sur UBUNTU pour plus de détail)</w:t>
      </w:r>
    </w:p>
    <w:p>
      <w:pPr>
        <w:pStyle w:val="Normal"/>
        <w:numPr>
          <w:ilvl w:val="0"/>
          <w:numId w:val="0"/>
        </w:numPr>
        <w:ind w:left="0" w:hanging="0"/>
        <w:rPr/>
      </w:pPr>
      <w:r>
        <w:rPr/>
        <w:t xml:space="preserve">L’étape suivante consistait aux choix de quelle pile de programme choisir, ce qui engagea une étude des qualités et inconvénients des piles </w:t>
      </w:r>
    </w:p>
    <w:p>
      <w:pPr>
        <w:pStyle w:val="Titre2"/>
        <w:numPr>
          <w:ilvl w:val="0"/>
          <w:numId w:val="2"/>
        </w:numPr>
        <w:rPr/>
      </w:pPr>
      <w:bookmarkStart w:id="2" w:name="_Toc131860558"/>
      <w:r>
        <w:rPr/>
        <w:t>Tableau comparatifs des SGBDR</w:t>
      </w:r>
      <w:bookmarkEnd w:id="2"/>
    </w:p>
    <w:p>
      <w:pPr>
        <w:pStyle w:val="Normal"/>
        <w:rPr/>
      </w:pPr>
      <w:r>
        <w:rPr/>
      </w:r>
    </w:p>
    <w:tbl>
      <w:tblPr>
        <w:tblStyle w:val="Grilledutableau"/>
        <w:tblW w:w="9242" w:type="dxa"/>
        <w:jc w:val="left"/>
        <w:tblInd w:w="-108" w:type="dxa"/>
        <w:tblCellMar>
          <w:top w:w="0" w:type="dxa"/>
          <w:left w:w="108" w:type="dxa"/>
          <w:bottom w:w="0" w:type="dxa"/>
          <w:right w:w="108" w:type="dxa"/>
        </w:tblCellMar>
        <w:tblLook w:val="04a0" w:noHBand="0" w:noVBand="1" w:firstColumn="1" w:lastRow="0" w:lastColumn="0" w:firstRow="1"/>
      </w:tblPr>
      <w:tblGrid>
        <w:gridCol w:w="4195"/>
        <w:gridCol w:w="2601"/>
        <w:gridCol w:w="2446"/>
      </w:tblGrid>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08">
                  <wp:simplePos x="0" y="0"/>
                  <wp:positionH relativeFrom="column">
                    <wp:posOffset>381000</wp:posOffset>
                  </wp:positionH>
                  <wp:positionV relativeFrom="paragraph">
                    <wp:posOffset>194310</wp:posOffset>
                  </wp:positionV>
                  <wp:extent cx="1788160" cy="923925"/>
                  <wp:effectExtent l="0" t="0" r="0" b="0"/>
                  <wp:wrapTight wrapText="bothSides">
                    <wp:wrapPolygon edited="0">
                      <wp:start x="12816" y="0"/>
                      <wp:lineTo x="13970" y="7052"/>
                      <wp:lineTo x="-152" y="12370"/>
                      <wp:lineTo x="-152" y="19448"/>
                      <wp:lineTo x="4701" y="20775"/>
                      <wp:lineTo x="8872" y="20775"/>
                      <wp:lineTo x="21385" y="20775"/>
                      <wp:lineTo x="21385" y="11034"/>
                      <wp:lineTo x="19304" y="5742"/>
                      <wp:lineTo x="16518" y="867"/>
                      <wp:lineTo x="14898" y="0"/>
                      <wp:lineTo x="12816" y="0"/>
                    </wp:wrapPolygon>
                  </wp:wrapTigh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9"/>
                          <a:stretch>
                            <a:fillRect/>
                          </a:stretch>
                        </pic:blipFill>
                        <pic:spPr bwMode="auto">
                          <a:xfrm>
                            <a:off x="0" y="0"/>
                            <a:ext cx="1788160" cy="923925"/>
                          </a:xfrm>
                          <a:prstGeom prst="rect">
                            <a:avLst/>
                          </a:prstGeom>
                        </pic:spPr>
                      </pic:pic>
                    </a:graphicData>
                  </a:graphic>
                </wp:anchor>
              </w:drawing>
            </w:r>
          </w:p>
        </w:tc>
        <w:tc>
          <w:tcPr>
            <w:tcW w:w="2601"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-La base de données la plus utilisée au monde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-Facile à utiliser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-De bonnes performances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-Plusieurs fonctionnalités pour sécuriser ses données </w:t>
            </w:r>
          </w:p>
          <w:p>
            <w:pPr>
              <w:pStyle w:val="Normal"/>
              <w:spacing w:lineRule="auto" w:line="240" w:before="0" w:after="0"/>
              <w:rPr/>
            </w:pPr>
            <w:r>
              <w:rPr>
                <w:rFonts w:eastAsia="" w:eastAsiaTheme="minorEastAsia"/>
                <w:color w:val="000000" w:themeColor="text1"/>
              </w:rPr>
              <w:t>-Open-source</w:t>
            </w:r>
          </w:p>
        </w:tc>
        <w:tc>
          <w:tcPr>
            <w:tcW w:w="2446" w:type="dxa"/>
            <w:tcBorders/>
          </w:tcPr>
          <w:p>
            <w:pPr>
              <w:pStyle w:val="Normal"/>
              <w:spacing w:lineRule="auto" w:line="240" w:before="0" w:after="0"/>
              <w:rPr/>
            </w:pPr>
            <w:r>
              <w:rPr>
                <w:rFonts w:eastAsia="" w:eastAsiaTheme="minorEastAsia"/>
                <w:color w:val="000000" w:themeColor="text1"/>
              </w:rPr>
              <w:t>-Difficilement scalable, les performances du système se détériorent à partir d’un certain volume de données</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09">
                  <wp:simplePos x="0" y="0"/>
                  <wp:positionH relativeFrom="column">
                    <wp:posOffset>333375</wp:posOffset>
                  </wp:positionH>
                  <wp:positionV relativeFrom="paragraph">
                    <wp:posOffset>200025</wp:posOffset>
                  </wp:positionV>
                  <wp:extent cx="1850390" cy="952500"/>
                  <wp:effectExtent l="0" t="0" r="0" b="0"/>
                  <wp:wrapTight wrapText="bothSides">
                    <wp:wrapPolygon edited="0">
                      <wp:start x="14527" y="0"/>
                      <wp:lineTo x="14081" y="122"/>
                      <wp:lineTo x="9812" y="6645"/>
                      <wp:lineTo x="7836" y="7875"/>
                      <wp:lineTo x="4460" y="12183"/>
                      <wp:lineTo x="4460" y="13906"/>
                      <wp:lineTo x="2421" y="15260"/>
                      <wp:lineTo x="2675" y="20798"/>
                      <wp:lineTo x="6945" y="20798"/>
                      <wp:lineTo x="12488" y="20798"/>
                      <wp:lineTo x="18286" y="20798"/>
                      <wp:lineTo x="18286" y="15260"/>
                      <wp:lineTo x="14272" y="13906"/>
                      <wp:lineTo x="15164" y="11321"/>
                      <wp:lineTo x="15164" y="7014"/>
                      <wp:lineTo x="16756" y="0"/>
                      <wp:lineTo x="14527" y="0"/>
                    </wp:wrapPolygon>
                  </wp:wrapTight>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10"/>
                          <a:stretch>
                            <a:fillRect/>
                          </a:stretch>
                        </pic:blipFill>
                        <pic:spPr bwMode="auto">
                          <a:xfrm>
                            <a:off x="0" y="0"/>
                            <a:ext cx="1850390" cy="952500"/>
                          </a:xfrm>
                          <a:prstGeom prst="rect">
                            <a:avLst/>
                          </a:prstGeom>
                        </pic:spPr>
                      </pic:pic>
                    </a:graphicData>
                  </a:graphic>
                </wp:anchor>
              </w:drawing>
            </w:r>
          </w:p>
        </w:tc>
        <w:tc>
          <w:tcPr>
            <w:tcW w:w="2601" w:type="dxa"/>
            <w:tcBorders/>
          </w:tcPr>
          <w:p>
            <w:pPr>
              <w:pStyle w:val="Normal"/>
              <w:spacing w:lineRule="auto" w:line="240" w:before="0" w:after="0"/>
              <w:rPr/>
            </w:pPr>
            <w:r>
              <w:rPr/>
              <w:t>-plus rapide que MySQL</w:t>
            </w:r>
          </w:p>
          <w:p>
            <w:pPr>
              <w:pStyle w:val="Normal"/>
              <w:spacing w:lineRule="auto" w:line="240" w:before="0" w:after="0"/>
              <w:rPr/>
            </w:pPr>
            <w:r>
              <w:rPr/>
              <w:t>-supporte jusqu’à 200 000 connexions</w:t>
            </w:r>
          </w:p>
          <w:p>
            <w:pPr>
              <w:pStyle w:val="Normal"/>
              <w:spacing w:lineRule="auto" w:line="240" w:before="0" w:after="0"/>
              <w:rPr/>
            </w:pPr>
            <w:r>
              <w:rPr/>
              <w:t>-compatibilité</w:t>
            </w:r>
          </w:p>
          <w:p>
            <w:pPr>
              <w:pStyle w:val="Normal"/>
              <w:spacing w:lineRule="auto" w:line="240" w:before="0" w:after="0"/>
              <w:rPr/>
            </w:pPr>
            <w:r>
              <w:rPr/>
              <w:t>-en constante évolution (mises à jour fréquentes)</w:t>
            </w:r>
          </w:p>
        </w:tc>
        <w:tc>
          <w:tcPr>
            <w:tcW w:w="2446" w:type="dxa"/>
            <w:tcBorders/>
          </w:tcPr>
          <w:p>
            <w:pPr>
              <w:pStyle w:val="Normal"/>
              <w:spacing w:lineRule="auto" w:line="240" w:before="0" w:after="0"/>
              <w:rPr>
                <w:rFonts w:eastAsia="" w:eastAsiaTheme="minorEastAsia"/>
                <w:color w:val="000000" w:themeColor="text1"/>
              </w:rPr>
            </w:pPr>
            <w:r>
              <w:rPr>
                <w:rFonts w:eastAsia="Times New Roman" w:cs="Times New Roman" w:ascii="Times New Roman" w:hAnsi="Times New Roman"/>
                <w:color w:val="000000" w:themeColor="text1"/>
              </w:rPr>
              <w:t>-</w:t>
            </w:r>
            <w:r>
              <w:rPr>
                <w:rFonts w:eastAsia="" w:eastAsiaTheme="minorEastAsia"/>
                <w:color w:val="000000" w:themeColor="text1"/>
              </w:rPr>
              <w:t xml:space="preserve">Système de mise en cache peu performant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-Mauvaise gestion du chargement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-Manque de fonctionnalités avancées </w:t>
            </w:r>
          </w:p>
          <w:p>
            <w:pPr>
              <w:pStyle w:val="Normal"/>
              <w:spacing w:lineRule="auto" w:line="240" w:before="0" w:after="0"/>
              <w:rPr/>
            </w:pPr>
            <w:r>
              <w:rPr>
                <w:rFonts w:eastAsia="" w:eastAsiaTheme="minorEastAsia"/>
                <w:color w:val="000000" w:themeColor="text1"/>
              </w:rPr>
              <w:t>-Supporte mal un haut volume de données</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05">
                  <wp:simplePos x="0" y="0"/>
                  <wp:positionH relativeFrom="column">
                    <wp:posOffset>714375</wp:posOffset>
                  </wp:positionH>
                  <wp:positionV relativeFrom="paragraph">
                    <wp:posOffset>635</wp:posOffset>
                  </wp:positionV>
                  <wp:extent cx="1135380" cy="1171575"/>
                  <wp:effectExtent l="0" t="0" r="0" b="0"/>
                  <wp:wrapTight wrapText="bothSides">
                    <wp:wrapPolygon edited="0">
                      <wp:start x="2958" y="0"/>
                      <wp:lineTo x="-98" y="472"/>
                      <wp:lineTo x="-98" y="7766"/>
                      <wp:lineTo x="-98" y="13355"/>
                      <wp:lineTo x="4733" y="16575"/>
                      <wp:lineTo x="8778" y="16575"/>
                      <wp:lineTo x="10257" y="20554"/>
                      <wp:lineTo x="10553" y="20554"/>
                      <wp:lineTo x="14991" y="20554"/>
                      <wp:lineTo x="15682" y="20554"/>
                      <wp:lineTo x="17457" y="16575"/>
                      <wp:lineTo x="21106" y="14112"/>
                      <wp:lineTo x="21106" y="11649"/>
                      <wp:lineTo x="19725" y="10986"/>
                      <wp:lineTo x="21106" y="7103"/>
                      <wp:lineTo x="21106" y="1135"/>
                      <wp:lineTo x="18245" y="0"/>
                      <wp:lineTo x="2958" y="0"/>
                    </wp:wrapPolygon>
                  </wp:wrapTight>
                  <wp:docPr id="3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 descr=""/>
                          <pic:cNvPicPr>
                            <a:picLocks noChangeAspect="1" noChangeArrowheads="1"/>
                          </pic:cNvPicPr>
                        </pic:nvPicPr>
                        <pic:blipFill>
                          <a:blip r:embed="rId11"/>
                          <a:stretch>
                            <a:fillRect/>
                          </a:stretch>
                        </pic:blipFill>
                        <pic:spPr bwMode="auto">
                          <a:xfrm>
                            <a:off x="0" y="0"/>
                            <a:ext cx="1135380" cy="1171575"/>
                          </a:xfrm>
                          <a:prstGeom prst="rect">
                            <a:avLst/>
                          </a:prstGeom>
                        </pic:spPr>
                      </pic:pic>
                    </a:graphicData>
                  </a:graphic>
                </wp:anchor>
              </w:drawing>
            </w:r>
          </w:p>
        </w:tc>
        <w:tc>
          <w:tcPr>
            <w:tcW w:w="2601" w:type="dxa"/>
            <w:tcBorders/>
          </w:tcPr>
          <w:p>
            <w:pPr>
              <w:pStyle w:val="Normal"/>
              <w:spacing w:lineRule="auto" w:line="240" w:before="0" w:after="0"/>
              <w:rPr>
                <w:rFonts w:ascii="Arial" w:hAnsi="Arial" w:eastAsia="Arial" w:cs="Arial"/>
                <w:color w:val="000000" w:themeColor="text1"/>
              </w:rPr>
            </w:pPr>
            <w:r>
              <w:rPr>
                <w:rFonts w:eastAsia="Times New Roman" w:cs="Times New Roman" w:ascii="Times New Roman" w:hAnsi="Times New Roman"/>
                <w:color w:val="000000" w:themeColor="text1"/>
              </w:rPr>
              <w:t>-</w:t>
            </w:r>
            <w:r>
              <w:rPr>
                <w:rFonts w:eastAsia="Arial" w:cs="Arial" w:ascii="Arial" w:hAnsi="Arial"/>
                <w:color w:val="000000" w:themeColor="text1"/>
              </w:rPr>
              <w:t xml:space="preserve">Open-source </w:t>
            </w:r>
          </w:p>
          <w:p>
            <w:pPr>
              <w:pStyle w:val="Normal"/>
              <w:spacing w:lineRule="auto" w:line="240" w:before="0" w:after="0"/>
              <w:rPr>
                <w:rFonts w:ascii="Arial" w:hAnsi="Arial" w:eastAsia="Arial" w:cs="Arial"/>
                <w:color w:val="000000" w:themeColor="text1"/>
              </w:rPr>
            </w:pPr>
            <w:r>
              <w:rPr>
                <w:rFonts w:eastAsia="Arial" w:cs="Arial" w:ascii="Arial" w:hAnsi="Arial"/>
                <w:color w:val="000000" w:themeColor="text1"/>
              </w:rPr>
              <w:t xml:space="preserve">-Facile à utiliser </w:t>
            </w:r>
          </w:p>
          <w:p>
            <w:pPr>
              <w:pStyle w:val="Normal"/>
              <w:spacing w:lineRule="auto" w:line="240" w:before="0" w:after="0"/>
              <w:rPr>
                <w:rFonts w:ascii="Arial" w:hAnsi="Arial" w:eastAsia="Arial" w:cs="Arial"/>
                <w:color w:val="000000" w:themeColor="text1"/>
              </w:rPr>
            </w:pPr>
            <w:r>
              <w:rPr>
                <w:rFonts w:eastAsia="Arial" w:cs="Arial" w:ascii="Arial" w:hAnsi="Arial"/>
                <w:color w:val="000000" w:themeColor="text1"/>
              </w:rPr>
              <w:t xml:space="preserve">-Possède un type de données défini par l’utilisateur </w:t>
            </w:r>
          </w:p>
          <w:p>
            <w:pPr>
              <w:pStyle w:val="Normal"/>
              <w:spacing w:lineRule="auto" w:line="240" w:before="0" w:after="0"/>
              <w:rPr/>
            </w:pPr>
            <w:r>
              <w:rPr>
                <w:rFonts w:eastAsia="Arial" w:cs="Arial" w:ascii="Arial" w:hAnsi="Arial"/>
                <w:color w:val="000000" w:themeColor="text1"/>
              </w:rPr>
              <w:t>-Une grande communauté</w:t>
            </w:r>
          </w:p>
        </w:tc>
        <w:tc>
          <w:tcPr>
            <w:tcW w:w="2446" w:type="dxa"/>
            <w:tcBorders/>
          </w:tcPr>
          <w:p>
            <w:pPr>
              <w:pStyle w:val="Normal"/>
              <w:spacing w:lineRule="auto" w:line="240" w:before="0" w:after="0"/>
              <w:rPr>
                <w:rFonts w:ascii="Arial" w:hAnsi="Arial" w:eastAsia="Arial" w:cs="Arial"/>
                <w:color w:val="000000" w:themeColor="text1"/>
              </w:rPr>
            </w:pPr>
            <w:r>
              <w:rPr>
                <w:rFonts w:eastAsia="Times New Roman" w:cs="Times New Roman" w:ascii="Times New Roman" w:hAnsi="Times New Roman"/>
                <w:color w:val="000000" w:themeColor="text1"/>
              </w:rPr>
              <w:t>-</w:t>
            </w:r>
            <w:r>
              <w:rPr>
                <w:rFonts w:eastAsia="Arial" w:cs="Arial" w:ascii="Arial" w:hAnsi="Arial"/>
                <w:color w:val="000000" w:themeColor="text1"/>
              </w:rPr>
              <w:t xml:space="preserve">L’un des moins bien noté pour ce qui est des performances </w:t>
            </w:r>
          </w:p>
          <w:p>
            <w:pPr>
              <w:pStyle w:val="Normal"/>
              <w:spacing w:lineRule="auto" w:line="240" w:before="0" w:after="0"/>
              <w:rPr>
                <w:rFonts w:ascii="Arial" w:hAnsi="Arial" w:eastAsia="Arial" w:cs="Arial"/>
                <w:color w:val="000000" w:themeColor="text1"/>
              </w:rPr>
            </w:pPr>
            <w:r>
              <w:rPr>
                <w:rFonts w:eastAsia="Arial" w:cs="Arial" w:ascii="Arial" w:hAnsi="Arial"/>
                <w:color w:val="000000" w:themeColor="text1"/>
              </w:rPr>
              <w:t xml:space="preserve">-La réplication est complexe </w:t>
            </w:r>
          </w:p>
          <w:p>
            <w:pPr>
              <w:pStyle w:val="Normal"/>
              <w:spacing w:lineRule="auto" w:line="240" w:before="0" w:after="0"/>
              <w:rPr/>
            </w:pPr>
            <w:r>
              <w:rPr>
                <w:rFonts w:eastAsia="Arial" w:cs="Arial" w:ascii="Arial" w:hAnsi="Arial"/>
                <w:color w:val="000000" w:themeColor="text1"/>
              </w:rPr>
              <w:t>-L’installation est très peu intuitive</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07">
                  <wp:simplePos x="0" y="0"/>
                  <wp:positionH relativeFrom="column">
                    <wp:posOffset>57150</wp:posOffset>
                  </wp:positionH>
                  <wp:positionV relativeFrom="paragraph">
                    <wp:posOffset>342900</wp:posOffset>
                  </wp:positionV>
                  <wp:extent cx="2419350" cy="503555"/>
                  <wp:effectExtent l="0" t="0" r="0" b="0"/>
                  <wp:wrapTight wrapText="bothSides">
                    <wp:wrapPolygon edited="0">
                      <wp:start x="750" y="0"/>
                      <wp:lineTo x="409" y="1592"/>
                      <wp:lineTo x="-100" y="12992"/>
                      <wp:lineTo x="-100" y="18672"/>
                      <wp:lineTo x="239" y="20305"/>
                      <wp:lineTo x="7749" y="20305"/>
                      <wp:lineTo x="21420" y="19495"/>
                      <wp:lineTo x="21420" y="5679"/>
                      <wp:lineTo x="1945" y="0"/>
                      <wp:lineTo x="750" y="0"/>
                    </wp:wrapPolygon>
                  </wp:wrapTight>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12"/>
                          <a:stretch>
                            <a:fillRect/>
                          </a:stretch>
                        </pic:blipFill>
                        <pic:spPr bwMode="auto">
                          <a:xfrm>
                            <a:off x="0" y="0"/>
                            <a:ext cx="2419350" cy="503555"/>
                          </a:xfrm>
                          <a:prstGeom prst="rect">
                            <a:avLst/>
                          </a:prstGeom>
                        </pic:spPr>
                      </pic:pic>
                    </a:graphicData>
                  </a:graphic>
                </wp:anchor>
              </w:drawing>
            </w:r>
          </w:p>
        </w:tc>
        <w:tc>
          <w:tcPr>
            <w:tcW w:w="2601"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-Bonne sécurité des données</w:t>
            </w:r>
          </w:p>
          <w:p>
            <w:pPr>
              <w:pStyle w:val="Normal"/>
              <w:spacing w:lineRule="auto" w:line="240" w:before="0" w:after="0"/>
              <w:rPr>
                <w:rFonts w:eastAsia="" w:eastAsiaTheme="minorEastAsia"/>
                <w:color w:val="000000" w:themeColor="text1"/>
              </w:rPr>
            </w:pPr>
            <w:r>
              <w:rPr>
                <w:rFonts w:eastAsia="" w:eastAsiaTheme="minorEastAsia"/>
                <w:color w:val="000000" w:themeColor="text1"/>
              </w:rPr>
              <w:t>-Facile à installer et à configurer ·</w:t>
            </w:r>
          </w:p>
          <w:p>
            <w:pPr>
              <w:pStyle w:val="Normal"/>
              <w:spacing w:lineRule="auto" w:line="240" w:before="0" w:after="0"/>
              <w:jc w:val="center"/>
              <w:rPr/>
            </w:pPr>
            <w:r>
              <w:rPr>
                <w:rFonts w:eastAsia="" w:eastAsiaTheme="minorEastAsia"/>
                <w:color w:val="000000" w:themeColor="text1"/>
              </w:rPr>
              <w:t>-De nombreux outils pour gérer l’ensemble des tâches en entreprise</w:t>
            </w:r>
          </w:p>
        </w:tc>
        <w:tc>
          <w:tcPr>
            <w:tcW w:w="2446"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-payant</w:t>
            </w:r>
          </w:p>
          <w:p>
            <w:pPr>
              <w:pStyle w:val="Normal"/>
              <w:spacing w:lineRule="auto" w:line="240" w:before="0" w:after="0"/>
              <w:rPr/>
            </w:pPr>
            <w:r>
              <w:rPr>
                <w:rFonts w:eastAsia="" w:eastAsiaTheme="minorEastAsia"/>
                <w:color w:val="000000" w:themeColor="text1"/>
              </w:rPr>
              <w:t>-incompatible avec les logiciels ne provenant pas de Microsoft</w:t>
            </w:r>
          </w:p>
        </w:tc>
      </w:tr>
      <w:tr>
        <w:trPr/>
        <w:tc>
          <w:tcPr>
            <w:tcW w:w="4195" w:type="dxa"/>
            <w:tcBorders/>
          </w:tcPr>
          <w:p>
            <w:pPr>
              <w:pStyle w:val="Normal"/>
              <w:spacing w:lineRule="auto" w:line="240" w:before="0" w:after="0"/>
              <w:jc w:val="center"/>
              <w:rPr/>
            </w:pPr>
            <w:r>
              <w:rPr/>
              <w:drawing>
                <wp:anchor behindDoc="0" distT="0" distB="0" distL="114300" distR="114300" simplePos="0" locked="0" layoutInCell="1" allowOverlap="1" relativeHeight="106">
                  <wp:simplePos x="0" y="0"/>
                  <wp:positionH relativeFrom="column">
                    <wp:posOffset>0</wp:posOffset>
                  </wp:positionH>
                  <wp:positionV relativeFrom="paragraph">
                    <wp:posOffset>753745</wp:posOffset>
                  </wp:positionV>
                  <wp:extent cx="2529205" cy="333375"/>
                  <wp:effectExtent l="0" t="0" r="0" b="0"/>
                  <wp:wrapTight wrapText="bothSides">
                    <wp:wrapPolygon edited="0">
                      <wp:start x="-98" y="0"/>
                      <wp:lineTo x="-98" y="1482"/>
                      <wp:lineTo x="-98" y="15570"/>
                      <wp:lineTo x="-98" y="17793"/>
                      <wp:lineTo x="21205" y="17793"/>
                      <wp:lineTo x="21205" y="0"/>
                      <wp:lineTo x="-98" y="0"/>
                    </wp:wrapPolygon>
                  </wp:wrapTight>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13"/>
                          <a:stretch>
                            <a:fillRect/>
                          </a:stretch>
                        </pic:blipFill>
                        <pic:spPr bwMode="auto">
                          <a:xfrm>
                            <a:off x="0" y="0"/>
                            <a:ext cx="2529205" cy="333375"/>
                          </a:xfrm>
                          <a:prstGeom prst="rect">
                            <a:avLst/>
                          </a:prstGeom>
                        </pic:spPr>
                      </pic:pic>
                    </a:graphicData>
                  </a:graphic>
                </wp:anchor>
              </w:drawing>
            </w:r>
          </w:p>
        </w:tc>
        <w:tc>
          <w:tcPr>
            <w:tcW w:w="2601" w:type="dxa"/>
            <w:tcBorders/>
          </w:tcPr>
          <w:p>
            <w:pPr>
              <w:pStyle w:val="Normal"/>
              <w:spacing w:lineRule="auto" w:line="240" w:before="0" w:after="0"/>
              <w:rPr>
                <w:rFonts w:eastAsia="" w:eastAsiaTheme="minorEastAsia"/>
                <w:color w:val="000000" w:themeColor="text1"/>
              </w:rPr>
            </w:pPr>
            <w:r>
              <w:rPr>
                <w:rFonts w:eastAsia="Times New Roman" w:cs="Times New Roman" w:ascii="Times New Roman" w:hAnsi="Times New Roman"/>
                <w:color w:val="000000" w:themeColor="text1"/>
              </w:rPr>
              <w:t>-</w:t>
            </w:r>
            <w:r>
              <w:rPr>
                <w:rFonts w:eastAsia="" w:eastAsiaTheme="minorEastAsia"/>
                <w:color w:val="000000" w:themeColor="text1"/>
              </w:rPr>
              <w:t xml:space="preserve">Bonne capacité de sauvegarde et de récupération des données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-Régulièrement mis à jour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-Grande portabilité </w:t>
            </w:r>
          </w:p>
          <w:p>
            <w:pPr>
              <w:pStyle w:val="Normal"/>
              <w:spacing w:lineRule="auto" w:line="240" w:before="0" w:after="0"/>
              <w:rPr>
                <w:rFonts w:eastAsia="" w:eastAsiaTheme="minorEastAsia"/>
                <w:color w:val="000000" w:themeColor="text1"/>
              </w:rPr>
            </w:pPr>
            <w:r>
              <w:rPr>
                <w:rFonts w:eastAsia="" w:eastAsiaTheme="minorEastAsia"/>
                <w:color w:val="000000" w:themeColor="text1"/>
              </w:rPr>
              <w:t xml:space="preserve">-Gère facilement plusieurs bases de données au sein d’une même transaction </w:t>
            </w:r>
          </w:p>
          <w:p>
            <w:pPr>
              <w:pStyle w:val="Normal"/>
              <w:spacing w:lineRule="auto" w:line="240" w:before="0" w:after="0"/>
              <w:jc w:val="center"/>
              <w:rPr/>
            </w:pPr>
            <w:r>
              <w:rPr>
                <w:rFonts w:eastAsia="" w:eastAsiaTheme="minorEastAsia"/>
                <w:color w:val="000000" w:themeColor="text1"/>
              </w:rPr>
              <w:t>-La base de données la plus populaire selon le classement DB-Engines</w:t>
            </w:r>
          </w:p>
        </w:tc>
        <w:tc>
          <w:tcPr>
            <w:tcW w:w="2446" w:type="dxa"/>
            <w:tcBorders/>
          </w:tcPr>
          <w:p>
            <w:pPr>
              <w:pStyle w:val="Normal"/>
              <w:spacing w:lineRule="auto" w:line="240" w:before="0" w:after="0"/>
              <w:rPr>
                <w:rFonts w:eastAsia="" w:eastAsiaTheme="minorEastAsia"/>
                <w:color w:val="000000" w:themeColor="text1"/>
              </w:rPr>
            </w:pPr>
            <w:r>
              <w:rPr>
                <w:rFonts w:eastAsia="" w:eastAsiaTheme="minorEastAsia"/>
                <w:color w:val="000000" w:themeColor="text1"/>
              </w:rPr>
              <w:t>-payant</w:t>
            </w:r>
          </w:p>
          <w:p>
            <w:pPr>
              <w:pStyle w:val="Normal"/>
              <w:spacing w:lineRule="auto" w:line="240" w:before="0" w:after="0"/>
              <w:rPr/>
            </w:pPr>
            <w:r>
              <w:rPr>
                <w:rFonts w:eastAsia="" w:eastAsiaTheme="minorEastAsia"/>
                <w:color w:val="000000" w:themeColor="text1"/>
              </w:rPr>
              <w:t>-Difficile à maîtriser</w:t>
            </w:r>
          </w:p>
        </w:tc>
      </w:tr>
    </w:tbl>
    <w:p>
      <w:pPr>
        <w:pStyle w:val="Normal"/>
        <w:rPr/>
      </w:pPr>
      <w:r>
        <w:rPr/>
      </w:r>
    </w:p>
    <w:p>
      <w:pPr>
        <w:pStyle w:val="Titre2"/>
        <w:numPr>
          <w:ilvl w:val="0"/>
          <w:numId w:val="2"/>
        </w:numPr>
        <w:rPr/>
      </w:pPr>
      <w:bookmarkStart w:id="3" w:name="_Toc131860559"/>
      <w:r>
        <w:rPr/>
        <w:t>Tableau comparatif des piles</w:t>
      </w:r>
      <w:bookmarkEnd w:id="3"/>
    </w:p>
    <w:tbl>
      <w:tblPr>
        <w:tblStyle w:val="Grilledutableau"/>
        <w:tblW w:w="9242" w:type="dxa"/>
        <w:jc w:val="left"/>
        <w:tblInd w:w="-108" w:type="dxa"/>
        <w:tblCellMar>
          <w:top w:w="0" w:type="dxa"/>
          <w:left w:w="108" w:type="dxa"/>
          <w:bottom w:w="0" w:type="dxa"/>
          <w:right w:w="108" w:type="dxa"/>
        </w:tblCellMar>
        <w:tblLook w:val="04a0" w:noHBand="0" w:noVBand="1" w:firstColumn="1" w:lastRow="0" w:lastColumn="0" w:firstRow="1"/>
      </w:tblPr>
      <w:tblGrid>
        <w:gridCol w:w="3494"/>
        <w:gridCol w:w="2882"/>
        <w:gridCol w:w="2866"/>
      </w:tblGrid>
      <w:tr>
        <w:trPr/>
        <w:tc>
          <w:tcPr>
            <w:tcW w:w="3494" w:type="dxa"/>
            <w:tcBorders/>
          </w:tcPr>
          <w:p>
            <w:pPr>
              <w:pStyle w:val="Normal"/>
              <w:spacing w:lineRule="auto" w:line="240" w:before="0" w:after="0"/>
              <w:jc w:val="center"/>
              <w:rPr/>
            </w:pPr>
            <w:r>
              <w:rPr/>
              <w:drawing>
                <wp:inline distT="0" distB="0" distL="0" distR="0">
                  <wp:extent cx="1137285" cy="1133475"/>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14"/>
                          <a:stretch>
                            <a:fillRect/>
                          </a:stretch>
                        </pic:blipFill>
                        <pic:spPr bwMode="auto">
                          <a:xfrm>
                            <a:off x="0" y="0"/>
                            <a:ext cx="1137285" cy="1133475"/>
                          </a:xfrm>
                          <a:prstGeom prst="rect">
                            <a:avLst/>
                          </a:prstGeom>
                        </pic:spPr>
                      </pic:pic>
                    </a:graphicData>
                  </a:graphic>
                </wp:inline>
              </w:drawing>
            </w:r>
          </w:p>
        </w:tc>
        <w:tc>
          <w:tcPr>
            <w:tcW w:w="2882" w:type="dxa"/>
            <w:tcBorders/>
          </w:tcPr>
          <w:p>
            <w:pPr>
              <w:pStyle w:val="Normal"/>
              <w:spacing w:lineRule="auto" w:line="240" w:before="0" w:after="0"/>
              <w:jc w:val="center"/>
              <w:rPr/>
            </w:pPr>
            <w:r>
              <w:rPr/>
              <w:t>-simple à configurer</w:t>
            </w:r>
          </w:p>
        </w:tc>
        <w:tc>
          <w:tcPr>
            <w:tcW w:w="2866" w:type="dxa"/>
            <w:tcBorders/>
          </w:tcPr>
          <w:p>
            <w:pPr>
              <w:pStyle w:val="Normal"/>
              <w:spacing w:lineRule="auto" w:line="240" w:before="0" w:after="0"/>
              <w:jc w:val="center"/>
              <w:rPr/>
            </w:pPr>
            <w:r>
              <w:rPr/>
              <w:t>-difficile d’installation</w:t>
            </w:r>
          </w:p>
        </w:tc>
      </w:tr>
      <w:tr>
        <w:trPr/>
        <w:tc>
          <w:tcPr>
            <w:tcW w:w="3494" w:type="dxa"/>
            <w:tcBorders/>
          </w:tcPr>
          <w:p>
            <w:pPr>
              <w:pStyle w:val="Normal"/>
              <w:spacing w:lineRule="auto" w:line="240" w:before="0" w:after="0"/>
              <w:jc w:val="center"/>
              <w:rPr/>
            </w:pPr>
            <w:r>
              <w:rPr/>
              <w:drawing>
                <wp:inline distT="0" distB="0" distL="0" distR="0">
                  <wp:extent cx="2057400" cy="1177290"/>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15"/>
                          <a:stretch>
                            <a:fillRect/>
                          </a:stretch>
                        </pic:blipFill>
                        <pic:spPr bwMode="auto">
                          <a:xfrm>
                            <a:off x="0" y="0"/>
                            <a:ext cx="2057400" cy="1177290"/>
                          </a:xfrm>
                          <a:prstGeom prst="rect">
                            <a:avLst/>
                          </a:prstGeom>
                        </pic:spPr>
                      </pic:pic>
                    </a:graphicData>
                  </a:graphic>
                </wp:inline>
              </w:drawing>
            </w:r>
          </w:p>
        </w:tc>
        <w:tc>
          <w:tcPr>
            <w:tcW w:w="2882" w:type="dxa"/>
            <w:tcBorders/>
          </w:tcPr>
          <w:p>
            <w:pPr>
              <w:pStyle w:val="Normal"/>
              <w:spacing w:lineRule="auto" w:line="240" w:before="0" w:after="0"/>
              <w:jc w:val="center"/>
              <w:rPr/>
            </w:pPr>
            <w:r>
              <w:rPr/>
              <w:t>-réputé pour sa sécurisé et sa flexibilité</w:t>
            </w:r>
          </w:p>
        </w:tc>
        <w:tc>
          <w:tcPr>
            <w:tcW w:w="2866" w:type="dxa"/>
            <w:tcBorders/>
          </w:tcPr>
          <w:p>
            <w:pPr>
              <w:pStyle w:val="Normal"/>
              <w:spacing w:lineRule="auto" w:line="240" w:before="0" w:after="0"/>
              <w:jc w:val="center"/>
              <w:rPr/>
            </w:pPr>
            <w:r>
              <w:rPr/>
              <w:t>-sensible aux lourdes charges</w:t>
            </w:r>
          </w:p>
        </w:tc>
      </w:tr>
      <w:tr>
        <w:trPr/>
        <w:tc>
          <w:tcPr>
            <w:tcW w:w="3494" w:type="dxa"/>
            <w:tcBorders/>
          </w:tcPr>
          <w:p>
            <w:pPr>
              <w:pStyle w:val="Normal"/>
              <w:spacing w:lineRule="auto" w:line="240" w:before="0" w:after="0"/>
              <w:jc w:val="center"/>
              <w:rPr/>
            </w:pPr>
            <w:r>
              <w:rPr/>
              <w:drawing>
                <wp:inline distT="0" distB="0" distL="0" distR="0">
                  <wp:extent cx="2082165" cy="542925"/>
                  <wp:effectExtent l="0" t="0" r="0" b="0"/>
                  <wp:docPr id="3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 descr=""/>
                          <pic:cNvPicPr>
                            <a:picLocks noChangeAspect="1" noChangeArrowheads="1"/>
                          </pic:cNvPicPr>
                        </pic:nvPicPr>
                        <pic:blipFill>
                          <a:blip r:embed="rId16"/>
                          <a:stretch>
                            <a:fillRect/>
                          </a:stretch>
                        </pic:blipFill>
                        <pic:spPr bwMode="auto">
                          <a:xfrm>
                            <a:off x="0" y="0"/>
                            <a:ext cx="2082165" cy="542925"/>
                          </a:xfrm>
                          <a:prstGeom prst="rect">
                            <a:avLst/>
                          </a:prstGeom>
                        </pic:spPr>
                      </pic:pic>
                    </a:graphicData>
                  </a:graphic>
                </wp:inline>
              </w:drawing>
            </w:r>
          </w:p>
        </w:tc>
        <w:tc>
          <w:tcPr>
            <w:tcW w:w="2882" w:type="dxa"/>
            <w:tcBorders/>
          </w:tcPr>
          <w:p>
            <w:pPr>
              <w:pStyle w:val="Normal"/>
              <w:spacing w:lineRule="auto" w:line="240" w:before="0" w:after="0"/>
              <w:jc w:val="center"/>
              <w:rPr/>
            </w:pPr>
            <w:r>
              <w:rPr/>
              <w:t>-crossplatforme (fonctionne aussi bien sur Windows, que sur mac ou linux)</w:t>
            </w:r>
          </w:p>
        </w:tc>
        <w:tc>
          <w:tcPr>
            <w:tcW w:w="2866" w:type="dxa"/>
            <w:tcBorders/>
          </w:tcPr>
          <w:p>
            <w:pPr>
              <w:pStyle w:val="Normal"/>
              <w:spacing w:lineRule="auto" w:line="240" w:before="0" w:after="0"/>
              <w:jc w:val="center"/>
              <w:rPr/>
            </w:pPr>
            <w:r>
              <w:rPr/>
              <w:t>-gourmand en ressources</w:t>
            </w:r>
          </w:p>
        </w:tc>
      </w:tr>
      <w:tr>
        <w:trPr/>
        <w:tc>
          <w:tcPr>
            <w:tcW w:w="3494" w:type="dxa"/>
            <w:tcBorders/>
          </w:tcPr>
          <w:p>
            <w:pPr>
              <w:pStyle w:val="Normal"/>
              <w:spacing w:lineRule="auto" w:line="240" w:before="0" w:after="0"/>
              <w:jc w:val="center"/>
              <w:rPr/>
            </w:pPr>
            <w:r>
              <w:rPr/>
              <w:drawing>
                <wp:inline distT="0" distB="0" distL="0" distR="0">
                  <wp:extent cx="1038225" cy="1038225"/>
                  <wp:effectExtent l="0" t="0" r="0" b="0"/>
                  <wp:docPr id="37"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9" descr=""/>
                          <pic:cNvPicPr>
                            <a:picLocks noChangeAspect="1" noChangeArrowheads="1"/>
                          </pic:cNvPicPr>
                        </pic:nvPicPr>
                        <pic:blipFill>
                          <a:blip r:embed="rId17"/>
                          <a:stretch>
                            <a:fillRect/>
                          </a:stretch>
                        </pic:blipFill>
                        <pic:spPr bwMode="auto">
                          <a:xfrm>
                            <a:off x="0" y="0"/>
                            <a:ext cx="1038225" cy="1038225"/>
                          </a:xfrm>
                          <a:prstGeom prst="rect">
                            <a:avLst/>
                          </a:prstGeom>
                        </pic:spPr>
                      </pic:pic>
                    </a:graphicData>
                  </a:graphic>
                </wp:inline>
              </w:drawing>
            </w:r>
          </w:p>
        </w:tc>
        <w:tc>
          <w:tcPr>
            <w:tcW w:w="2882" w:type="dxa"/>
            <w:tcBorders/>
          </w:tcPr>
          <w:p>
            <w:pPr>
              <w:pStyle w:val="Normal"/>
              <w:spacing w:lineRule="auto" w:line="240" w:before="0" w:after="0"/>
              <w:jc w:val="center"/>
              <w:rPr/>
            </w:pPr>
            <w:r>
              <w:rPr/>
              <w:t>-Fonctionne sur Windows comme sur MAC</w:t>
            </w:r>
          </w:p>
        </w:tc>
        <w:tc>
          <w:tcPr>
            <w:tcW w:w="2866" w:type="dxa"/>
            <w:tcBorders/>
          </w:tcPr>
          <w:p>
            <w:pPr>
              <w:pStyle w:val="Normal"/>
              <w:spacing w:lineRule="auto" w:line="240" w:before="0" w:after="0"/>
              <w:jc w:val="center"/>
              <w:rPr/>
            </w:pPr>
            <w:r>
              <w:rPr/>
              <w:t>-Payant, existe en version gratuite mais cette dernière est très insuffisante</w:t>
            </w:r>
          </w:p>
        </w:tc>
      </w:tr>
    </w:tbl>
    <w:p>
      <w:pPr>
        <w:pStyle w:val="Normal"/>
        <w:numPr>
          <w:ilvl w:val="0"/>
          <w:numId w:val="0"/>
        </w:numPr>
        <w:ind w:left="0" w:hanging="0"/>
        <w:jc w:val="center"/>
        <w:rPr/>
      </w:pPr>
      <w:r>
        <w:rPr/>
      </w:r>
    </w:p>
    <w:p>
      <w:pPr>
        <w:pStyle w:val="Normal"/>
        <w:numPr>
          <w:ilvl w:val="0"/>
          <w:numId w:val="0"/>
        </w:numPr>
        <w:ind w:left="0" w:hanging="0"/>
        <w:jc w:val="left"/>
        <w:rPr/>
      </w:pPr>
      <w:r>
        <w:rPr/>
        <w:t>La pile choisi fut LAMP</w:t>
      </w:r>
    </w:p>
    <w:p>
      <w:pPr>
        <w:pStyle w:val="Titre1"/>
        <w:rPr/>
      </w:pPr>
      <w:r>
        <w:rPr/>
        <w:t>LAMP</w:t>
      </w:r>
      <w:r>
        <w:br w:type="page"/>
      </w:r>
    </w:p>
    <w:p>
      <w:pPr>
        <w:pStyle w:val="Titre1"/>
        <w:numPr>
          <w:ilvl w:val="0"/>
          <w:numId w:val="0"/>
        </w:numPr>
        <w:ind w:left="0" w:firstLine="708"/>
        <w:rPr/>
      </w:pPr>
      <w:bookmarkStart w:id="4" w:name="_Toc126670635"/>
      <w:r>
        <w:rPr/>
        <w:t>Qu’est-ce que LAMP ?</w:t>
      </w:r>
      <w:bookmarkEnd w:id="4"/>
    </w:p>
    <w:p>
      <w:pPr>
        <w:pStyle w:val="Normal"/>
        <w:rPr/>
      </w:pPr>
      <w:r>
        <w:rPr/>
        <w:t>LAMP (Linux Apache MySQL PHP) est une pile de logiciels libres (ou software stack en Anglais), permettant à ceux qui l’utilisent de réaliser des serveurs de sites WEB.</w:t>
      </w:r>
    </w:p>
    <w:p>
      <w:pPr>
        <w:pStyle w:val="Normal"/>
        <w:rPr/>
      </w:pPr>
      <w:r>
        <w:rPr/>
        <w:t>Il existe de nombreuses piles similaires mais LAMP est la pile utilisée pour la distribution LINUX et également la plus ancienne, les autres piles (WAMP, MAMP, …) sont des variantes de LAMP programmés pour d’autres distributions.</w:t>
      </w:r>
    </w:p>
    <w:p>
      <w:pPr>
        <w:pStyle w:val="Titre1"/>
        <w:numPr>
          <w:ilvl w:val="0"/>
          <w:numId w:val="0"/>
        </w:numPr>
        <w:ind w:left="1080" w:hanging="0"/>
        <w:rPr/>
      </w:pPr>
      <w:bookmarkStart w:id="5" w:name="_Toc126670636"/>
      <w:r>
        <w:rPr/>
        <w:t>Pourquoi avoir choisi LAMP face aux autres possibilités disponibles ?</w:t>
      </w:r>
      <w:bookmarkEnd w:id="5"/>
    </w:p>
    <w:p>
      <w:pPr>
        <w:pStyle w:val="Normal"/>
        <w:rPr/>
      </w:pPr>
      <w:r>
        <w:rPr/>
        <w:t>Il y avait grossièrement quatre choix qui s’offrait à nous : XAMPP, WAMP, LAMP et MAMP, il existe, bien-sûr, d’autres piles (par exemple LAPP qui est basiquement LAMP mais MySQL a été remplacé par PosgreSQL) mais celles citées plus tôt sont les plus connues donc les plus documentées.</w:t>
      </w:r>
    </w:p>
    <w:p>
      <w:pPr>
        <w:pStyle w:val="Normal"/>
        <w:rPr/>
      </w:pPr>
      <w:r>
        <w:rPr/>
        <w:t>MAMP ayant comme distribution MAC et notre groupe ne possédant pas de MAC elle ne fut pas retenue (de plus la version gratuite est trop légère même pour notre projet).</w:t>
      </w:r>
    </w:p>
    <w:p>
      <w:pPr>
        <w:pStyle w:val="Normal"/>
        <w:rPr/>
      </w:pPr>
      <w:r>
        <w:rPr/>
        <w:t>Ayant une préférence pour LINUX (Ubuntu) j’ai également retiré WAMP de mes choix ce qui nous laissait devant XAMPP et LAMP qui fonctionnent sous LINUX, j’ai favorisé LAMP après une comparaison avantages/inconvénients des deux solutions.</w:t>
      </w:r>
    </w:p>
    <w:p>
      <w:pPr>
        <w:pStyle w:val="Normal"/>
        <w:rPr/>
      </w:pPr>
      <w:r>
        <w:rPr/>
      </w:r>
    </w:p>
    <w:p>
      <w:pPr>
        <w:pStyle w:val="Titre1"/>
        <w:numPr>
          <w:ilvl w:val="0"/>
          <w:numId w:val="0"/>
        </w:numPr>
        <w:ind w:left="0" w:firstLine="708"/>
        <w:rPr/>
      </w:pPr>
      <w:bookmarkStart w:id="6" w:name="_Toc126670637"/>
      <w:r>
        <w:rPr/>
        <w:t>Installation de LAMP</w:t>
      </w:r>
      <w:bookmarkEnd w:id="6"/>
    </w:p>
    <w:p>
      <w:pPr>
        <w:pStyle w:val="Normal"/>
        <w:rPr/>
      </w:pPr>
      <w:r>
        <w:rPr/>
        <w:t>Vu que nous étions sur LINUX, l’installation ne s’est pas déroulée comme elle aurait pu sur Windows par exemple (se rendre sur l’adresse du site, cliquer sur le bouton central “télécharger”), mais la démarche à suivre fut de chercher dans l’encyclopédie WEB de LINUX les commandes à taper dans le terminal afin d’installer Apache, MySQL et PHP.</w:t>
      </w:r>
    </w:p>
    <w:p>
      <w:pPr>
        <w:pStyle w:val="Normal"/>
        <w:rPr/>
      </w:pPr>
      <w:r>
        <w:rPr/>
        <w:t>L'installation ne se réalise pas comme sur Windows où la seule nécessité est de rejoindre le site du logiciel et de cliquer sur un bouton plus qu’évident, non, les logiciels sur LINUX s’installent par commandes via un terminal, c’est le cas pour la quasi-totalité des installations et ce qu’importe votre distribution utilisée.</w:t>
      </w:r>
    </w:p>
    <w:p>
      <w:pPr>
        <w:pStyle w:val="Normal"/>
        <w:rPr/>
      </w:pPr>
      <w:r>
        <w:rPr/>
      </w:r>
    </w:p>
    <w:p>
      <w:pPr>
        <w:pStyle w:val="Normal"/>
        <w:rPr/>
      </w:pPr>
      <w:r>
        <w:drawing>
          <wp:anchor behindDoc="0" distT="0" distB="0" distL="114300" distR="114300" simplePos="0" locked="0" layoutInCell="1" allowOverlap="1" relativeHeight="150">
            <wp:simplePos x="0" y="0"/>
            <wp:positionH relativeFrom="margin">
              <wp:posOffset>-358140</wp:posOffset>
            </wp:positionH>
            <wp:positionV relativeFrom="paragraph">
              <wp:posOffset>1000125</wp:posOffset>
            </wp:positionV>
            <wp:extent cx="6477000" cy="4529455"/>
            <wp:effectExtent l="0" t="0" r="0" b="0"/>
            <wp:wrapSquare wrapText="bothSides"/>
            <wp:docPr id="38"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 descr="Une image contenant texte&#10;&#10;Description générée automatiquement"/>
                    <pic:cNvPicPr>
                      <a:picLocks noChangeAspect="1" noChangeArrowheads="1"/>
                    </pic:cNvPicPr>
                  </pic:nvPicPr>
                  <pic:blipFill>
                    <a:blip r:embed="rId18"/>
                    <a:stretch>
                      <a:fillRect/>
                    </a:stretch>
                  </pic:blipFill>
                  <pic:spPr bwMode="auto">
                    <a:xfrm>
                      <a:off x="0" y="0"/>
                      <a:ext cx="6477000" cy="4529455"/>
                    </a:xfrm>
                    <a:prstGeom prst="rect">
                      <a:avLst/>
                    </a:prstGeom>
                  </pic:spPr>
                </pic:pic>
              </a:graphicData>
            </a:graphic>
          </wp:anchor>
        </w:drawing>
        <mc:AlternateContent>
          <mc:Choice Requires="wps">
            <w:drawing>
              <wp:anchor behindDoc="0" distT="0" distB="0" distL="114300" distR="114300" simplePos="0" locked="0" layoutInCell="1" allowOverlap="1" relativeHeight="152">
                <wp:simplePos x="0" y="0"/>
                <wp:positionH relativeFrom="column">
                  <wp:posOffset>1088390</wp:posOffset>
                </wp:positionH>
                <wp:positionV relativeFrom="paragraph">
                  <wp:posOffset>554990</wp:posOffset>
                </wp:positionV>
                <wp:extent cx="2300605" cy="1943735"/>
                <wp:effectExtent l="0" t="0" r="0" b="0"/>
                <wp:wrapNone/>
                <wp:docPr id="39" name="Connecteur droit avec flèche 4"/>
                <a:graphic xmlns:a="http://schemas.openxmlformats.org/drawingml/2006/main">
                  <a:graphicData uri="http://schemas.microsoft.com/office/word/2010/wordprocessingShape">
                    <wps:wsp>
                      <wps:cNvSpPr/>
                      <wps:spPr>
                        <a:xfrm rot="5400000">
                          <a:off x="0" y="0"/>
                          <a:ext cx="2300040" cy="1943280"/>
                        </a:xfrm>
                        <a:prstGeom prst="bentConnector3">
                          <a:avLst>
                            <a:gd name="adj1" fmla="val 10800"/>
                          </a:avLst>
                        </a:prstGeom>
                        <a:noFill/>
                        <a:ln w="6480">
                          <a:solidFill>
                            <a:srgbClr val="1c1a10"/>
                          </a:solidFill>
                          <a:miter/>
                          <a:tailEnd len="med" type="triangle" w="med"/>
                        </a:ln>
                      </wps:spPr>
                      <wps:style>
                        <a:lnRef idx="0"/>
                        <a:fillRef idx="0"/>
                        <a:effectRef idx="0"/>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ID="Connecteur droit avec flèche 4" stroked="t" style="position:absolute;margin-left:85.75pt;margin-top:43.7pt;width:181.05pt;height:152.95pt;rotation:90" type="shapetype_34">
                <w10:wrap type="none"/>
                <v:fill o:detectmouseclick="t" on="false"/>
                <v:stroke color="#1c1a10" weight="6480" endarrow="block" endarrowwidth="medium" endarrowlength="medium" joinstyle="miter" endcap="flat"/>
              </v:shape>
            </w:pict>
          </mc:Fallback>
        </mc:AlternateContent>
      </w:r>
      <w:r>
        <w:rPr/>
        <w:t>L</w:t>
      </w:r>
      <w:r>
        <w:rPr/>
        <w:t>a tâche ne devient pas compliquée pour autant, une sorte d’encyclopédie en ligne très intuitive d’utilisation existe avec des commandes pré-écrites à copier-coller et proposant même des diagnostics aux différents problèmes que vous pourrez rencontrer lors de votre utilisation d’Ubuntu</w:t>
      </w:r>
    </w:p>
    <w:p>
      <w:pPr>
        <w:pStyle w:val="Normal"/>
        <w:rPr/>
      </w:pPr>
      <w:r>
        <w:rPr/>
      </w:r>
    </w:p>
    <w:p>
      <w:pPr>
        <w:pStyle w:val="Normal"/>
        <w:rPr/>
      </w:pPr>
      <w:r>
        <w:rPr/>
        <w:t>Voici ce que cela va donner dans un terminal :</w:t>
      </w:r>
    </w:p>
    <w:p>
      <w:pPr>
        <w:pStyle w:val="Normal"/>
        <w:rPr/>
      </w:pPr>
      <w:r>
        <w:rPr/>
        <w:drawing>
          <wp:inline distT="0" distB="0" distL="0" distR="0">
            <wp:extent cx="5760720" cy="977900"/>
            <wp:effectExtent l="0" t="0" r="0" b="0"/>
            <wp:docPr id="40" name="Image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 descr="Une image contenant texte&#10;&#10;Description générée automatiquement"/>
                    <pic:cNvPicPr>
                      <a:picLocks noChangeAspect="1" noChangeArrowheads="1"/>
                    </pic:cNvPicPr>
                  </pic:nvPicPr>
                  <pic:blipFill>
                    <a:blip r:embed="rId19"/>
                    <a:stretch>
                      <a:fillRect/>
                    </a:stretch>
                  </pic:blipFill>
                  <pic:spPr bwMode="auto">
                    <a:xfrm>
                      <a:off x="0" y="0"/>
                      <a:ext cx="5760720" cy="977900"/>
                    </a:xfrm>
                    <a:prstGeom prst="rect">
                      <a:avLst/>
                    </a:prstGeom>
                  </pic:spPr>
                </pic:pic>
              </a:graphicData>
            </a:graphic>
          </wp:inline>
        </w:drawing>
      </w:r>
    </w:p>
    <w:p>
      <w:pPr>
        <w:pStyle w:val="Normal"/>
        <w:rPr/>
      </w:pPr>
      <w:r>
        <w:rPr/>
        <w:t>Il est également indiqué des scripts PHP si vous souhaitez que votre site présente des choses complexes comme des applications WEB</w:t>
      </w:r>
    </w:p>
    <w:p>
      <w:pPr>
        <w:pStyle w:val="Normal"/>
        <w:rPr>
          <w:i/>
          <w:i/>
          <w:iCs/>
        </w:rPr>
      </w:pPr>
      <w:r>
        <w:rPr/>
        <w:t xml:space="preserve">La commande est : </w:t>
      </w:r>
      <w:r>
        <w:rPr>
          <w:i/>
          <w:iCs/>
        </w:rPr>
        <w:t>sudo apt install php-curl php-gd php-intl php-json php-mbstring php-xml php-zip</w:t>
      </w:r>
    </w:p>
    <w:p>
      <w:pPr>
        <w:pStyle w:val="Normal"/>
        <w:rPr/>
      </w:pPr>
      <w:r>
        <w:rPr/>
      </w:r>
    </w:p>
    <w:p>
      <w:pPr>
        <w:pStyle w:val="Normal"/>
        <w:rPr>
          <w:rFonts w:eastAsia="Ubuntu" w:cs="Ubuntu"/>
          <w:szCs w:val="24"/>
        </w:rPr>
      </w:pPr>
      <w:r>
        <w:rPr/>
        <w:t xml:space="preserve">Pour vérifier le bon fonctionnement de LAMP, nous pouvons entrer les adresses : </w:t>
      </w:r>
      <w:hyperlink r:id="rId20">
        <w:r>
          <w:rPr>
            <w:rStyle w:val="LienInternet"/>
            <w:rFonts w:eastAsia="Ubuntu" w:cs="Ubuntu"/>
            <w:szCs w:val="24"/>
          </w:rPr>
          <w:t>http://127.0.0.1/</w:t>
        </w:r>
      </w:hyperlink>
      <w:r>
        <w:rPr>
          <w:szCs w:val="24"/>
        </w:rPr>
        <w:t xml:space="preserve">  ou </w:t>
      </w:r>
      <w:hyperlink r:id="rId21">
        <w:r>
          <w:rPr>
            <w:rStyle w:val="LienInternet"/>
            <w:rFonts w:eastAsia="Ubuntu" w:cs="Ubuntu"/>
            <w:szCs w:val="24"/>
          </w:rPr>
          <w:t>http://localhost</w:t>
        </w:r>
      </w:hyperlink>
      <w:r>
        <w:rPr>
          <w:rFonts w:eastAsia="Ubuntu" w:cs="Ubuntu"/>
          <w:szCs w:val="24"/>
        </w:rPr>
        <w:t xml:space="preserve"> qui nous amènes à la page d’accueil de LAMP nous signalant que tout fonctionne “It works”</w:t>
      </w:r>
    </w:p>
    <w:p>
      <w:pPr>
        <w:pStyle w:val="Normal"/>
        <w:rPr>
          <w:rFonts w:eastAsia="Ubuntu" w:cs="Ubuntu"/>
          <w:szCs w:val="24"/>
        </w:rPr>
      </w:pPr>
      <w:r>
        <w:rPr>
          <w:rFonts w:eastAsia="Ubuntu" w:cs="Ubuntu"/>
          <w:szCs w:val="24"/>
        </w:rPr>
      </w:r>
    </w:p>
    <w:p>
      <w:pPr>
        <w:pStyle w:val="Normal"/>
        <w:rPr>
          <w:rFonts w:ascii="Ubuntu" w:hAnsi="Ubuntu" w:eastAsia="Ubuntu" w:cs="Ubuntu"/>
          <w:color w:val="007AA6"/>
          <w:sz w:val="21"/>
          <w:szCs w:val="21"/>
        </w:rPr>
      </w:pPr>
      <w:r>
        <w:rPr/>
        <w:drawing>
          <wp:inline distT="0" distB="0" distL="0" distR="0">
            <wp:extent cx="5734050" cy="5848350"/>
            <wp:effectExtent l="0" t="0" r="0" b="0"/>
            <wp:docPr id="4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 descr=""/>
                    <pic:cNvPicPr>
                      <a:picLocks noChangeAspect="1" noChangeArrowheads="1"/>
                    </pic:cNvPicPr>
                  </pic:nvPicPr>
                  <pic:blipFill>
                    <a:blip r:embed="rId22"/>
                    <a:stretch>
                      <a:fillRect/>
                    </a:stretch>
                  </pic:blipFill>
                  <pic:spPr bwMode="auto">
                    <a:xfrm>
                      <a:off x="0" y="0"/>
                      <a:ext cx="5734050" cy="5848350"/>
                    </a:xfrm>
                    <a:prstGeom prst="rect">
                      <a:avLst/>
                    </a:prstGeom>
                  </pic:spPr>
                </pic:pic>
              </a:graphicData>
            </a:graphic>
          </wp:inline>
        </w:drawing>
      </w:r>
    </w:p>
    <w:p>
      <w:pPr>
        <w:pStyle w:val="Normal"/>
        <w:rPr>
          <w:rFonts w:ascii="Ubuntu" w:hAnsi="Ubuntu" w:eastAsia="Ubuntu" w:cs="Ubuntu"/>
          <w:color w:val="007AA6"/>
          <w:sz w:val="21"/>
          <w:szCs w:val="21"/>
        </w:rPr>
      </w:pPr>
      <w:r>
        <w:rPr>
          <w:rFonts w:eastAsia="Ubuntu" w:cs="Ubuntu" w:ascii="Ubuntu" w:hAnsi="Ubuntu"/>
          <w:color w:val="007AA6"/>
          <w:sz w:val="21"/>
          <w:szCs w:val="21"/>
        </w:rPr>
      </w:r>
    </w:p>
    <w:p>
      <w:pPr>
        <w:pStyle w:val="Normal"/>
        <w:rPr/>
      </w:pPr>
      <w:r>
        <w:rPr/>
        <w:t xml:space="preserve">Une chose n’étant pas présente sur le site d’ubuntu mais qui est recommandable est la mise en place de la page info.PHP, elle est utile pour connaître des informations comme sa version de PHP et également, comme cela est arrivé, vérifier si une erreur est présente dans LAMP </w:t>
      </w:r>
    </w:p>
    <w:p>
      <w:pPr>
        <w:pStyle w:val="Normal"/>
        <w:rPr/>
      </w:pPr>
      <w:r>
        <w:rPr/>
        <w:t>Voici comment la page se fait : dans le terminal aller dans le bon dossier avec cd /var/www/html</w:t>
      </w:r>
    </w:p>
    <w:p>
      <w:pPr>
        <w:pStyle w:val="Normal"/>
        <w:rPr/>
      </w:pPr>
      <w:r>
        <w:rPr/>
        <w:t>Nano info.php pour créer le fichier ainsi que le modifier en même temps</w:t>
      </w:r>
    </w:p>
    <w:p>
      <w:pPr>
        <w:pStyle w:val="Normal"/>
        <w:rPr/>
      </w:pPr>
      <w:r>
        <w:rPr/>
        <w:t>Et &lt;? Php info.php; ?&gt; pour le code de la page, enregistrer et fermer l’éditeur (CTRL + S, puis, CTRL + X)</w:t>
      </w:r>
    </w:p>
    <w:p>
      <w:pPr>
        <w:pStyle w:val="Normal"/>
        <w:rPr/>
      </w:pPr>
      <w:r>
        <w:drawing>
          <wp:anchor behindDoc="0" distT="0" distB="0" distL="114300" distR="114300" simplePos="0" locked="0" layoutInCell="1" allowOverlap="1" relativeHeight="151">
            <wp:simplePos x="0" y="0"/>
            <wp:positionH relativeFrom="column">
              <wp:posOffset>-4445</wp:posOffset>
            </wp:positionH>
            <wp:positionV relativeFrom="paragraph">
              <wp:posOffset>492760</wp:posOffset>
            </wp:positionV>
            <wp:extent cx="5724525" cy="4914900"/>
            <wp:effectExtent l="0" t="0" r="0" b="0"/>
            <wp:wrapTight wrapText="bothSides">
              <wp:wrapPolygon edited="0">
                <wp:start x="-22" y="0"/>
                <wp:lineTo x="-22" y="21473"/>
                <wp:lineTo x="21554" y="21473"/>
                <wp:lineTo x="21554" y="0"/>
                <wp:lineTo x="-22" y="0"/>
              </wp:wrapPolygon>
            </wp:wrapTight>
            <wp:docPr id="42"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7" descr="Une image contenant texte&#10;&#10;Description générée automatiquement"/>
                    <pic:cNvPicPr>
                      <a:picLocks noChangeAspect="1" noChangeArrowheads="1"/>
                    </pic:cNvPicPr>
                  </pic:nvPicPr>
                  <pic:blipFill>
                    <a:blip r:embed="rId23"/>
                    <a:stretch>
                      <a:fillRect/>
                    </a:stretch>
                  </pic:blipFill>
                  <pic:spPr bwMode="auto">
                    <a:xfrm>
                      <a:off x="0" y="0"/>
                      <a:ext cx="5724525" cy="4914900"/>
                    </a:xfrm>
                    <a:prstGeom prst="rect">
                      <a:avLst/>
                    </a:prstGeom>
                  </pic:spPr>
                </pic:pic>
              </a:graphicData>
            </a:graphic>
          </wp:anchor>
        </w:drawing>
      </w:r>
      <w:r>
        <w:rPr/>
        <w:t>C</w:t>
      </w:r>
      <w:r>
        <w:rPr/>
        <w:t>ette page s’ouvre en inscrivant l’adresse localhost/info.PHP dans la barre de recherche du navigateur</w:t>
      </w:r>
    </w:p>
    <w:p>
      <w:pPr>
        <w:pStyle w:val="Normal"/>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r>
    </w:p>
    <w:p>
      <w:pPr>
        <w:pStyle w:val="Normal"/>
        <w:numPr>
          <w:ilvl w:val="0"/>
          <w:numId w:val="0"/>
        </w:numPr>
        <w:ind w:left="0" w:hanging="0"/>
        <w:jc w:val="left"/>
        <w:rPr/>
      </w:pPr>
      <w:r>
        <w:rPr/>
        <w:t>N</w:t>
      </w:r>
      <w:r>
        <w:rPr/>
        <w:t>otre prochain besoin était une interface graphique, deux choix s’offrait : PHPMyAdmin ou Adminer ?</w:t>
      </w:r>
    </w:p>
    <w:p>
      <w:pPr>
        <w:pStyle w:val="Normal"/>
        <w:numPr>
          <w:ilvl w:val="0"/>
          <w:numId w:val="0"/>
        </w:numPr>
        <w:ind w:left="0" w:hanging="0"/>
        <w:jc w:val="left"/>
        <w:rPr/>
      </w:pPr>
      <w:r>
        <w:rPr/>
      </w:r>
    </w:p>
    <w:p>
      <w:pPr>
        <w:pStyle w:val="Titre2"/>
        <w:rPr/>
      </w:pPr>
      <w:r>
        <w:rPr/>
        <w:tab/>
        <w:t>III. PHPMyAdmin</w:t>
      </w:r>
    </w:p>
    <w:p>
      <w:pPr>
        <w:pStyle w:val="Normal"/>
        <w:rPr/>
      </w:pPr>
      <w:r>
        <w:rPr/>
      </w:r>
    </w:p>
    <w:p>
      <w:pPr>
        <w:pStyle w:val="Normal"/>
        <w:rPr/>
      </w:pPr>
      <w:r>
        <w:rPr/>
        <w:t>En soit, il était possible de s’occuper de la BDD (pour Base De Données) intégralement dans le terminal, mais c’était un moyen peu ergonomique, il nous fallait donc une interface graphique.</w:t>
      </w:r>
    </w:p>
    <w:p>
      <w:pPr>
        <w:pStyle w:val="Titre1"/>
        <w:rPr/>
      </w:pPr>
      <w:bookmarkStart w:id="7" w:name="__RefHeading___Toc658_705722836"/>
      <w:bookmarkStart w:id="8" w:name="_Toc129090451"/>
      <w:bookmarkEnd w:id="7"/>
      <w:r>
        <w:rPr/>
        <w:t>Qu’est-ce que PhpMyAdmin ?</w:t>
      </w:r>
      <w:bookmarkEnd w:id="8"/>
    </w:p>
    <w:p>
      <w:pPr>
        <w:pStyle w:val="Normal"/>
        <w:rPr/>
      </w:pPr>
      <w:r>
        <w:rPr/>
        <w:t>PHPMyAdmin est un outil gratuit et libre d’administration de bases de données pour MySQL et MariaDB, il rajoute une interface graphique facilitant l’ajout et modifications d’utilisateurs et de tables</w:t>
      </w:r>
    </w:p>
    <w:p>
      <w:pPr>
        <w:pStyle w:val="Normal"/>
        <w:rPr/>
      </w:pPr>
      <w:r>
        <w:rPr/>
      </w:r>
    </w:p>
    <w:p>
      <w:pPr>
        <w:pStyle w:val="Normal"/>
        <w:rPr/>
      </w:pPr>
      <w:r>
        <w:rPr/>
        <w:drawing>
          <wp:inline distT="0" distB="0" distL="0" distR="0">
            <wp:extent cx="5724525" cy="3009900"/>
            <wp:effectExtent l="0" t="0" r="0" b="0"/>
            <wp:docPr id="43" name="Image 1" descr="C:\Users\loup.sonneville\Documents\GitHub\SN2_SFL4Manitou_23\Loup SONNEVILLE\captures d'écran\phpmyadmin\logo-phpmyadmin-1024x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1" descr="C:\Users\loup.sonneville\Documents\GitHub\SN2_SFL4Manitou_23\Loup SONNEVILLE\captures d'écran\phpmyadmin\logo-phpmyadmin-1024x538.png"/>
                    <pic:cNvPicPr>
                      <a:picLocks noChangeAspect="1" noChangeArrowheads="1"/>
                    </pic:cNvPicPr>
                  </pic:nvPicPr>
                  <pic:blipFill>
                    <a:blip r:embed="rId24"/>
                    <a:stretch>
                      <a:fillRect/>
                    </a:stretch>
                  </pic:blipFill>
                  <pic:spPr bwMode="auto">
                    <a:xfrm>
                      <a:off x="0" y="0"/>
                      <a:ext cx="5724525" cy="3009900"/>
                    </a:xfrm>
                    <a:prstGeom prst="rect">
                      <a:avLst/>
                    </a:prstGeom>
                  </pic:spPr>
                </pic:pic>
              </a:graphicData>
            </a:graphic>
          </wp:inline>
        </w:drawing>
      </w:r>
    </w:p>
    <w:p>
      <w:pPr>
        <w:pStyle w:val="Titre1"/>
        <w:rPr/>
      </w:pPr>
      <w:bookmarkStart w:id="9" w:name="__RefHeading___Toc660_705722836"/>
      <w:bookmarkStart w:id="10" w:name="_Toc129090452"/>
      <w:bookmarkEnd w:id="9"/>
      <w:r>
        <w:rPr/>
        <w:t>Pourquoi avoir favorisé PhpMyAdmin face à sa concurrence ?</w:t>
      </w:r>
      <w:bookmarkEnd w:id="10"/>
    </w:p>
    <w:p>
      <w:pPr>
        <w:pStyle w:val="Normal"/>
        <w:rPr/>
      </w:pPr>
      <w:r>
        <w:rPr/>
        <w:t>Nous ignorons l’existence d’une alternative à PHPMyAdmin jusqu’à l’échec d’installation de ce dernier, en effet, frustré qu’un logiciel aussi basique refuse de fonctionner correctement j’ai cherché une nouvelle possibilité d’interface graphique pour modifier ma base de données.</w:t>
      </w:r>
    </w:p>
    <w:p>
      <w:pPr>
        <w:pStyle w:val="Normal"/>
        <w:numPr>
          <w:ilvl w:val="0"/>
          <w:numId w:val="0"/>
        </w:numPr>
        <w:ind w:left="0" w:hanging="0"/>
        <w:jc w:val="left"/>
        <w:rPr/>
      </w:pPr>
      <w:r>
        <w:rPr/>
        <w:t>Il existe bien un concurrent : Adminer, qui fut également un échec cuisant, nous l’avons donc abandonné pour se rabattre de nouveau sur PHPMyAdmin (voir la section problèmes rencontrés pour plus de détails)</w:t>
      </w:r>
    </w:p>
    <w:p>
      <w:pPr>
        <w:pStyle w:val="Normal"/>
        <w:numPr>
          <w:ilvl w:val="0"/>
          <w:numId w:val="0"/>
        </w:numPr>
        <w:ind w:left="0" w:hanging="0"/>
        <w:jc w:val="left"/>
        <w:rPr/>
      </w:pPr>
      <w:r>
        <w:rPr/>
      </w:r>
    </w:p>
    <w:p>
      <w:pPr>
        <w:pStyle w:val="Titre1"/>
        <w:rPr/>
      </w:pPr>
      <w:bookmarkStart w:id="11" w:name="__RefHeading___Toc662_705722836"/>
      <w:bookmarkStart w:id="12" w:name="_Toc129090455"/>
      <w:bookmarkEnd w:id="11"/>
      <w:r>
        <w:rPr/>
        <w:t>Problèmes rencontrés</w:t>
      </w:r>
      <w:bookmarkEnd w:id="12"/>
    </w:p>
    <w:p>
      <w:pPr>
        <w:pStyle w:val="Normal"/>
        <w:rPr/>
      </w:pPr>
      <w:r>
        <w:rPr/>
        <w:t>Dès l’adresse tapée, un problème s’est montré plus qu’évident, la page était vide, il n’y avait aucun message d’erreur, même pas un “404 page non trouvée” qui nous aurait signalé que le programme n’était que mal installé et qu’il suffisait de le reconfigurer, or ce n’était pas le cas.</w:t>
      </w:r>
    </w:p>
    <w:p>
      <w:pPr>
        <w:pStyle w:val="Normal"/>
        <w:rPr/>
      </w:pPr>
      <w:r>
        <w:rPr/>
        <w:t>Nous avons, bien-sûr, tenté de purger le programme pour le réinstaller, de le reconfigurer, de réinstaller PHP puis Apache, rien ne fonctionna.</w:t>
      </w:r>
    </w:p>
    <w:p>
      <w:pPr>
        <w:pStyle w:val="Normal"/>
        <w:rPr/>
      </w:pPr>
      <w:r>
        <w:rPr/>
        <w:t>La solution se situait dans la version de PHP, lors de son installation la version de PHP est précisée dans la ligne de commande d’installation, c’est-à-dire que vous avez la possibilité de cibler une version précise de PHP si vous possédez des préférences vis-à-vis du langage.</w:t>
      </w:r>
    </w:p>
    <w:p>
      <w:pPr>
        <w:pStyle w:val="Normal"/>
        <w:rPr/>
      </w:pPr>
      <w:r>
        <w:rPr/>
        <w:t>Or l’encyclopédie de LINUX n’étant pas à jour, nous avons accidentellement installé une version obsolète de PHP lors de notre installation de LAMP, en effet, la version sur notre ordinateur était la 7.3, chose étant que la version actuelle était la 8.1</w:t>
      </w:r>
    </w:p>
    <w:p>
      <w:pPr>
        <w:pStyle w:val="Normal"/>
        <w:rPr/>
      </w:pPr>
      <w:r>
        <w:rPr/>
        <w:t>Nous avons donc installé la dernière version de PHP et re-configuré Apache2 (via la commande a2enmod PHP8.1)</w:t>
      </w:r>
    </w:p>
    <w:p>
      <w:pPr>
        <w:pStyle w:val="Normal"/>
        <w:rPr/>
      </w:pPr>
      <w:r>
        <w:rPr/>
      </w:r>
    </w:p>
    <w:p>
      <w:pPr>
        <w:pStyle w:val="Normal"/>
        <w:rPr/>
      </w:pPr>
      <w:r>
        <w:rPr/>
        <w:drawing>
          <wp:anchor behindDoc="0" distT="0" distB="0" distL="0" distR="0" simplePos="0" locked="0" layoutInCell="1" allowOverlap="1" relativeHeight="143">
            <wp:simplePos x="0" y="0"/>
            <wp:positionH relativeFrom="column">
              <wp:align>center</wp:align>
            </wp:positionH>
            <wp:positionV relativeFrom="paragraph">
              <wp:posOffset>635</wp:posOffset>
            </wp:positionV>
            <wp:extent cx="4591050" cy="1876425"/>
            <wp:effectExtent l="0" t="0" r="0" b="0"/>
            <wp:wrapSquare wrapText="largest"/>
            <wp:docPr id="4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 descr=""/>
                    <pic:cNvPicPr>
                      <a:picLocks noChangeAspect="1" noChangeArrowheads="1"/>
                    </pic:cNvPicPr>
                  </pic:nvPicPr>
                  <pic:blipFill>
                    <a:blip r:embed="rId25"/>
                    <a:stretch>
                      <a:fillRect/>
                    </a:stretch>
                  </pic:blipFill>
                  <pic:spPr bwMode="auto">
                    <a:xfrm>
                      <a:off x="0" y="0"/>
                      <a:ext cx="4591050" cy="18764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Pour ce qui concerne Adminer, après l’avoir installé j’ai, à l’identique de PHPMyAdmin, entré l’adresse localhost.adminer pour me retrouver devant cette page : </w:t>
      </w:r>
    </w:p>
    <w:p>
      <w:pPr>
        <w:pStyle w:val="Normal"/>
        <w:rPr/>
      </w:pPr>
      <w:r>
        <w:rPr/>
        <w:drawing>
          <wp:anchor behindDoc="0" distT="0" distB="0" distL="0" distR="0" simplePos="0" locked="0" layoutInCell="1" allowOverlap="1" relativeHeight="144">
            <wp:simplePos x="0" y="0"/>
            <wp:positionH relativeFrom="column">
              <wp:posOffset>0</wp:posOffset>
            </wp:positionH>
            <wp:positionV relativeFrom="paragraph">
              <wp:posOffset>44450</wp:posOffset>
            </wp:positionV>
            <wp:extent cx="5724525" cy="21145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26"/>
                    <a:stretch>
                      <a:fillRect/>
                    </a:stretch>
                  </pic:blipFill>
                  <pic:spPr bwMode="auto">
                    <a:xfrm>
                      <a:off x="0" y="0"/>
                      <a:ext cx="5724525" cy="211455"/>
                    </a:xfrm>
                    <a:prstGeom prst="rect">
                      <a:avLst/>
                    </a:prstGeom>
                  </pic:spPr>
                </pic:pic>
              </a:graphicData>
            </a:graphic>
          </wp:anchor>
        </w:drawing>
      </w:r>
    </w:p>
    <w:p>
      <w:pPr>
        <w:pStyle w:val="Normal"/>
        <w:widowControl/>
        <w:numPr>
          <w:ilvl w:val="0"/>
          <w:numId w:val="0"/>
        </w:numPr>
        <w:bidi w:val="0"/>
        <w:spacing w:lineRule="auto" w:line="259" w:before="0" w:after="160"/>
        <w:ind w:left="0" w:hanging="0"/>
        <w:jc w:val="left"/>
        <w:rPr/>
      </w:pPr>
      <w:r>
        <w:rPr/>
        <w:t xml:space="preserve">N’ayant pas trouvé de solution, PHPMyAdmin est redevenu notre choix d’interface </w:t>
      </w:r>
    </w:p>
    <w:p>
      <w:pPr>
        <w:pStyle w:val="Normal"/>
        <w:numPr>
          <w:ilvl w:val="0"/>
          <w:numId w:val="0"/>
        </w:numPr>
        <w:ind w:left="0" w:hanging="0"/>
        <w:jc w:val="left"/>
        <w:rPr/>
      </w:pPr>
      <w:r>
        <w:rPr/>
      </w:r>
    </w:p>
    <w:p>
      <w:pPr>
        <w:pStyle w:val="Normal"/>
        <w:numPr>
          <w:ilvl w:val="0"/>
          <w:numId w:val="0"/>
        </w:numPr>
        <w:ind w:left="0" w:hanging="0"/>
        <w:jc w:val="left"/>
        <w:rPr/>
      </w:pPr>
      <w:r>
        <w:rPr/>
      </w:r>
    </w:p>
    <w:p>
      <w:pPr>
        <w:pStyle w:val="Titre1"/>
        <w:rPr/>
      </w:pPr>
      <w:bookmarkStart w:id="13" w:name="__RefHeading___Toc664_705722836"/>
      <w:bookmarkEnd w:id="13"/>
      <w:r>
        <w:rPr/>
        <w:t>Construction du modèle de la BDD</w:t>
      </w:r>
    </w:p>
    <w:p>
      <w:pPr>
        <w:pStyle w:val="Normal"/>
        <w:rPr/>
      </w:pPr>
      <w:r>
        <w:rPr/>
      </w:r>
    </w:p>
    <w:p>
      <w:pPr>
        <w:pStyle w:val="Normal"/>
        <w:rPr/>
      </w:pPr>
      <w:r>
        <w:rPr/>
        <w:t>À partir de ce moment, d’un point de vue technique, on aurait pu se contenter de construire le base de données à partir de PHPMyAdmin, cependant cela aurait été une tâche fastidieuse à un point ridicule.</w:t>
      </w:r>
    </w:p>
    <w:p>
      <w:pPr>
        <w:pStyle w:val="Normal"/>
        <w:rPr/>
      </w:pPr>
      <w:r>
        <w:rPr/>
        <w:t>Ce qu’il nous fallait était donc un logiciel afin de simplifier cette étape.</w:t>
      </w:r>
    </w:p>
    <w:p>
      <w:pPr>
        <w:pStyle w:val="Normal"/>
        <w:rPr/>
      </w:pPr>
      <w:r>
        <w:rPr/>
      </w:r>
    </w:p>
    <w:p>
      <w:pPr>
        <w:pStyle w:val="Titre1"/>
        <w:rPr/>
      </w:pPr>
      <w:bookmarkStart w:id="14" w:name="__RefHeading___Toc666_705722836"/>
      <w:bookmarkStart w:id="15" w:name="_Toc132035337"/>
      <w:bookmarkEnd w:id="14"/>
      <w:r>
        <w:rPr/>
        <w:t>Introduction (qu’est-ce que SQL Workbench)</w:t>
      </w:r>
      <w:bookmarkEnd w:id="15"/>
    </w:p>
    <w:p>
      <w:pPr>
        <w:pStyle w:val="Normal"/>
        <w:rPr/>
      </w:pPr>
      <w:r>
        <w:rPr/>
        <w:t>SQL Workbench est ce que l’on pourrait qualifier de logiciel permettant de réaliser des modèles de base de données via une interface graphique et relativement confortable au niveau de son ergonomie</w:t>
      </w:r>
    </w:p>
    <w:p>
      <w:pPr>
        <w:pStyle w:val="Titre1"/>
        <w:rPr/>
      </w:pPr>
      <w:bookmarkStart w:id="16" w:name="__RefHeading___Toc668_705722836"/>
      <w:bookmarkStart w:id="17" w:name="_Toc132035338"/>
      <w:bookmarkEnd w:id="16"/>
      <w:r>
        <w:rPr/>
        <w:t>Raison du choix de SQL Workbench</w:t>
      </w:r>
      <w:bookmarkEnd w:id="17"/>
      <w:r>
        <w:rPr/>
        <w:t xml:space="preserve"> </w:t>
      </w:r>
    </w:p>
    <w:p>
      <w:pPr>
        <w:pStyle w:val="Normal"/>
        <w:rPr/>
      </w:pPr>
      <w:r>
        <w:rPr/>
        <w:t xml:space="preserve">Nous n’avons pas cherché plus loin pour trouver une alternative en raison de préférences pour le logiciel </w:t>
      </w:r>
    </w:p>
    <w:p>
      <w:pPr>
        <w:pStyle w:val="Titre1"/>
        <w:rPr/>
      </w:pPr>
      <w:r>
        <w:rPr/>
        <w:t>Construction du modèle</w:t>
      </w:r>
    </w:p>
    <w:p>
      <w:pPr>
        <w:pStyle w:val="Normal"/>
        <w:rPr/>
      </w:pPr>
      <w:r>
        <w:rPr/>
        <w:t>L’intérêt premier de Workbench est de créer des tables tout en ayant une visualisation virtuelle sur notre réalisation.</w:t>
      </w:r>
    </w:p>
    <w:p>
      <w:pPr>
        <w:pStyle w:val="Normal"/>
        <w:numPr>
          <w:ilvl w:val="0"/>
          <w:numId w:val="0"/>
        </w:numPr>
        <w:ind w:left="0" w:hanging="0"/>
        <w:jc w:val="left"/>
        <w:rPr/>
      </w:pPr>
      <w:r>
        <w:rPr/>
        <w:t>Nous avons donc suivi notre croquis papier du modèle en rajoutant des modifications quand le cas l’exigeait, le modèle était donc constitué de cinq tables : chariot, comptage, statistiques, alarmes et historique</w:t>
      </w:r>
    </w:p>
    <w:p>
      <w:pPr>
        <w:pStyle w:val="Normal"/>
        <w:numPr>
          <w:ilvl w:val="0"/>
          <w:numId w:val="0"/>
        </w:numPr>
        <w:ind w:left="0" w:hanging="0"/>
        <w:jc w:val="left"/>
        <w:rPr/>
      </w:pPr>
      <w:r>
        <w:rPr/>
        <w:drawing>
          <wp:anchor behindDoc="0" distT="0" distB="0" distL="0" distR="0" simplePos="0" locked="0" layoutInCell="1" allowOverlap="1" relativeHeight="114">
            <wp:simplePos x="0" y="0"/>
            <wp:positionH relativeFrom="column">
              <wp:posOffset>36195</wp:posOffset>
            </wp:positionH>
            <wp:positionV relativeFrom="paragraph">
              <wp:posOffset>-6350</wp:posOffset>
            </wp:positionV>
            <wp:extent cx="5760720" cy="4550410"/>
            <wp:effectExtent l="0" t="0" r="0" b="0"/>
            <wp:wrapSquare wrapText="largest"/>
            <wp:docPr id="4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pic:cNvPicPr>
                      <a:picLocks noChangeAspect="1" noChangeArrowheads="1"/>
                    </pic:cNvPicPr>
                  </pic:nvPicPr>
                  <pic:blipFill>
                    <a:blip r:embed="rId27"/>
                    <a:stretch>
                      <a:fillRect/>
                    </a:stretch>
                  </pic:blipFill>
                  <pic:spPr bwMode="auto">
                    <a:xfrm>
                      <a:off x="0" y="0"/>
                      <a:ext cx="5760720" cy="4550410"/>
                    </a:xfrm>
                    <a:prstGeom prst="rect">
                      <a:avLst/>
                    </a:prstGeom>
                  </pic:spPr>
                </pic:pic>
              </a:graphicData>
            </a:graphic>
          </wp:anchor>
        </w:drawing>
      </w:r>
    </w:p>
    <w:p>
      <w:pPr>
        <w:pStyle w:val="Normal"/>
        <w:numPr>
          <w:ilvl w:val="0"/>
          <w:numId w:val="0"/>
        </w:numPr>
        <w:ind w:left="0" w:hanging="0"/>
        <w:jc w:val="left"/>
        <w:rPr/>
      </w:pPr>
      <w:r>
        <w:rPr/>
      </w:r>
    </w:p>
    <w:p>
      <w:pPr>
        <w:pStyle w:val="Normal"/>
        <w:numPr>
          <w:ilvl w:val="0"/>
          <w:numId w:val="0"/>
        </w:numPr>
        <w:ind w:left="0" w:hanging="0"/>
        <w:jc w:val="left"/>
        <w:rPr/>
      </w:pPr>
      <w:r>
        <w:rPr/>
        <w:t>Nous avons exporté ce modèle en script SQL que nous avons importé dans la BDD via PHPMyAdmin.</w:t>
      </w:r>
    </w:p>
    <w:p>
      <w:pPr>
        <w:pStyle w:val="Normal"/>
        <w:numPr>
          <w:ilvl w:val="0"/>
          <w:numId w:val="0"/>
        </w:numPr>
        <w:spacing w:before="0" w:after="100"/>
        <w:ind w:left="0" w:hanging="0"/>
        <w:jc w:val="left"/>
        <w:rPr/>
      </w:pPr>
      <w:r>
        <w:rPr/>
        <w:t>La dernière étape est de relier BDD et CPU, les équipements étant de la gamme BR, nous avons choisi de faire la liaison via MappDatabase sur automation Studio.</w:t>
      </w:r>
    </w:p>
    <w:p>
      <w:pPr>
        <w:pStyle w:val="Normal"/>
        <w:numPr>
          <w:ilvl w:val="0"/>
          <w:numId w:val="0"/>
        </w:numPr>
        <w:spacing w:before="0" w:after="100"/>
        <w:ind w:left="0" w:hanging="0"/>
        <w:jc w:val="left"/>
        <w:rPr/>
      </w:pPr>
      <w:r>
        <w:rPr/>
      </w:r>
    </w:p>
    <w:p>
      <w:pPr>
        <w:pStyle w:val="Titre1"/>
        <w:rPr/>
      </w:pPr>
      <w:r>
        <w:rPr/>
        <w:t>Liaison BDD CPU</w:t>
      </w:r>
    </w:p>
    <w:p>
      <w:pPr>
        <w:pStyle w:val="Normal"/>
        <w:rPr/>
      </w:pPr>
      <w:r>
        <w:rPr/>
      </w:r>
    </w:p>
    <w:p>
      <w:pPr>
        <w:pStyle w:val="Style12"/>
        <w:rPr/>
      </w:pPr>
      <w:r>
        <w:rPr/>
        <w:t xml:space="preserve">Définition d’Automation Studio </w:t>
      </w:r>
    </w:p>
    <w:p>
      <w:pPr>
        <w:pStyle w:val="Normal"/>
        <w:rPr/>
      </w:pPr>
      <w:r>
        <w:rPr/>
        <w:t>Automation Studio est un logiciel de simulation pour les équipements de la marque B&amp;R</w:t>
      </w:r>
    </w:p>
    <w:p>
      <w:pPr>
        <w:pStyle w:val="Normal"/>
        <w:rPr/>
      </w:pPr>
      <w:r>
        <w:rPr/>
      </w:r>
    </w:p>
    <w:p>
      <w:pPr>
        <w:pStyle w:val="Style12"/>
        <w:rPr/>
      </w:pPr>
      <w:bookmarkStart w:id="18" w:name="__RefHeading___Toc514_550037048"/>
      <w:bookmarkEnd w:id="18"/>
      <w:r>
        <w:rPr/>
        <w:t>Relation de la BDD au CPU</w:t>
      </w:r>
    </w:p>
    <w:p>
      <w:pPr>
        <w:pStyle w:val="Normal"/>
        <w:rPr/>
      </w:pPr>
      <w:r>
        <w:rPr/>
        <w:t>Afin de connecter notre Base de données au banc de test, il nous faut passer par Automation Studio, cela se fait en plusieurs étape</w:t>
      </w:r>
    </w:p>
    <w:p>
      <w:pPr>
        <w:pStyle w:val="Normal"/>
        <w:rPr/>
      </w:pPr>
      <w:r>
        <w:rPr/>
      </w:r>
    </w:p>
    <w:p>
      <w:pPr>
        <w:pStyle w:val="Titre"/>
        <w:rPr/>
      </w:pPr>
      <w:bookmarkStart w:id="19" w:name="__RefHeading___Toc512_550037048"/>
      <w:bookmarkEnd w:id="19"/>
      <w:r>
        <w:rPr/>
        <w:t>a</w:t>
      </w:r>
      <w:r>
        <w:rPr/>
        <w:t xml:space="preserve">) installer un connecteur Python via un installateur simple </w:t>
      </w:r>
    </w:p>
    <w:p>
      <w:pPr>
        <w:pStyle w:val="Corpsdetexte"/>
        <w:rPr/>
      </w:pPr>
      <w:r>
        <w:rPr/>
        <w:drawing>
          <wp:anchor behindDoc="0" distT="0" distB="0" distL="0" distR="0" simplePos="0" locked="0" layoutInCell="1" allowOverlap="1" relativeHeight="145">
            <wp:simplePos x="0" y="0"/>
            <wp:positionH relativeFrom="column">
              <wp:posOffset>223520</wp:posOffset>
            </wp:positionH>
            <wp:positionV relativeFrom="paragraph">
              <wp:posOffset>59690</wp:posOffset>
            </wp:positionV>
            <wp:extent cx="4705985" cy="3610610"/>
            <wp:effectExtent l="0" t="0" r="0" b="0"/>
            <wp:wrapSquare wrapText="largest"/>
            <wp:docPr id="4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8" descr=""/>
                    <pic:cNvPicPr>
                      <a:picLocks noChangeAspect="1" noChangeArrowheads="1"/>
                    </pic:cNvPicPr>
                  </pic:nvPicPr>
                  <pic:blipFill>
                    <a:blip r:embed="rId28"/>
                    <a:stretch>
                      <a:fillRect/>
                    </a:stretch>
                  </pic:blipFill>
                  <pic:spPr bwMode="auto">
                    <a:xfrm>
                      <a:off x="0" y="0"/>
                      <a:ext cx="4705985" cy="3610610"/>
                    </a:xfrm>
                    <a:prstGeom prst="rect">
                      <a:avLst/>
                    </a:prstGeom>
                  </pic:spPr>
                </pic:pic>
              </a:graphicData>
            </a:graphic>
          </wp:anchor>
        </w:drawing>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t xml:space="preserve">b) Nous avons suivi les vidéos explicatives disponibles sur le site de B&amp;R qui nous disait de rajouter une variable afin de mettre les identifiants de l’administrateur de la BDD à l’intérieur </w:t>
      </w:r>
    </w:p>
    <w:p>
      <w:pPr>
        <w:pStyle w:val="Corpsdetexte"/>
        <w:rPr/>
      </w:pPr>
      <w:r>
        <w:rPr/>
        <w:drawing>
          <wp:anchor behindDoc="0" distT="0" distB="0" distL="0" distR="0" simplePos="0" locked="0" layoutInCell="1" allowOverlap="1" relativeHeight="146">
            <wp:simplePos x="0" y="0"/>
            <wp:positionH relativeFrom="column">
              <wp:posOffset>-186690</wp:posOffset>
            </wp:positionH>
            <wp:positionV relativeFrom="paragraph">
              <wp:posOffset>52070</wp:posOffset>
            </wp:positionV>
            <wp:extent cx="6393180" cy="2414270"/>
            <wp:effectExtent l="0" t="0" r="0" b="0"/>
            <wp:wrapSquare wrapText="largest"/>
            <wp:docPr id="4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 descr=""/>
                    <pic:cNvPicPr>
                      <a:picLocks noChangeAspect="1" noChangeArrowheads="1"/>
                    </pic:cNvPicPr>
                  </pic:nvPicPr>
                  <pic:blipFill>
                    <a:blip r:embed="rId29"/>
                    <a:srcRect l="9713" t="5425" r="31901" b="57887"/>
                    <a:stretch>
                      <a:fillRect/>
                    </a:stretch>
                  </pic:blipFill>
                  <pic:spPr bwMode="auto">
                    <a:xfrm>
                      <a:off x="0" y="0"/>
                      <a:ext cx="6393180" cy="2414270"/>
                    </a:xfrm>
                    <a:prstGeom prst="rect">
                      <a:avLst/>
                    </a:prstGeom>
                  </pic:spPr>
                </pic:pic>
              </a:graphicData>
            </a:graphic>
          </wp:anchor>
        </w:drawing>
      </w:r>
    </w:p>
    <w:p>
      <w:pPr>
        <w:pStyle w:val="Corpsdetexte"/>
        <w:rPr/>
      </w:pPr>
      <w:r>
        <w:rPr/>
      </w:r>
    </w:p>
    <w:p>
      <w:pPr>
        <w:pStyle w:val="Corpsdetexte"/>
        <w:rPr/>
      </w:pPr>
      <w:r>
        <w:rPr/>
      </w:r>
    </w:p>
    <w:p>
      <w:pPr>
        <w:pStyle w:val="Corpsdetexte"/>
        <w:rPr/>
      </w:pPr>
      <w:r>
        <w:rPr/>
        <w:t>c) rajouter un programme et le transférer dans la CPU</w:t>
      </w:r>
    </w:p>
    <w:p>
      <w:pPr>
        <w:pStyle w:val="Corpsdetexte"/>
        <w:rPr/>
      </w:pPr>
      <w:r>
        <w:rPr/>
        <w:drawing>
          <wp:anchor behindDoc="0" distT="0" distB="0" distL="0" distR="0" simplePos="0" locked="0" layoutInCell="1" allowOverlap="1" relativeHeight="147">
            <wp:simplePos x="0" y="0"/>
            <wp:positionH relativeFrom="column">
              <wp:posOffset>1552575</wp:posOffset>
            </wp:positionH>
            <wp:positionV relativeFrom="paragraph">
              <wp:posOffset>26035</wp:posOffset>
            </wp:positionV>
            <wp:extent cx="2893060" cy="3905250"/>
            <wp:effectExtent l="0" t="0" r="0" b="0"/>
            <wp:wrapSquare wrapText="largest"/>
            <wp:docPr id="4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descr=""/>
                    <pic:cNvPicPr>
                      <a:picLocks noChangeAspect="1" noChangeArrowheads="1"/>
                    </pic:cNvPicPr>
                  </pic:nvPicPr>
                  <pic:blipFill>
                    <a:blip r:embed="rId30"/>
                    <a:srcRect l="18544" t="7324" r="17234" b="10512"/>
                    <a:stretch>
                      <a:fillRect/>
                    </a:stretch>
                  </pic:blipFill>
                  <pic:spPr bwMode="auto">
                    <a:xfrm>
                      <a:off x="0" y="0"/>
                      <a:ext cx="2893060" cy="3905250"/>
                    </a:xfrm>
                    <a:prstGeom prst="rect">
                      <a:avLst/>
                    </a:prstGeom>
                  </pic:spPr>
                </pic:pic>
              </a:graphicData>
            </a:graphic>
          </wp:anchor>
        </w:drawing>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r>
    </w:p>
    <w:p>
      <w:pPr>
        <w:pStyle w:val="Corpsdetexte"/>
        <w:rPr/>
      </w:pPr>
      <w:r>
        <w:rPr/>
        <w:t>et c’est ici où nous sommes coincés : le programme ne fonctionne pas comme il devrait et le problème reste, au moment de l’écriture du rapport, non-identifié (pour plus de détails, voir la sections des problèmes rencontrés)</w:t>
      </w:r>
    </w:p>
    <w:p>
      <w:pPr>
        <w:pStyle w:val="Corpsdetexte"/>
        <w:rPr/>
      </w:pPr>
      <w:r>
        <w:rPr/>
      </w:r>
    </w:p>
    <w:p>
      <w:pPr>
        <w:pStyle w:val="Corpsdetexte"/>
        <w:spacing w:before="0" w:after="140"/>
        <w:rPr/>
      </w:pPr>
      <w:r>
        <w:rPr/>
      </w:r>
    </w:p>
    <w:sectPr>
      <w:footerReference w:type="default" r:id="rId31"/>
      <w:type w:val="nextPage"/>
      <w:pgSz w:w="11849" w:h="16838"/>
      <w:pgMar w:left="1417" w:right="1417" w:header="0" w:top="1417" w:footer="708"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Main Font Family">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mc:AlternateContent>
        <mc:Choice Requires="wps">
          <w:drawing>
            <wp:anchor behindDoc="1" distT="0" distB="0" distL="0" distR="0" simplePos="0" locked="0" layoutInCell="1" allowOverlap="1" relativeHeight="18" wp14:anchorId="30E7677D">
              <wp:simplePos x="0" y="0"/>
              <wp:positionH relativeFrom="margin">
                <wp:posOffset>-356235</wp:posOffset>
              </wp:positionH>
              <wp:positionV relativeFrom="paragraph">
                <wp:posOffset>1409065</wp:posOffset>
              </wp:positionV>
              <wp:extent cx="4664710" cy="1671955"/>
              <wp:effectExtent l="1229678" t="103822" r="1443672" b="0"/>
              <wp:wrapNone/>
              <wp:docPr id="50" name="Forme libre : forme 48"/>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36" wp14:anchorId="5660B29D">
              <wp:simplePos x="0" y="0"/>
              <wp:positionH relativeFrom="margin">
                <wp:posOffset>-1843405</wp:posOffset>
              </wp:positionH>
              <wp:positionV relativeFrom="paragraph">
                <wp:posOffset>1146810</wp:posOffset>
              </wp:positionV>
              <wp:extent cx="4664710" cy="1671955"/>
              <wp:effectExtent l="1229678" t="103822" r="1443672" b="0"/>
              <wp:wrapNone/>
              <wp:docPr id="51" name="Forme libre : forme 49"/>
              <a:graphic xmlns:a="http://schemas.openxmlformats.org/drawingml/2006/main">
                <a:graphicData uri="http://schemas.microsoft.com/office/word/2010/wordprocessingShape">
                  <wps:wsp>
                    <wps:cNvSpPr/>
                    <wps:spPr>
                      <a:xfrm rot="138732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l" blurRad="50800" dist="3816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54" wp14:anchorId="630ECD1F">
              <wp:simplePos x="0" y="0"/>
              <wp:positionH relativeFrom="page">
                <wp:posOffset>2179955</wp:posOffset>
              </wp:positionH>
              <wp:positionV relativeFrom="paragraph">
                <wp:posOffset>1324610</wp:posOffset>
              </wp:positionV>
              <wp:extent cx="4664710" cy="1671955"/>
              <wp:effectExtent l="372428" t="27622" r="1405572" b="33973"/>
              <wp:wrapNone/>
              <wp:docPr id="52" name="Forme libre : forme 22"/>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rgbClr val="c00000"/>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72" wp14:anchorId="3965E012">
              <wp:simplePos x="0" y="0"/>
              <wp:positionH relativeFrom="margin">
                <wp:posOffset>2760980</wp:posOffset>
              </wp:positionH>
              <wp:positionV relativeFrom="paragraph">
                <wp:posOffset>986155</wp:posOffset>
              </wp:positionV>
              <wp:extent cx="4664710" cy="1671955"/>
              <wp:effectExtent l="372428" t="27622" r="1405572" b="33973"/>
              <wp:wrapNone/>
              <wp:docPr id="53" name="Forme libre : forme 25"/>
              <a:graphic xmlns:a="http://schemas.openxmlformats.org/drawingml/2006/main">
                <a:graphicData uri="http://schemas.microsoft.com/office/word/2010/wordprocessingShape">
                  <wps:wsp>
                    <wps:cNvSpPr/>
                    <wps:spPr>
                      <a:xfrm rot="18837600">
                        <a:off x="0" y="0"/>
                        <a:ext cx="4664160" cy="1671480"/>
                      </a:xfrm>
                      <a:custGeom>
                        <a:avLst/>
                        <a:gdLst/>
                        <a:ah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algn="r" blurRad="50800" dir="10800000" dist="37800" rotWithShape="0" sx="102000" sy="102000">
                          <a:srgbClr val="000000">
                            <a:alpha val="40000"/>
                          </a:srgbClr>
                        </a:outerShd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1" distT="0" distB="0" distL="0" distR="0" simplePos="0" locked="0" layoutInCell="1" allowOverlap="1" relativeHeight="90" wp14:anchorId="7648026D">
              <wp:simplePos x="0" y="0"/>
              <wp:positionH relativeFrom="column">
                <wp:posOffset>2361565</wp:posOffset>
              </wp:positionH>
              <wp:positionV relativeFrom="paragraph">
                <wp:posOffset>47625</wp:posOffset>
              </wp:positionV>
              <wp:extent cx="962025" cy="321945"/>
              <wp:effectExtent l="0" t="0" r="0" b="3810"/>
              <wp:wrapNone/>
              <wp:docPr id="54" name="Zone de texte 26"/>
              <a:graphic xmlns:a="http://schemas.openxmlformats.org/drawingml/2006/main">
                <a:graphicData uri="http://schemas.microsoft.com/office/word/2010/wordprocessingShape">
                  <wps:wsp>
                    <wps:cNvSpPr/>
                    <wps:spPr>
                      <a:xfrm>
                        <a:off x="0" y="0"/>
                        <a:ext cx="961560" cy="321480"/>
                      </a:xfrm>
                      <a:prstGeom prst="rect">
                        <a:avLst/>
                      </a:prstGeom>
                      <a:noFill/>
                      <a:ln w="6480">
                        <a:noFill/>
                      </a:ln>
                    </wps:spPr>
                    <wps:style>
                      <a:lnRef idx="0"/>
                      <a:fillRef idx="0"/>
                      <a:effectRef idx="0"/>
                      <a:fontRef idx="minor"/>
                    </wps:style>
                    <wps:txb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18</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18</w:t>
                          </w:r>
                          <w:r>
                            <w:rPr>
                              <w:sz w:val="28"/>
                              <w:b/>
                              <w:szCs w:val="28"/>
                              <w:bCs/>
                              <w:color w:val="000000"/>
                            </w:rPr>
                            <w:fldChar w:fldCharType="end"/>
                          </w:r>
                        </w:p>
                        <w:p>
                          <w:pPr>
                            <w:pStyle w:val="Contenudecadre"/>
                            <w:spacing w:before="0" w:after="100"/>
                            <w:rPr>
                              <w:color w:val="000000"/>
                            </w:rPr>
                          </w:pPr>
                          <w:r>
                            <w:rPr>
                              <w:color w:val="000000"/>
                            </w:rPr>
                          </w:r>
                        </w:p>
                      </w:txbxContent>
                    </wps:txbx>
                    <wps:bodyPr>
                      <a:noAutofit/>
                    </wps:bodyPr>
                  </wps:wsp>
                </a:graphicData>
              </a:graphic>
            </wp:anchor>
          </w:drawing>
        </mc:Choice>
        <mc:Fallback>
          <w:pict>
            <v:rect id="shape_0" ID="Zone de texte 26" stroked="f" style="position:absolute;margin-left:185.95pt;margin-top:3.75pt;width:75.65pt;height:25.25pt" wp14:anchorId="7648026D">
              <w10:wrap type="square"/>
              <v:fill o:detectmouseclick="t" on="false"/>
              <v:stroke color="#3465a4" weight="6480" joinstyle="round" endcap="flat"/>
              <v:textbox>
                <w:txbxContent>
                  <w:p>
                    <w:pPr>
                      <w:pStyle w:val="Pieddepage"/>
                      <w:jc w:val="center"/>
                      <w:rPr>
                        <w:b/>
                        <w:b/>
                        <w:bCs/>
                        <w:sz w:val="28"/>
                        <w:szCs w:val="28"/>
                      </w:rPr>
                    </w:pPr>
                    <w:r>
                      <w:rPr>
                        <w:b/>
                        <w:bCs/>
                        <w:color w:val="000000"/>
                        <w:sz w:val="28"/>
                        <w:szCs w:val="28"/>
                      </w:rPr>
                      <w:fldChar w:fldCharType="begin"/>
                    </w:r>
                    <w:r>
                      <w:rPr>
                        <w:sz w:val="28"/>
                        <w:b/>
                        <w:szCs w:val="28"/>
                        <w:bCs/>
                        <w:color w:val="000000"/>
                      </w:rPr>
                      <w:instrText> PAGE </w:instrText>
                    </w:r>
                    <w:r>
                      <w:rPr>
                        <w:sz w:val="28"/>
                        <w:b/>
                        <w:szCs w:val="28"/>
                        <w:bCs/>
                        <w:color w:val="000000"/>
                      </w:rPr>
                      <w:fldChar w:fldCharType="separate"/>
                    </w:r>
                    <w:r>
                      <w:rPr>
                        <w:sz w:val="28"/>
                        <w:b/>
                        <w:szCs w:val="28"/>
                        <w:bCs/>
                        <w:color w:val="000000"/>
                      </w:rPr>
                      <w:t>18</w:t>
                    </w:r>
                    <w:r>
                      <w:rPr>
                        <w:sz w:val="28"/>
                        <w:b/>
                        <w:szCs w:val="28"/>
                        <w:bCs/>
                        <w:color w:val="000000"/>
                      </w:rPr>
                      <w:fldChar w:fldCharType="end"/>
                    </w:r>
                    <w:r>
                      <w:rPr>
                        <w:b/>
                        <w:bCs/>
                        <w:color w:val="000000"/>
                        <w:sz w:val="28"/>
                        <w:szCs w:val="28"/>
                      </w:rPr>
                      <w:t xml:space="preserve"> </w:t>
                    </w:r>
                    <w:r>
                      <w:rPr>
                        <w:b/>
                        <w:bCs/>
                        <w:color w:val="000000"/>
                        <w:sz w:val="28"/>
                        <w:szCs w:val="28"/>
                      </w:rPr>
                      <w:t xml:space="preserve">/ </w:t>
                    </w:r>
                    <w:r>
                      <w:rPr>
                        <w:b/>
                        <w:bCs/>
                        <w:color w:val="000000"/>
                        <w:sz w:val="28"/>
                        <w:szCs w:val="28"/>
                      </w:rPr>
                      <w:fldChar w:fldCharType="begin"/>
                    </w:r>
                    <w:r>
                      <w:rPr>
                        <w:sz w:val="28"/>
                        <w:b/>
                        <w:szCs w:val="28"/>
                        <w:bCs/>
                        <w:color w:val="000000"/>
                      </w:rPr>
                      <w:instrText> NUMPAGES </w:instrText>
                    </w:r>
                    <w:r>
                      <w:rPr>
                        <w:sz w:val="28"/>
                        <w:b/>
                        <w:szCs w:val="28"/>
                        <w:bCs/>
                        <w:color w:val="000000"/>
                      </w:rPr>
                      <w:fldChar w:fldCharType="separate"/>
                    </w:r>
                    <w:r>
                      <w:rPr>
                        <w:sz w:val="28"/>
                        <w:b/>
                        <w:szCs w:val="28"/>
                        <w:bCs/>
                        <w:color w:val="000000"/>
                      </w:rPr>
                      <w:t>18</w:t>
                    </w:r>
                    <w:r>
                      <w:rPr>
                        <w:sz w:val="28"/>
                        <w:b/>
                        <w:szCs w:val="28"/>
                        <w:bCs/>
                        <w:color w:val="000000"/>
                      </w:rPr>
                      <w:fldChar w:fldCharType="end"/>
                    </w:r>
                  </w:p>
                  <w:p>
                    <w:pPr>
                      <w:pStyle w:val="Contenudecadre"/>
                      <w:spacing w:before="0" w:after="100"/>
                      <w:rPr>
                        <w:color w:val="000000"/>
                      </w:rPr>
                    </w:pPr>
                    <w:r>
                      <w:rPr>
                        <w:color w:val="000000"/>
                      </w:rPr>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upperRoman"/>
      <w:lvlText w:val="%1."/>
      <w:lvlJc w:val="right"/>
      <w:pPr>
        <w:tabs>
          <w:tab w:val="num" w:pos="0"/>
        </w:tabs>
        <w:ind w:left="1778"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upperRoman"/>
      <w:lvlText w:val="%1."/>
      <w:lvlJc w:val="right"/>
      <w:pPr>
        <w:tabs>
          <w:tab w:val="num" w:pos="0"/>
        </w:tabs>
        <w:ind w:left="1778" w:hanging="36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upperRoman"/>
      <w:lvlText w:val="%1."/>
      <w:lvlJc w:val="right"/>
      <w:pPr>
        <w:tabs>
          <w:tab w:val="num" w:pos="0"/>
        </w:tabs>
        <w:ind w:left="1778"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c1ec3"/>
    <w:pPr>
      <w:widowControl/>
      <w:suppressAutoHyphens w:val="true"/>
      <w:bidi w:val="0"/>
      <w:spacing w:lineRule="auto" w:line="259" w:before="0" w:after="100"/>
      <w:jc w:val="left"/>
    </w:pPr>
    <w:rPr>
      <w:rFonts w:ascii="Calibri" w:hAnsi="Calibri" w:eastAsia="Calibri" w:cs="" w:asciiTheme="minorHAnsi" w:cstheme="minorBidi" w:eastAsiaTheme="minorHAnsi" w:hAnsiTheme="minorHAnsi"/>
      <w:color w:val="auto"/>
      <w:kern w:val="0"/>
      <w:sz w:val="24"/>
      <w:szCs w:val="22"/>
      <w:lang w:val="fr-FR" w:eastAsia="en-US" w:bidi="ar-SA"/>
    </w:rPr>
  </w:style>
  <w:style w:type="paragraph" w:styleId="Titre1">
    <w:name w:val="Heading 1"/>
    <w:basedOn w:val="Normal"/>
    <w:next w:val="Normal"/>
    <w:link w:val="Titre1Car"/>
    <w:autoRedefine/>
    <w:uiPriority w:val="9"/>
    <w:qFormat/>
    <w:rsid w:val="00637b0c"/>
    <w:pPr>
      <w:keepNext w:val="true"/>
      <w:keepLines/>
      <w:numPr>
        <w:ilvl w:val="0"/>
        <w:numId w:val="1"/>
      </w:numPr>
      <w:spacing w:before="240" w:after="0"/>
      <w:outlineLvl w:val="0"/>
    </w:pPr>
    <w:rPr>
      <w:rFonts w:ascii="Calibri Light" w:hAnsi="Calibri Light" w:eastAsia="" w:cs="" w:asciiTheme="majorHAnsi" w:cstheme="majorBidi" w:eastAsiaTheme="majorEastAsia" w:hAnsiTheme="majorHAnsi"/>
      <w:b/>
      <w:color w:val="C00000"/>
      <w:sz w:val="36"/>
      <w:szCs w:val="32"/>
    </w:rPr>
  </w:style>
  <w:style w:type="paragraph" w:styleId="Titre2">
    <w:name w:val="Heading 2"/>
    <w:basedOn w:val="Normal"/>
    <w:next w:val="Normal"/>
    <w:link w:val="Titre2Car"/>
    <w:autoRedefine/>
    <w:uiPriority w:val="9"/>
    <w:unhideWhenUsed/>
    <w:qFormat/>
    <w:rsid w:val="001a2ff1"/>
    <w:pPr>
      <w:keepNext w:val="true"/>
      <w:keepLines/>
      <w:spacing w:before="40" w:after="0"/>
    </w:pPr>
    <w:rPr>
      <w:rFonts w:ascii="Calibri Light" w:hAnsi="Calibri Light" w:eastAsia="" w:cs="" w:asciiTheme="majorHAnsi" w:cstheme="majorBidi" w:eastAsiaTheme="majorEastAsia" w:hAnsiTheme="majorHAnsi"/>
      <w:b/>
      <w:color w:val="F60000"/>
      <w:sz w:val="32"/>
      <w:szCs w:val="26"/>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637b0c"/>
    <w:rPr>
      <w:rFonts w:ascii="Calibri Light" w:hAnsi="Calibri Light" w:eastAsia="" w:cs="" w:asciiTheme="majorHAnsi" w:cstheme="majorBidi" w:eastAsiaTheme="majorEastAsia" w:hAnsiTheme="majorHAnsi"/>
      <w:b/>
      <w:color w:val="C00000"/>
      <w:sz w:val="36"/>
      <w:szCs w:val="32"/>
    </w:rPr>
  </w:style>
  <w:style w:type="character" w:styleId="Titre2Car" w:customStyle="1">
    <w:name w:val="Titre 2 Car"/>
    <w:basedOn w:val="DefaultParagraphFont"/>
    <w:link w:val="Titre2"/>
    <w:uiPriority w:val="9"/>
    <w:qFormat/>
    <w:rsid w:val="001a2ff1"/>
    <w:rPr>
      <w:rFonts w:ascii="Calibri Light" w:hAnsi="Calibri Light" w:eastAsia="" w:cs="" w:asciiTheme="majorHAnsi" w:cstheme="majorBidi" w:eastAsiaTheme="majorEastAsia" w:hAnsiTheme="majorHAnsi"/>
      <w:b/>
      <w:color w:val="F60000"/>
      <w:sz w:val="32"/>
      <w:szCs w:val="26"/>
    </w:rPr>
  </w:style>
  <w:style w:type="character" w:styleId="TitreCar" w:customStyle="1">
    <w:name w:val="Titre Car"/>
    <w:basedOn w:val="DefaultParagraphFont"/>
    <w:link w:val="Titre"/>
    <w:uiPriority w:val="10"/>
    <w:qFormat/>
    <w:rsid w:val="001c1ec3"/>
    <w:rPr>
      <w:rFonts w:ascii="Calibri Light" w:hAnsi="Calibri Light" w:eastAsia="" w:cs="" w:asciiTheme="majorHAnsi" w:cstheme="majorBidi" w:eastAsiaTheme="majorEastAsia" w:hAnsiTheme="majorHAnsi"/>
      <w:spacing w:val="-10"/>
      <w:kern w:val="2"/>
      <w:sz w:val="56"/>
      <w:szCs w:val="56"/>
    </w:rPr>
  </w:style>
  <w:style w:type="character" w:styleId="EntteCar" w:customStyle="1">
    <w:name w:val="En-tête Car"/>
    <w:basedOn w:val="DefaultParagraphFont"/>
    <w:link w:val="En-tte"/>
    <w:uiPriority w:val="99"/>
    <w:qFormat/>
    <w:rsid w:val="001c1ec3"/>
    <w:rPr>
      <w:sz w:val="24"/>
    </w:rPr>
  </w:style>
  <w:style w:type="character" w:styleId="PieddepageCar" w:customStyle="1">
    <w:name w:val="Pied de page Car"/>
    <w:basedOn w:val="DefaultParagraphFont"/>
    <w:link w:val="Pieddepage"/>
    <w:uiPriority w:val="99"/>
    <w:qFormat/>
    <w:rsid w:val="001c1ec3"/>
    <w:rPr>
      <w:sz w:val="24"/>
    </w:rPr>
  </w:style>
  <w:style w:type="character" w:styleId="LienInternet">
    <w:name w:val="Lien Internet"/>
    <w:basedOn w:val="DefaultParagraphFont"/>
    <w:uiPriority w:val="99"/>
    <w:unhideWhenUsed/>
    <w:rsid w:val="001c1ec3"/>
    <w:rPr>
      <w:color w:val="0563C1" w:themeColor="hyperlink"/>
      <w:u w:val="single"/>
    </w:rPr>
  </w:style>
  <w:style w:type="character" w:styleId="Sautdindex">
    <w:name w:val="Saut d'index"/>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reCar"/>
    <w:uiPriority w:val="10"/>
    <w:qFormat/>
    <w:rsid w:val="001c1ec3"/>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1c1ec3"/>
    <w:pPr>
      <w:tabs>
        <w:tab w:val="clear" w:pos="708"/>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1c1ec3"/>
    <w:pPr>
      <w:tabs>
        <w:tab w:val="clear" w:pos="708"/>
        <w:tab w:val="center" w:pos="4536" w:leader="none"/>
        <w:tab w:val="right" w:pos="9072" w:leader="none"/>
      </w:tabs>
      <w:spacing w:lineRule="auto" w:line="240" w:before="0" w:after="0"/>
    </w:pPr>
    <w:rPr/>
  </w:style>
  <w:style w:type="paragraph" w:styleId="TOCHeading">
    <w:name w:val="TOC Heading"/>
    <w:basedOn w:val="Titre1"/>
    <w:next w:val="Normal"/>
    <w:uiPriority w:val="39"/>
    <w:unhideWhenUsed/>
    <w:qFormat/>
    <w:rsid w:val="001c1ec3"/>
    <w:pPr>
      <w:numPr>
        <w:ilvl w:val="0"/>
        <w:numId w:val="0"/>
      </w:numPr>
    </w:pPr>
    <w:rPr>
      <w:lang w:eastAsia="fr-FR"/>
    </w:rPr>
  </w:style>
  <w:style w:type="paragraph" w:styleId="Tabledesmatiresniveau1">
    <w:name w:val="TOC 1"/>
    <w:basedOn w:val="Normal"/>
    <w:next w:val="Normal"/>
    <w:autoRedefine/>
    <w:uiPriority w:val="39"/>
    <w:unhideWhenUsed/>
    <w:rsid w:val="001a2ff1"/>
    <w:pPr>
      <w:tabs>
        <w:tab w:val="clear" w:pos="708"/>
        <w:tab w:val="left" w:pos="440" w:leader="none"/>
        <w:tab w:val="right" w:pos="9062" w:leader="dot"/>
      </w:tabs>
    </w:pPr>
    <w:rPr>
      <w:b/>
    </w:rPr>
  </w:style>
  <w:style w:type="paragraph" w:styleId="Tabledesmatiresniveau2">
    <w:name w:val="TOC 2"/>
    <w:basedOn w:val="Normal"/>
    <w:next w:val="Normal"/>
    <w:autoRedefine/>
    <w:uiPriority w:val="39"/>
    <w:unhideWhenUsed/>
    <w:rsid w:val="001c1ec3"/>
    <w:pPr>
      <w:ind w:left="220" w:hanging="0"/>
    </w:pPr>
    <w:rPr/>
  </w:style>
  <w:style w:type="paragraph" w:styleId="ListParagraph">
    <w:name w:val="List Paragraph"/>
    <w:basedOn w:val="Normal"/>
    <w:uiPriority w:val="34"/>
    <w:qFormat/>
    <w:rsid w:val="001c1ec3"/>
    <w:pPr>
      <w:spacing w:before="0" w:after="100"/>
      <w:ind w:left="720" w:hanging="0"/>
      <w:contextualSpacing/>
    </w:pPr>
    <w:rPr/>
  </w:style>
  <w:style w:type="paragraph" w:styleId="Default" w:customStyle="1">
    <w:name w:val="Default"/>
    <w:qFormat/>
    <w:rsid w:val="007f3177"/>
    <w:pPr>
      <w:widowControl/>
      <w:suppressAutoHyphens w:val="true"/>
      <w:bidi w:val="0"/>
      <w:spacing w:lineRule="auto" w:line="240" w:before="0" w:after="0"/>
      <w:jc w:val="left"/>
    </w:pPr>
    <w:rPr>
      <w:rFonts w:ascii="Arial" w:hAnsi="Arial" w:eastAsia="Calibri" w:cs="Arial"/>
      <w:color w:val="000000"/>
      <w:kern w:val="0"/>
      <w:sz w:val="24"/>
      <w:szCs w:val="24"/>
      <w:lang w:val="fr-FR" w:eastAsia="en-US" w:bidi="ar-SA"/>
    </w:rPr>
  </w:style>
  <w:style w:type="paragraph" w:styleId="Revision">
    <w:name w:val="Revision"/>
    <w:uiPriority w:val="99"/>
    <w:semiHidden/>
    <w:qFormat/>
    <w:rsid w:val="001a2ff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fr-FR" w:eastAsia="en-US" w:bidi="ar-SA"/>
    </w:rPr>
  </w:style>
  <w:style w:type="paragraph" w:styleId="Standard" w:customStyle="1">
    <w:name w:val="Standard"/>
    <w:qFormat/>
    <w:rsid w:val="001a2ff1"/>
    <w:pPr>
      <w:widowControl w:val="false"/>
      <w:suppressAutoHyphens w:val="true"/>
      <w:bidi w:val="0"/>
      <w:spacing w:lineRule="auto" w:line="240" w:before="0" w:after="0"/>
      <w:jc w:val="left"/>
      <w:textAlignment w:val="baseline"/>
    </w:pPr>
    <w:rPr>
      <w:rFonts w:ascii="Times New Roman" w:hAnsi="Times New Roman" w:eastAsia="Times New Roman" w:cs="Times New Roman"/>
      <w:color w:val="auto"/>
      <w:kern w:val="2"/>
      <w:sz w:val="21"/>
      <w:szCs w:val="24"/>
      <w:lang w:val="fr-FR" w:eastAsia="zh-CN" w:bidi="hi-IN"/>
    </w:rPr>
  </w:style>
  <w:style w:type="paragraph" w:styleId="Contenudecadre">
    <w:name w:val="Contenu de cadre"/>
    <w:basedOn w:val="Normal"/>
    <w:qFormat/>
    <w:pPr/>
    <w:rPr/>
  </w:style>
  <w:style w:type="paragraph" w:styleId="Indexlexicaltitre">
    <w:name w:val="Index Heading"/>
    <w:basedOn w:val="Titre"/>
    <w:pPr>
      <w:suppressLineNumbers/>
      <w:ind w:left="0" w:hanging="0"/>
    </w:pPr>
    <w:rPr>
      <w:b/>
      <w:bCs/>
      <w:sz w:val="32"/>
      <w:szCs w:val="32"/>
    </w:rPr>
  </w:style>
  <w:style w:type="paragraph" w:styleId="Titredetabledesmatires">
    <w:name w:val="TOA Heading"/>
    <w:basedOn w:val="Indexlexicaltitre"/>
    <w:pPr>
      <w:suppressLineNumbers/>
      <w:ind w:left="0" w:hanging="0"/>
    </w:pPr>
    <w:rPr>
      <w:b/>
      <w:bCs/>
      <w:sz w:val="32"/>
      <w:szCs w:val="32"/>
    </w:rPr>
  </w:style>
  <w:style w:type="paragraph" w:styleId="Style12">
    <w:name w:val="Style 1"/>
    <w:basedOn w:val="Normal"/>
    <w:qFormat/>
    <w:pPr/>
    <w:rPr>
      <w:b/>
      <w:bCs/>
      <w:color w:val="C9211E"/>
      <w:sz w:val="32"/>
      <w:szCs w:val="32"/>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39"/>
    <w:rsid w:val="001c1ec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simple5">
    <w:name w:val="Plain Table 5"/>
    <w:basedOn w:val="TableauNormal"/>
    <w:uiPriority w:val="45"/>
    <w:rsid w:val="001c1ec3"/>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
    <w:name w:val="Grid Table 3"/>
    <w:basedOn w:val="TableauNormal"/>
    <w:uiPriority w:val="48"/>
    <w:rsid w:val="001c1ec3"/>
    <w:pPr>
      <w:spacing w:after="0"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sz="4" w:space="0"/>
        </w:tcBorders>
      </w:tcPr>
    </w:tblStylePr>
    <w:tblStylePr w:type="nwCell">
      <w:tblPr/>
      <w:tcPr>
        <w:tcBorders>
          <w:bottom w:val="single" w:color="666666" w:themeColor="text1" w:sz="4" w:space="0"/>
        </w:tcBorders>
      </w:tcPr>
    </w:tblStylePr>
    <w:tblStylePr w:type="seCell">
      <w:tblPr/>
      <w:tcPr>
        <w:tcBorders>
          <w:top w:val="single" w:color="666666" w:themeColor="text1" w:sz="4" w:space="0"/>
        </w:tcBorders>
      </w:tcPr>
    </w:tblStylePr>
    <w:tblStylePr w:type="swCell">
      <w:tblPr/>
      <w:tcPr>
        <w:tcBorders>
          <w:top w:val="single" w:color="666666" w:themeColor="text1" w:sz="4" w:space="0"/>
        </w:tcBorders>
      </w:tcPr>
    </w:tblStylePr>
  </w:style>
  <w:style w:type="table" w:styleId="TableauGrille1Clair-Accentuation2">
    <w:name w:val="Grid Table 1 Light Accent 2"/>
    <w:basedOn w:val="TableauNormal"/>
    <w:uiPriority w:val="46"/>
    <w:rsid w:val="001c1ec3"/>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sz="12" w:space="0"/>
        </w:tcBorders>
      </w:tcPr>
    </w:tblStylePr>
    <w:tblStylePr w:type="lastRow">
      <w:rPr>
        <w:b/>
        <w:bCs/>
      </w:rPr>
      <w:tblPr/>
      <w:tcPr>
        <w:tcBorders>
          <w:top w:val="double" w:color="F4B083" w:themeColor="accent2" w:sz="2" w:space="0"/>
        </w:tcBorders>
      </w:tcPr>
    </w:tblStylePr>
    <w:tblStylePr w:type="firstCol">
      <w:rPr>
        <w:b/>
        <w:bCs/>
      </w:rPr>
      <w:tblPr/>
    </w:tblStylePr>
    <w:tblStylePr w:type="lastCol">
      <w:rPr>
        <w:b/>
        <w:bCs/>
      </w:rPr>
      <w:tblPr/>
    </w:tblStylePr>
  </w:style>
  <w:style w:type="table" w:styleId="TableauGrille1Clair-Accentuation3">
    <w:name w:val="Grid Table 1 Light Accent 3"/>
    <w:basedOn w:val="TableauNormal"/>
    <w:uiPriority w:val="46"/>
    <w:rsid w:val="001c1ec3"/>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sz="12" w:space="0"/>
        </w:tcBorders>
      </w:tcPr>
    </w:tblStylePr>
    <w:tblStylePr w:type="lastRow">
      <w:rPr>
        <w:b/>
        <w:bCs/>
      </w:rPr>
      <w:tblPr/>
      <w:tcPr>
        <w:tcBorders>
          <w:top w:val="double" w:color="C9C9C9" w:themeColor="accent3" w:sz="2" w:space="0"/>
        </w:tcBorders>
      </w:tcPr>
    </w:tblStylePr>
    <w:tblStylePr w:type="firstCol">
      <w:rPr>
        <w:b/>
        <w:bCs/>
      </w:rPr>
      <w:tblPr/>
    </w:tblStylePr>
    <w:tblStylePr w:type="lastCol">
      <w:rPr>
        <w:b/>
        <w:bCs/>
      </w:rPr>
      <w:tblPr/>
    </w:tblStylePr>
  </w:style>
  <w:style w:type="table" w:styleId="TableauGrille5Fonc">
    <w:name w:val="Grid Table 5 Dark"/>
    <w:basedOn w:val="TableauNormal"/>
    <w:uiPriority w:val="50"/>
    <w:rsid w:val="001c1ec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7Couleur-Accentuation6">
    <w:name w:val="Grid Table 7 Colorful Accent 6"/>
    <w:basedOn w:val="TableauNormal"/>
    <w:uiPriority w:val="52"/>
    <w:rsid w:val="001c1ec3"/>
    <w:pPr>
      <w:spacing w:after="0" w:line="240" w:lineRule="auto"/>
    </w:pPr>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sz="4" w:space="0"/>
        </w:tcBorders>
      </w:tcPr>
    </w:tblStylePr>
    <w:tblStylePr w:type="nwCell">
      <w:tblPr/>
      <w:tcPr>
        <w:tcBorders>
          <w:bottom w:val="single" w:color="A8D08D" w:themeColor="accent6" w:sz="4" w:space="0"/>
        </w:tcBorders>
      </w:tcPr>
    </w:tblStylePr>
    <w:tblStylePr w:type="seCell">
      <w:tblPr/>
      <w:tcPr>
        <w:tcBorders>
          <w:top w:val="single" w:color="A8D08D" w:themeColor="accent6" w:sz="4" w:space="0"/>
        </w:tcBorders>
      </w:tcPr>
    </w:tblStylePr>
    <w:tblStylePr w:type="swCell">
      <w:tblPr/>
      <w:tcPr>
        <w:tcBorders>
          <w:top w:val="single" w:color="A8D08D" w:themeColor="accent6" w:sz="4" w:space="0"/>
        </w:tcBorders>
      </w:tcPr>
    </w:tblStylePr>
  </w:style>
  <w:style w:type="table" w:styleId="TableauGrille4-Accentuation3">
    <w:name w:val="Grid Table 4 Accent 3"/>
    <w:basedOn w:val="TableauNormal"/>
    <w:uiPriority w:val="49"/>
    <w:rsid w:val="001c1ec3"/>
    <w:pPr>
      <w:spacing w:after="0" w:line="240" w:lineRule="auto"/>
    </w:p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color w:val="FFFFFF" w:themeColor="background1"/>
      </w:rPr>
      <w:tbl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blPr/>
      <w:tcPr>
        <w:tcBorders>
          <w:top w:val="double" w:color="A5A5A5" w:themeColor="accent3" w:sz="4" w:space="0"/>
        </w:tcBorders>
      </w:tcPr>
    </w:tblStylePr>
    <w:tblStylePr w:type="firstCol">
      <w:rPr>
        <w:b/>
        <w:bCs/>
      </w:rPr>
      <w:tblPr/>
    </w:tblStylePr>
    <w:tblStylePr w:type="lastCol">
      <w:rPr>
        <w:b/>
        <w:bCs/>
      </w:rPr>
      <w:tbl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127.0.0.1/" TargetMode="External"/><Relationship Id="rId21" Type="http://schemas.openxmlformats.org/officeDocument/2006/relationships/hyperlink" Target="http://localhost/" TargetMode="External"/><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1de71941-7226-40a7-bcff-4335cb9eaa6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A62A15E0F869499247A1DE7F788620" ma:contentTypeVersion="15" ma:contentTypeDescription="Crée un document." ma:contentTypeScope="" ma:versionID="a5099060d56326704654f01238eb2db6">
  <xsd:schema xmlns:xsd="http://www.w3.org/2001/XMLSchema" xmlns:xs="http://www.w3.org/2001/XMLSchema" xmlns:p="http://schemas.microsoft.com/office/2006/metadata/properties" xmlns:ns3="1de71941-7226-40a7-bcff-4335cb9eaa6c" xmlns:ns4="8c492d61-016d-4781-b85f-fde6550ff7bf" targetNamespace="http://schemas.microsoft.com/office/2006/metadata/properties" ma:root="true" ma:fieldsID="6dceb8b67b9eb8e4ca34932c8caf45b9" ns3:_="" ns4:_="">
    <xsd:import namespace="1de71941-7226-40a7-bcff-4335cb9eaa6c"/>
    <xsd:import namespace="8c492d61-016d-4781-b85f-fde6550ff7b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e71941-7226-40a7-bcff-4335cb9ea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492d61-016d-4781-b85f-fde6550ff7bf"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CF4FB4-E5FE-42FB-BFCB-AB34DEF9A3D0}">
  <ds:schemaRefs>
    <ds:schemaRef ds:uri="http://schemas.microsoft.com/sharepoint/v3/contenttype/forms"/>
  </ds:schemaRefs>
</ds:datastoreItem>
</file>

<file path=customXml/itemProps2.xml><?xml version="1.0" encoding="utf-8"?>
<ds:datastoreItem xmlns:ds="http://schemas.openxmlformats.org/officeDocument/2006/customXml" ds:itemID="{1269559E-97DC-4DA6-93E6-93FEBA8A4927}">
  <ds:schemaRefs>
    <ds:schemaRef ds:uri="http://schemas.microsoft.com/office/2006/metadata/properties"/>
    <ds:schemaRef ds:uri="http://schemas.microsoft.com/office/infopath/2007/PartnerControls"/>
    <ds:schemaRef ds:uri="1de71941-7226-40a7-bcff-4335cb9eaa6c"/>
  </ds:schemaRefs>
</ds:datastoreItem>
</file>

<file path=customXml/itemProps3.xml><?xml version="1.0" encoding="utf-8"?>
<ds:datastoreItem xmlns:ds="http://schemas.openxmlformats.org/officeDocument/2006/customXml" ds:itemID="{2EC82438-0441-437A-9BCF-28D752AA7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e71941-7226-40a7-bcff-4335cb9eaa6c"/>
    <ds:schemaRef ds:uri="8c492d61-016d-4781-b85f-fde6550ff7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Application>LibreOffice/6.4.7.2$Linux_X86_64 LibreOffice_project/40$Build-2</Application>
  <Pages>18</Pages>
  <Words>1756</Words>
  <Characters>9291</Characters>
  <CharactersWithSpaces>10940</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2023-04-10T05:30:00Z</dcterms:created>
  <dc:creator>Nelson GRAVEAU</dc:creator>
  <dc:description/>
  <dc:language>fr-FR</dc:language>
  <cp:lastModifiedBy/>
  <dcterms:modified xsi:type="dcterms:W3CDTF">2023-05-22T21:07:25Z</dcterms:modified>
  <cp:revision>104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0x01010055A62A15E0F869499247A1DE7F788620</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