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801F8" w14:textId="036679ED" w:rsidR="00802760" w:rsidRDefault="00FD30CC" w:rsidP="00FD30CC">
      <w:pPr>
        <w:pStyle w:val="Ttulo"/>
        <w:jc w:val="center"/>
      </w:pPr>
      <w:r w:rsidRPr="00FD30CC">
        <w:t>Pentest Request</w:t>
      </w:r>
    </w:p>
    <w:p w14:paraId="4B5367FF" w14:textId="77777777" w:rsidR="00FD30CC" w:rsidRDefault="00FD30CC" w:rsidP="00FD30CC"/>
    <w:p w14:paraId="2230E1E2" w14:textId="77777777" w:rsidR="00FD30CC" w:rsidRDefault="00FD30CC" w:rsidP="00FD30CC"/>
    <w:p w14:paraId="32873023" w14:textId="77777777" w:rsidR="00FD30CC" w:rsidRDefault="00FD30CC" w:rsidP="00FD30CC"/>
    <w:p w14:paraId="68753CCD" w14:textId="77777777" w:rsidR="00FD30CC" w:rsidRDefault="00FD30CC" w:rsidP="00FD30CC"/>
    <w:p w14:paraId="4BF01B2F" w14:textId="77777777" w:rsidR="00FD30CC" w:rsidRDefault="00FD30CC" w:rsidP="00FD30CC"/>
    <w:p w14:paraId="6EC9DD43" w14:textId="77777777" w:rsidR="00FD30CC" w:rsidRDefault="00FD30CC" w:rsidP="00FD30CC"/>
    <w:p w14:paraId="43C6A2B6" w14:textId="77777777" w:rsidR="00FD30CC" w:rsidRDefault="00FD30CC" w:rsidP="00FD30CC"/>
    <w:p w14:paraId="27F0DD8C" w14:textId="77777777" w:rsidR="00FD30CC" w:rsidRDefault="00FD30CC" w:rsidP="00FD30CC"/>
    <w:p w14:paraId="0D80D597" w14:textId="77777777" w:rsidR="00FD30CC" w:rsidRDefault="00FD30CC" w:rsidP="00FD30CC"/>
    <w:p w14:paraId="5AEB8BBA" w14:textId="77777777" w:rsidR="00FD30CC" w:rsidRDefault="00FD30CC" w:rsidP="00FD30CC"/>
    <w:p w14:paraId="0342F66E" w14:textId="77777777" w:rsidR="00FD30CC" w:rsidRDefault="00FD30CC" w:rsidP="00FD30CC"/>
    <w:p w14:paraId="5410A5C8" w14:textId="77777777" w:rsidR="00FD30CC" w:rsidRDefault="00FD30CC" w:rsidP="00FD30CC"/>
    <w:p w14:paraId="3C82DC60" w14:textId="77777777" w:rsidR="00FD30CC" w:rsidRDefault="00FD30CC" w:rsidP="00FD30CC"/>
    <w:p w14:paraId="4236C51E" w14:textId="77777777" w:rsidR="00FD30CC" w:rsidRDefault="00FD30CC" w:rsidP="00FD30CC"/>
    <w:p w14:paraId="6BB597CC" w14:textId="77777777" w:rsidR="00FD30CC" w:rsidRDefault="00FD30CC" w:rsidP="00FD30CC"/>
    <w:p w14:paraId="3AB61E42" w14:textId="77777777" w:rsidR="00FD30CC" w:rsidRDefault="00FD30CC" w:rsidP="00FD30CC"/>
    <w:p w14:paraId="41417EDE" w14:textId="77777777" w:rsidR="00FD30CC" w:rsidRDefault="00FD30CC" w:rsidP="00FD30CC"/>
    <w:p w14:paraId="691A3FDC" w14:textId="77777777" w:rsidR="00FD30CC" w:rsidRDefault="00FD30CC" w:rsidP="00FD30CC"/>
    <w:p w14:paraId="3223C9C9" w14:textId="77777777" w:rsidR="00FD30CC" w:rsidRDefault="00FD30CC" w:rsidP="00FD30CC"/>
    <w:p w14:paraId="181B14FF" w14:textId="77777777" w:rsidR="00FD30CC" w:rsidRDefault="00FD30CC" w:rsidP="00FD30CC"/>
    <w:p w14:paraId="658EBAF6" w14:textId="77777777" w:rsidR="00FD30CC" w:rsidRDefault="00FD30CC" w:rsidP="00FD30CC"/>
    <w:p w14:paraId="3FFB0490" w14:textId="77777777" w:rsidR="00FD30CC" w:rsidRDefault="00FD30CC" w:rsidP="00FD30CC"/>
    <w:p w14:paraId="1E1236E9" w14:textId="77777777" w:rsidR="00FD30CC" w:rsidRDefault="00FD30CC" w:rsidP="00FD30CC"/>
    <w:p w14:paraId="666672A3" w14:textId="77777777" w:rsidR="00FD30CC" w:rsidRDefault="00FD30CC" w:rsidP="00FD30CC"/>
    <w:p w14:paraId="195819C2" w14:textId="77777777" w:rsidR="00FD30CC" w:rsidRDefault="00FD30CC" w:rsidP="00FD30CC"/>
    <w:p w14:paraId="449E66EB" w14:textId="77777777" w:rsidR="00FD30CC" w:rsidRDefault="00FD30CC" w:rsidP="00FD30CC"/>
    <w:p w14:paraId="0A4FC5B2" w14:textId="77777777" w:rsidR="00FD30CC" w:rsidRDefault="00FD30CC" w:rsidP="00FD30CC"/>
    <w:p w14:paraId="4BA101FF" w14:textId="77777777" w:rsidR="00FD30CC" w:rsidRDefault="00FD30CC" w:rsidP="00FD30CC"/>
    <w:p w14:paraId="0EEAD63B" w14:textId="77777777" w:rsidR="00FD30CC" w:rsidRDefault="00FD30CC" w:rsidP="00FD30CC"/>
    <w:p w14:paraId="58199EB5" w14:textId="149FD7FC" w:rsidR="00861205" w:rsidRPr="00861205" w:rsidRDefault="00861205" w:rsidP="00861205">
      <w:pPr>
        <w:pStyle w:val="Ttulo1"/>
        <w:numPr>
          <w:ilvl w:val="0"/>
          <w:numId w:val="2"/>
        </w:numPr>
        <w:spacing w:line="360" w:lineRule="auto"/>
        <w:rPr>
          <w:b/>
          <w:bCs/>
          <w:color w:val="auto"/>
        </w:rPr>
      </w:pPr>
      <w:r w:rsidRPr="00FD30CC">
        <w:rPr>
          <w:b/>
          <w:bCs/>
          <w:color w:val="auto"/>
        </w:rPr>
        <w:lastRenderedPageBreak/>
        <w:t>Objetivo do Teste de Penetração</w:t>
      </w:r>
    </w:p>
    <w:p w14:paraId="5682C253" w14:textId="757657F7" w:rsidR="00FD30CC" w:rsidRDefault="00861205" w:rsidP="00861205">
      <w:pPr>
        <w:spacing w:line="360" w:lineRule="auto"/>
        <w:jc w:val="both"/>
      </w:pPr>
      <w:r w:rsidRPr="00861205">
        <w:t>Este pedido de autorização tem como objetivo obter consentimento formal para a realização de um teste de penetração (</w:t>
      </w:r>
      <w:r>
        <w:t>PenTest Request</w:t>
      </w:r>
      <w:r w:rsidRPr="00861205">
        <w:t xml:space="preserve">) no domínio </w:t>
      </w:r>
      <w:r>
        <w:t xml:space="preserve">**** </w:t>
      </w:r>
      <w:r w:rsidRPr="00861205">
        <w:t xml:space="preserve">associados a Nome da </w:t>
      </w:r>
      <w:r>
        <w:t>Empresa</w:t>
      </w:r>
      <w:r w:rsidRPr="00861205">
        <w:t xml:space="preserve">. O teste </w:t>
      </w:r>
      <w:r>
        <w:t>vem</w:t>
      </w:r>
      <w:r w:rsidRPr="00861205">
        <w:t xml:space="preserve"> identificar potenciais vulnerabilidades que possam comprometer a segurança da</w:t>
      </w:r>
      <w:r>
        <w:t xml:space="preserve"> infraestrutura</w:t>
      </w:r>
      <w:r w:rsidRPr="00861205">
        <w:t xml:space="preserve">, ajudando </w:t>
      </w:r>
      <w:r>
        <w:t xml:space="preserve">assim </w:t>
      </w:r>
      <w:r w:rsidRPr="00861205">
        <w:t>a melhorar as defesas contra ameaças cibernéticas e garantindo a integridade dos sistemas e dados.</w:t>
      </w:r>
    </w:p>
    <w:p w14:paraId="2D9CE79F" w14:textId="03B2FC82" w:rsidR="00861205" w:rsidRDefault="00861205" w:rsidP="00861205">
      <w:pPr>
        <w:pStyle w:val="Ttulo1"/>
        <w:numPr>
          <w:ilvl w:val="0"/>
          <w:numId w:val="2"/>
        </w:numPr>
        <w:rPr>
          <w:b/>
          <w:bCs/>
          <w:color w:val="auto"/>
        </w:rPr>
      </w:pPr>
      <w:r w:rsidRPr="00861205">
        <w:rPr>
          <w:b/>
          <w:bCs/>
          <w:color w:val="auto"/>
        </w:rPr>
        <w:t>Teste</w:t>
      </w:r>
      <w:r>
        <w:rPr>
          <w:b/>
          <w:bCs/>
          <w:color w:val="auto"/>
        </w:rPr>
        <w:t>s</w:t>
      </w:r>
    </w:p>
    <w:p w14:paraId="08EEAF8A" w14:textId="7A50083B" w:rsidR="00861205" w:rsidRPr="00861205" w:rsidRDefault="00861205" w:rsidP="00861205">
      <w:pPr>
        <w:rPr>
          <w:b/>
          <w:bCs/>
        </w:rPr>
      </w:pPr>
      <w:r w:rsidRPr="00861205">
        <w:rPr>
          <w:b/>
          <w:bCs/>
        </w:rPr>
        <w:t>Domínio:</w:t>
      </w:r>
      <w:r w:rsidR="000625EA">
        <w:rPr>
          <w:b/>
          <w:bCs/>
        </w:rPr>
        <w:t xml:space="preserve"> </w:t>
      </w:r>
      <w:r w:rsidR="000625EA" w:rsidRPr="000625EA">
        <w:t>epl.pt</w:t>
      </w:r>
      <w:r w:rsidR="000625EA">
        <w:rPr>
          <w:b/>
          <w:bCs/>
        </w:rPr>
        <w:t xml:space="preserve"> </w:t>
      </w:r>
    </w:p>
    <w:p w14:paraId="36C63086" w14:textId="34C607E3" w:rsidR="00861205" w:rsidRPr="00861205" w:rsidRDefault="00861205" w:rsidP="00861205">
      <w:r w:rsidRPr="00861205">
        <w:rPr>
          <w:b/>
          <w:bCs/>
        </w:rPr>
        <w:t xml:space="preserve">Subdomínios e Sistemas </w:t>
      </w:r>
      <w:r>
        <w:rPr>
          <w:b/>
          <w:bCs/>
        </w:rPr>
        <w:t>Encontrados</w:t>
      </w:r>
      <w:r w:rsidRPr="00861205">
        <w:rPr>
          <w:b/>
          <w:bCs/>
        </w:rPr>
        <w:t>:</w:t>
      </w:r>
      <w:r w:rsidRPr="00861205">
        <w:t xml:space="preserve"> [ex.: portal.exemplo.com, api.exemplo.com]</w:t>
      </w:r>
    </w:p>
    <w:p w14:paraId="6C406470" w14:textId="77777777" w:rsidR="00861205" w:rsidRPr="00861205" w:rsidRDefault="00861205" w:rsidP="00861205">
      <w:r w:rsidRPr="00861205">
        <w:rPr>
          <w:b/>
          <w:bCs/>
        </w:rPr>
        <w:t>Serviços e Aplicações:</w:t>
      </w:r>
      <w:r w:rsidRPr="00861205">
        <w:t xml:space="preserve"> Aplicações web, APIs, servidores, entre outros.</w:t>
      </w:r>
    </w:p>
    <w:p w14:paraId="7D59FBC5" w14:textId="77777777" w:rsidR="00861205" w:rsidRPr="00861205" w:rsidRDefault="00861205" w:rsidP="00861205">
      <w:pPr>
        <w:rPr>
          <w:b/>
          <w:bCs/>
        </w:rPr>
      </w:pPr>
      <w:r w:rsidRPr="00861205">
        <w:rPr>
          <w:b/>
          <w:bCs/>
        </w:rPr>
        <w:t>Limitações e Restrições:</w:t>
      </w:r>
    </w:p>
    <w:p w14:paraId="001CA1BE" w14:textId="77777777" w:rsidR="00861205" w:rsidRPr="00861205" w:rsidRDefault="00861205" w:rsidP="00861205">
      <w:r w:rsidRPr="00861205">
        <w:t>O teste será limitado aos sistemas e serviços explicitamente listados acima.</w:t>
      </w:r>
    </w:p>
    <w:p w14:paraId="65759C29" w14:textId="613652C2" w:rsidR="00861205" w:rsidRDefault="00861205" w:rsidP="00861205">
      <w:r w:rsidRPr="00861205">
        <w:t>Sistemas críticos não mencionados estarão fora do escopo do teste para evitar possíveis interrupções</w:t>
      </w:r>
      <w:r>
        <w:t xml:space="preserve"> no funcionamento</w:t>
      </w:r>
      <w:r w:rsidRPr="00861205">
        <w:t>.</w:t>
      </w:r>
    </w:p>
    <w:p w14:paraId="50523EAA" w14:textId="7D52C648" w:rsidR="00861205" w:rsidRDefault="00861205" w:rsidP="00861205">
      <w:pPr>
        <w:pStyle w:val="Ttulo1"/>
        <w:numPr>
          <w:ilvl w:val="0"/>
          <w:numId w:val="2"/>
        </w:numPr>
        <w:rPr>
          <w:b/>
          <w:bCs/>
          <w:color w:val="auto"/>
        </w:rPr>
      </w:pPr>
      <w:r w:rsidRPr="00861205">
        <w:rPr>
          <w:b/>
          <w:bCs/>
          <w:color w:val="auto"/>
        </w:rPr>
        <w:t>Data e Duração do Teste</w:t>
      </w:r>
    </w:p>
    <w:p w14:paraId="74B94930" w14:textId="3BEDE200" w:rsidR="00861205" w:rsidRPr="00861205" w:rsidRDefault="00861205" w:rsidP="00861205">
      <w:pPr>
        <w:rPr>
          <w:lang w:eastAsia="pt-PT"/>
        </w:rPr>
      </w:pPr>
      <w:r w:rsidRPr="00861205">
        <w:rPr>
          <w:b/>
          <w:bCs/>
          <w:lang w:eastAsia="pt-PT"/>
        </w:rPr>
        <w:t>Período de Realização</w:t>
      </w:r>
      <w:r w:rsidRPr="00861205">
        <w:rPr>
          <w:lang w:eastAsia="pt-PT"/>
        </w:rPr>
        <w:t xml:space="preserve">: De  até </w:t>
      </w:r>
    </w:p>
    <w:p w14:paraId="0339AF13" w14:textId="097A524A" w:rsidR="00861205" w:rsidRPr="00861205" w:rsidRDefault="00861205" w:rsidP="00861205">
      <w:pPr>
        <w:rPr>
          <w:lang w:eastAsia="pt-PT"/>
        </w:rPr>
      </w:pPr>
      <w:r w:rsidRPr="00861205">
        <w:rPr>
          <w:b/>
          <w:bCs/>
          <w:lang w:eastAsia="pt-PT"/>
        </w:rPr>
        <w:t>Horário Planeado</w:t>
      </w:r>
      <w:r w:rsidRPr="00861205">
        <w:rPr>
          <w:lang w:eastAsia="pt-PT"/>
        </w:rPr>
        <w:t>: Das 22h às 06h –  fora do horário de trabalho</w:t>
      </w:r>
      <w:r>
        <w:rPr>
          <w:lang w:eastAsia="pt-PT"/>
        </w:rPr>
        <w:t xml:space="preserve"> </w:t>
      </w:r>
      <w:r w:rsidRPr="00861205">
        <w:rPr>
          <w:lang w:eastAsia="pt-PT"/>
        </w:rPr>
        <w:t>para minimizar riscos.</w:t>
      </w:r>
    </w:p>
    <w:p w14:paraId="5A72B33B" w14:textId="77777777" w:rsidR="00861205" w:rsidRPr="00861205" w:rsidRDefault="00861205" w:rsidP="00861205"/>
    <w:p w14:paraId="4C94CE16" w14:textId="77777777" w:rsidR="00861205" w:rsidRPr="00861205" w:rsidRDefault="00861205" w:rsidP="00861205">
      <w:pPr>
        <w:pStyle w:val="PargrafodaLista"/>
        <w:ind w:left="390"/>
      </w:pPr>
    </w:p>
    <w:sectPr w:rsidR="00861205" w:rsidRPr="00861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C25D64"/>
    <w:multiLevelType w:val="multilevel"/>
    <w:tmpl w:val="151A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F2A83"/>
    <w:multiLevelType w:val="multilevel"/>
    <w:tmpl w:val="2C00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FB1F8B"/>
    <w:multiLevelType w:val="multilevel"/>
    <w:tmpl w:val="81E0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3A339D"/>
    <w:multiLevelType w:val="hybridMultilevel"/>
    <w:tmpl w:val="A9165676"/>
    <w:lvl w:ilvl="0" w:tplc="4E2A0D48">
      <w:start w:val="1"/>
      <w:numFmt w:val="decimal"/>
      <w:lvlText w:val="%1."/>
      <w:lvlJc w:val="left"/>
      <w:pPr>
        <w:ind w:left="390" w:hanging="390"/>
      </w:pPr>
      <w:rPr>
        <w:rFonts w:hint="default"/>
        <w:b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01220C"/>
    <w:multiLevelType w:val="multilevel"/>
    <w:tmpl w:val="9F1C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0480867">
    <w:abstractNumId w:val="0"/>
  </w:num>
  <w:num w:numId="2" w16cid:durableId="1346443310">
    <w:abstractNumId w:val="3"/>
  </w:num>
  <w:num w:numId="3" w16cid:durableId="584339286">
    <w:abstractNumId w:val="2"/>
  </w:num>
  <w:num w:numId="4" w16cid:durableId="1367486335">
    <w:abstractNumId w:val="4"/>
  </w:num>
  <w:num w:numId="5" w16cid:durableId="196477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9C"/>
    <w:rsid w:val="000625EA"/>
    <w:rsid w:val="006F0C9C"/>
    <w:rsid w:val="00802760"/>
    <w:rsid w:val="00861205"/>
    <w:rsid w:val="00C525BF"/>
    <w:rsid w:val="00CF5475"/>
    <w:rsid w:val="00CF5A4A"/>
    <w:rsid w:val="00FD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88AD9"/>
  <w15:chartTrackingRefBased/>
  <w15:docId w15:val="{B2C637CD-45E8-48EF-8302-DDF66D2DA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F0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F0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F0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F0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F0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F0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F0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F0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F0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F0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F0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F0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F0C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F0C9C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F0C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F0C9C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F0C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F0C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F0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F0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F0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F0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F0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F0C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F0C9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F0C9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F0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F0C9C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F0C9C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Tipodeletrapredefinidodopargrafo"/>
    <w:uiPriority w:val="22"/>
    <w:qFormat/>
    <w:rsid w:val="00FD30CC"/>
    <w:rPr>
      <w:b/>
      <w:bCs/>
    </w:rPr>
  </w:style>
  <w:style w:type="character" w:styleId="Hiperligao">
    <w:name w:val="Hyperlink"/>
    <w:basedOn w:val="Tipodeletrapredefinidodopargrafo"/>
    <w:uiPriority w:val="99"/>
    <w:unhideWhenUsed/>
    <w:rsid w:val="00861205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612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8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158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Lourenço Eduardo Estêvão Pereira Índio</dc:creator>
  <cp:keywords/>
  <dc:description/>
  <cp:lastModifiedBy>Lourenço Eduardo Estêvão Pereira Índio</cp:lastModifiedBy>
  <cp:revision>2</cp:revision>
  <dcterms:created xsi:type="dcterms:W3CDTF">2024-11-07T11:42:00Z</dcterms:created>
  <dcterms:modified xsi:type="dcterms:W3CDTF">2024-11-07T12:11:00Z</dcterms:modified>
</cp:coreProperties>
</file>