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Progress Log v0.1</w:t>
      </w:r>
    </w:p>
    <w:p>
      <w:pPr>
        <w:pStyle w:val="Heading2"/>
      </w:pPr>
      <w:r>
        <w:t>Durum</w:t>
      </w:r>
    </w:p>
    <w:p>
      <w:pPr>
        <w:pStyle w:val="ListBullet"/>
      </w:pPr>
      <w:r>
        <w:t>Streaming altyapısı eklendi.</w:t>
      </w:r>
    </w:p>
    <w:p>
      <w:pPr>
        <w:pStyle w:val="ListBullet"/>
      </w:pPr>
      <w:r>
        <w:t>Typing effect eklendi.</w:t>
      </w:r>
    </w:p>
    <w:p>
      <w:pPr>
        <w:pStyle w:val="ListBullet"/>
      </w:pPr>
      <w:r>
        <w:t>Executive Intelligence critical path dışına çıkarıldı.</w:t>
      </w:r>
    </w:p>
    <w:p>
      <w:pPr>
        <w:pStyle w:val="ListBullet"/>
      </w:pPr>
      <w:r>
        <w:t>Performans ölçüm sistemi aktif.</w:t>
      </w:r>
    </w:p>
    <w:p>
      <w:pPr>
        <w:pStyle w:val="Heading2"/>
      </w:pPr>
      <w:r>
        <w:t>Son Gözlemler</w:t>
      </w:r>
    </w:p>
    <w:p>
      <w:pPr>
        <w:pStyle w:val="ListBullet"/>
      </w:pPr>
      <w:r>
        <w:t>Metrix karakteri teknik olarak değil, liderlik kimliği açısından geliştirilecek.</w:t>
      </w:r>
    </w:p>
    <w:p>
      <w:pPr>
        <w:pStyle w:val="ListBullet"/>
      </w:pPr>
      <w:r>
        <w:t>Leadership DNA ürün tamamlandıktan sonra hazırlanacak.</w:t>
      </w:r>
    </w:p>
    <w:p>
      <w:pPr>
        <w:pStyle w:val="Heading2"/>
      </w:pPr>
      <w:r>
        <w:t>Sonraki Hedef</w:t>
      </w:r>
    </w:p>
    <w:p>
      <w:pPr>
        <w:pStyle w:val="ListBullet"/>
      </w:pPr>
      <w:r>
        <w:t>Ürünü 1 aylık gerçek kullanım testine hazır hale getirmek.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