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METRIX Hedefler Anayasası</w:t>
      </w:r>
    </w:p>
    <w:p>
      <w:pPr>
        <w:pStyle w:val="Heading2"/>
      </w:pPr>
      <w:r>
        <w:t>1. Sayfanın Amacı</w:t>
      </w:r>
    </w:p>
    <w:p>
      <w:r>
        <w:t>Hedefler sayfasının amacı; şirketin kısa, orta ve uzun vadeli hedeflerini tek bir yaşayan yönetim hafızasında toplamak, bu hedeflerin gerçekleşme durumunu kurumsal hafızanın tamamını kullanarak sürekli değerlendirmek ve AI Genel Müdürün şirketi belirlenen yön doğrultusunda yönetebilmesini sağlamaktır.</w:t>
        <w:br/>
        <w:br/>
        <w:t>Bu sayfa KPI listesi veya performans panosu değildir; şirketin yaşayan yönetim pusulasıdır.</w:t>
      </w:r>
    </w:p>
    <w:p>
      <w:pPr>
        <w:pStyle w:val="Heading2"/>
      </w:pPr>
      <w:r>
        <w:t>2. Kullanıcı Burada Ne Yapmak İster?</w:t>
      </w:r>
    </w:p>
    <w:p>
      <w:r>
        <w:t>• Şirket hedefleri oluşturmak.</w:t>
        <w:br/>
        <w:t>• Mevcut hedeflerini güncellemek.</w:t>
        <w:br/>
        <w:t>• Hedeflerin gerçekleşme durumunu takip etmek.</w:t>
        <w:br/>
        <w:t>• Hedeflerin neden gerçekleştiğini veya gerçekleşmediğini anlamak.</w:t>
        <w:br/>
        <w:t>• Öncelikli hedeflerini belirlemek.</w:t>
        <w:br/>
        <w:t>• Şirketin stratejik yönünü planlamak.</w:t>
        <w:br/>
        <w:t>• AI Genel Müdürün değerlendirmelerini görmek.</w:t>
        <w:br/>
        <w:t>• Gerektiğinde yeni hedefler oluşturmak veya mevcut hedefleri sonlandırmak.</w:t>
      </w:r>
    </w:p>
    <w:p>
      <w:pPr>
        <w:pStyle w:val="Heading2"/>
      </w:pPr>
      <w:r>
        <w:t>3. Metrix Burada Ne Görmek İster?</w:t>
      </w:r>
    </w:p>
    <w:p>
      <w:r>
        <w:t>AI Genel Müdür hedefleri tek başına değerlendirmez.</w:t>
        <w:br/>
        <w:br/>
        <w:t>Şirketin finansal durumu, satış performansı, müşteri davranışları, teklif süreçleri, tahsilatlar, operasyon yoğunluğu, ekip kapasitesi, satın alma süreçleri, günlük yönetim ritmi ve kurumsal hafızadaki tüm yönetim sinyallerini birlikte değerlendirerek hedeflerin gerçek durumunu anlamak ister.</w:t>
        <w:br/>
        <w:br/>
        <w:t>Amacı yalnızca hedef gerçekleşme oranını hesaplamak değil; şirketin gerçekten doğru yöne ilerleyip ilerlemediğini yönetim muhakemesiyle değerlendirmektir.</w:t>
      </w:r>
    </w:p>
    <w:p>
      <w:pPr>
        <w:pStyle w:val="Heading2"/>
      </w:pPr>
      <w:r>
        <w:t>4. Sabit Inputlar</w:t>
      </w:r>
    </w:p>
    <w:p>
      <w:r>
        <w:t>Yönetim Alanları</w:t>
        <w:br/>
        <w:t>• Hedef Adı</w:t>
        <w:br/>
        <w:t>• Hedef Türü</w:t>
        <w:br/>
        <w:t>• Açıklama</w:t>
        <w:br/>
        <w:t>• Başlangıç Tarihi</w:t>
        <w:br/>
        <w:t>• Hedef Tarihi</w:t>
        <w:br/>
        <w:t>• Hedef Değeri</w:t>
        <w:br/>
        <w:t>• Ölçüm Birimi</w:t>
        <w:br/>
        <w:t>• Öncelik</w:t>
        <w:br/>
        <w:br/>
        <w:t>İlişkili Kayıtlar</w:t>
        <w:br/>
        <w:t>• Sorumlu Yönetici (isteğe bağlı)</w:t>
        <w:br/>
        <w:t>• İlgili Departmanlar</w:t>
        <w:br/>
        <w:t>• İlgili Şirket Hedefleri (alt hedefler için)</w:t>
        <w:br/>
        <w:br/>
        <w:t>Otomatik Alanlar</w:t>
        <w:br/>
        <w:t>• Hedef No</w:t>
        <w:br/>
        <w:t>• Durum</w:t>
        <w:br/>
        <w:t>• Gerçekleşme Oranı</w:t>
        <w:br/>
        <w:t>• Son Güncelleme</w:t>
        <w:br/>
        <w:t>• Oluşturulma</w:t>
        <w:br/>
        <w:t>• Güncellenme</w:t>
        <w:br/>
        <w:t>• Kaynak</w:t>
        <w:br/>
        <w:br/>
        <w:t>Hedef Hafızası</w:t>
        <w:br/>
        <w:t>Kullanıcı ve AI Genel Müdür tarafından geliştirilen yaşayan hedef hafızası.</w:t>
      </w:r>
    </w:p>
    <w:p>
      <w:pPr>
        <w:pStyle w:val="Heading2"/>
      </w:pPr>
      <w:r>
        <w:t>5. Metrix'in Gerektiğinde Oluşturabileceği Dinamik Alanlar</w:t>
      </w:r>
    </w:p>
    <w:p>
      <w:r>
        <w:t>Şirketin faaliyet alanına, sektörüne, yönetim anlayışına ve entegre sistemlere göre ihtiyaç duyulan yeni hedef alanları oluşturulabilir.</w:t>
        <w:br/>
        <w:br/>
        <w:t>AI Genel Müdür yönetim muhakemesini güçlendirmek amacıyla yeni değerlendirme alanları oluşturabilir.</w:t>
        <w:br/>
        <w:br/>
        <w:t>Bu alanlar ortak veri modelini değiştirmez.</w:t>
      </w:r>
    </w:p>
    <w:p>
      <w:pPr>
        <w:pStyle w:val="Heading2"/>
      </w:pPr>
      <w:r>
        <w:t>6. Liste Görünümü</w:t>
      </w:r>
    </w:p>
    <w:p>
      <w:r>
        <w:t>Liste sade tutulur.</w:t>
        <w:br/>
        <w:br/>
        <w:t>Temel bilgiler:</w:t>
        <w:br/>
        <w:t>• Hedef</w:t>
        <w:br/>
        <w:t>• Öncelik</w:t>
        <w:br/>
        <w:t>• Hedef Tarihi</w:t>
        <w:br/>
        <w:t>• Gerçekleşme</w:t>
        <w:br/>
        <w:t>• Durum</w:t>
        <w:br/>
        <w:t>• Son Değerlendirme</w:t>
        <w:br/>
        <w:br/>
        <w:t>Gerekirse üst bölümde;</w:t>
        <w:br/>
        <w:t>• Toplam Aktif Hedef</w:t>
        <w:br/>
        <w:t>• Zamanında İlerleyen Hedefler</w:t>
        <w:br/>
        <w:t>• Risk Altındaki Hedefler</w:t>
        <w:br/>
        <w:t>• Tamamlanan Hedefler</w:t>
        <w:br/>
        <w:t>gibi yönetim KPI'ları gösterilebilir.</w:t>
      </w:r>
    </w:p>
    <w:p>
      <w:pPr>
        <w:pStyle w:val="Heading2"/>
      </w:pPr>
      <w:r>
        <w:t>7. Detay Görünümü</w:t>
      </w:r>
    </w:p>
    <w:p>
      <w:r>
        <w:t>Hedef yalnızca sayısal bir kayıt değildir.</w:t>
        <w:br/>
        <w:br/>
        <w:t>Detay ekranında;</w:t>
        <w:br/>
        <w:t>• Hedef özeti</w:t>
        <w:br/>
        <w:t>• Gerçekleşme geçmişi</w:t>
        <w:br/>
        <w:t>• AI Genel Müdür değerlendirmeleri</w:t>
        <w:br/>
        <w:t>• Hedefe etki eden gelişmeler</w:t>
        <w:br/>
        <w:t>• İlgili İş Programı kayıtları</w:t>
        <w:br/>
        <w:t>• İlgili ekip hedefleri</w:t>
        <w:br/>
        <w:t>• İlgili müşteriler</w:t>
        <w:br/>
        <w:t>• Teklifler</w:t>
        <w:br/>
        <w:t>• Tahsilatlar</w:t>
        <w:br/>
        <w:t>• Finansal etkiler</w:t>
        <w:br/>
        <w:t>• Günlük Ritim ilişkileri</w:t>
        <w:br/>
        <w:t>• Kurumsal hafıza notları</w:t>
        <w:br/>
        <w:t>tek noktada görüntülenir.</w:t>
      </w:r>
    </w:p>
    <w:p>
      <w:pPr>
        <w:pStyle w:val="Heading2"/>
      </w:pPr>
      <w:r>
        <w:t>8. AI Genel Müdür Katkısı</w:t>
      </w:r>
    </w:p>
    <w:p>
      <w:r>
        <w:t>• Yeni şirket hedefleri önerebilir.</w:t>
        <w:br/>
        <w:t>• Hedeflerin gerçekçiliğini değerlendirebilir.</w:t>
        <w:br/>
        <w:t>• Öncelik değişikliği önerebilir.</w:t>
        <w:br/>
        <w:t>• Hedefler arasındaki çelişkileri tespit edebilir.</w:t>
        <w:br/>
        <w:t>• Hedef sapmalarının temel nedenlerini analiz edebilir.</w:t>
        <w:br/>
        <w:t>• Hedeflere ulaşmayı hızlandıracak yönetim önerileri sunabilir.</w:t>
        <w:br/>
        <w:t>• Gerektiğinde İş Programı, Günlük Ritim ve diğer modüllerde aksiyon önerileri oluşturabilir.</w:t>
        <w:br/>
        <w:t>• Şirket hedefleri ile personel hedefleri arasındaki uyumu sürekli değerlendirir.</w:t>
        <w:br/>
        <w:t>• Hedeflerin zaman içinde şirket stratejisine uygunluğunu yeniden yorumlayabilir.</w:t>
      </w:r>
    </w:p>
    <w:p>
      <w:pPr>
        <w:pStyle w:val="Heading2"/>
      </w:pPr>
      <w:r>
        <w:t>9. Diğer Sayfalarla İlişkisi</w:t>
      </w:r>
    </w:p>
    <w:p>
      <w:r>
        <w:t>Hedefler; Şirket, Müşteriler, Ürünler, Teklifler, Tahsilatlar, İş Programı, Ekip, Tedarikçiler, Belgeler, Muhasebe, Günlük Ritim ve AI Genel Müdür ile çift yönlü çalışır.</w:t>
        <w:br/>
        <w:br/>
        <w:t>Şirket hedefleri bu sayfada yönetilir.</w:t>
        <w:br/>
        <w:br/>
        <w:t>Personel hedefleri Ekip sayfasında yönetilir.</w:t>
        <w:br/>
        <w:br/>
        <w:t>AI Genel Müdür her personel hedefinin en az bir şirket hedefine hizmet etmesini gözetir ve iki katman arasındaki ilişkiyi yönetim muhakemesinde sürekli değerlendirir.</w:t>
      </w:r>
    </w:p>
    <w:p>
      <w:pPr>
        <w:pStyle w:val="Heading2"/>
      </w:pPr>
      <w:r>
        <w:t>10. Sayfanın Çalışma İlkeleri</w:t>
      </w:r>
    </w:p>
    <w:p>
      <w:r>
        <w:t>• Hedefler sayfası yaşayan şirket hedef hafızasıdır.</w:t>
        <w:br/>
        <w:t>• Amaç hedef listesi oluşturmak değil, şirketin yönünü yönetmektir.</w:t>
        <w:br/>
        <w:t>• Şirket hedefleri ile personel hedefleri farklı katmanlarda yönetilir.</w:t>
        <w:br/>
        <w:t>• Her personel hedefi en az bir şirket hedefine hizmet etmelidir.</w:t>
        <w:br/>
        <w:t>• Hedefler yalnızca sonuçlarla değil, hedefe giden süreçle birlikte değerlendirilir.</w:t>
        <w:br/>
        <w:t>• AI Genel Müdür hedefleri kurumsal hafızanın tamamını kullanarak değerlendirir.</w:t>
        <w:br/>
        <w:t>• Hedefler manuel, doğal dil, sesli komut, belge, entegrasyon veya diğer modüller aracılığıyla oluşturulabilir.</w:t>
        <w:br/>
        <w:t>• Hedefler silinmez; tamamlanır, iptal edilir, pasife alınır veya arşivlenir.</w:t>
        <w:br/>
        <w:t>• Aynı hedef farklı dönemlerde yeniden kullanılabilir; geçmiş gerçekleşmeleri kurumsal hafızanın parçası olarak korunur.</w:t>
        <w:br/>
        <w:t>• Veri modeli ile kullanıcı deneyimi ayrıdır.</w:t>
        <w:br/>
        <w:t>• Veri alanları öncelikle kurumsal hafızanın doğru yapılandırılması içindir.</w:t>
        <w:br/>
        <w:t>• AI Genel Müdür sistemde bulunan tüm yetkili verilere erişmede yetkilidir ve yönetim muhakemesinde kullanabilir.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