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215D" w:rsidRDefault="007C36CA">
      <w:pPr>
        <w:pStyle w:val="Balk1"/>
      </w:pPr>
      <w:r>
        <w:t>METRIX Project Constitution v0.1</w:t>
      </w:r>
    </w:p>
    <w:p w:rsidR="00DF215D" w:rsidRDefault="007C36CA">
      <w:pPr>
        <w:pStyle w:val="Balk2"/>
      </w:pPr>
      <w:proofErr w:type="spellStart"/>
      <w:r>
        <w:t>Amaç</w:t>
      </w:r>
      <w:proofErr w:type="spellEnd"/>
    </w:p>
    <w:p w:rsidR="00DF215D" w:rsidRDefault="007C36CA">
      <w:r>
        <w:t xml:space="preserve">Bu </w:t>
      </w:r>
      <w:proofErr w:type="spellStart"/>
      <w:r>
        <w:t>belge</w:t>
      </w:r>
      <w:proofErr w:type="spellEnd"/>
      <w:r>
        <w:t xml:space="preserve">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değişmeyecek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kararlarını</w:t>
      </w:r>
      <w:proofErr w:type="spellEnd"/>
      <w:r>
        <w:t xml:space="preserve"> </w:t>
      </w:r>
      <w:proofErr w:type="spellStart"/>
      <w:r>
        <w:t>içerir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mimari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ilkelere</w:t>
      </w:r>
      <w:proofErr w:type="spellEnd"/>
      <w:r>
        <w:t xml:space="preserve"> </w:t>
      </w:r>
      <w:proofErr w:type="spellStart"/>
      <w:r>
        <w:t>hizmet</w:t>
      </w:r>
      <w:proofErr w:type="spellEnd"/>
      <w:r>
        <w:t xml:space="preserve"> </w:t>
      </w:r>
      <w:proofErr w:type="spellStart"/>
      <w:r>
        <w:t>eder</w:t>
      </w:r>
      <w:proofErr w:type="spellEnd"/>
      <w:r>
        <w:t>.</w:t>
      </w:r>
    </w:p>
    <w:p w:rsidR="00DF215D" w:rsidRDefault="007C36CA">
      <w:pPr>
        <w:pStyle w:val="Balk2"/>
      </w:pPr>
      <w:proofErr w:type="spellStart"/>
      <w:r>
        <w:t>Kilit</w:t>
      </w:r>
      <w:proofErr w:type="spellEnd"/>
      <w:r>
        <w:t xml:space="preserve"> </w:t>
      </w:r>
      <w:proofErr w:type="spellStart"/>
      <w:r>
        <w:t>Kararlar</w:t>
      </w:r>
      <w:proofErr w:type="spellEnd"/>
    </w:p>
    <w:p w:rsidR="00DF215D" w:rsidRDefault="007C36CA">
      <w:pPr>
        <w:pStyle w:val="ListeMaddemi"/>
      </w:pPr>
      <w:r>
        <w:t xml:space="preserve">Metrix </w:t>
      </w:r>
      <w:proofErr w:type="spellStart"/>
      <w:r>
        <w:t>bir</w:t>
      </w:r>
      <w:proofErr w:type="spellEnd"/>
      <w:r>
        <w:t xml:space="preserve"> chatbot </w:t>
      </w:r>
      <w:proofErr w:type="spellStart"/>
      <w:r>
        <w:t>değildir</w:t>
      </w:r>
      <w:proofErr w:type="spellEnd"/>
      <w:r>
        <w:t>.</w:t>
      </w:r>
    </w:p>
    <w:p w:rsidR="00DF215D" w:rsidRDefault="007C36CA">
      <w:pPr>
        <w:pStyle w:val="ListeMaddemi"/>
      </w:pPr>
      <w:proofErr w:type="spellStart"/>
      <w:r>
        <w:t>Önce</w:t>
      </w:r>
      <w:proofErr w:type="spellEnd"/>
      <w:r>
        <w:t xml:space="preserve"> </w:t>
      </w:r>
      <w:proofErr w:type="spellStart"/>
      <w:r>
        <w:t>çalışan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,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yeni</w:t>
      </w:r>
      <w:proofErr w:type="spellEnd"/>
      <w:r>
        <w:t xml:space="preserve"> </w:t>
      </w:r>
      <w:proofErr w:type="spellStart"/>
      <w:r>
        <w:t>özellik</w:t>
      </w:r>
      <w:proofErr w:type="spellEnd"/>
      <w:r>
        <w:t>.</w:t>
      </w:r>
    </w:p>
    <w:p w:rsidR="00DF215D" w:rsidRDefault="007C36CA">
      <w:pPr>
        <w:pStyle w:val="ListeMaddemi"/>
      </w:pPr>
      <w:proofErr w:type="spellStart"/>
      <w:r>
        <w:t>Yeni</w:t>
      </w:r>
      <w:proofErr w:type="spellEnd"/>
      <w:r>
        <w:t xml:space="preserve"> </w:t>
      </w:r>
      <w:proofErr w:type="spellStart"/>
      <w:r>
        <w:t>katman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refactor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zorunluysa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>.</w:t>
      </w:r>
    </w:p>
    <w:p w:rsidR="00DF215D" w:rsidRDefault="007C36CA">
      <w:pPr>
        <w:pStyle w:val="ListeMaddemi"/>
      </w:pPr>
      <w:proofErr w:type="spellStart"/>
      <w:r>
        <w:t>Kullanıcıya</w:t>
      </w:r>
      <w:proofErr w:type="spellEnd"/>
      <w:r>
        <w:t xml:space="preserve"> </w:t>
      </w:r>
      <w:proofErr w:type="spellStart"/>
      <w:r>
        <w:t>görünen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önceliklidir</w:t>
      </w:r>
      <w:proofErr w:type="spellEnd"/>
      <w:r>
        <w:t>.</w:t>
      </w:r>
    </w:p>
    <w:p w:rsidR="00DF215D" w:rsidRDefault="007C36CA">
      <w:pPr>
        <w:pStyle w:val="ListeMaddemi"/>
      </w:pPr>
      <w:r>
        <w:t xml:space="preserve">Metrix </w:t>
      </w:r>
      <w:proofErr w:type="spellStart"/>
      <w:r>
        <w:t>cevap</w:t>
      </w:r>
      <w:proofErr w:type="spellEnd"/>
      <w:r>
        <w:t xml:space="preserve"> </w:t>
      </w:r>
      <w:proofErr w:type="spellStart"/>
      <w:r>
        <w:t>ezberlemez</w:t>
      </w:r>
      <w:proofErr w:type="spellEnd"/>
      <w:r>
        <w:t xml:space="preserve">; </w:t>
      </w:r>
      <w:proofErr w:type="spellStart"/>
      <w:r>
        <w:t>muhakeme</w:t>
      </w:r>
      <w:proofErr w:type="spellEnd"/>
      <w:r>
        <w:t xml:space="preserve"> </w:t>
      </w:r>
      <w:proofErr w:type="spellStart"/>
      <w:r>
        <w:t>üretir</w:t>
      </w:r>
      <w:proofErr w:type="spellEnd"/>
      <w:r>
        <w:t>.</w:t>
      </w:r>
    </w:p>
    <w:p w:rsidR="00DF215D" w:rsidRDefault="007C36CA">
      <w:pPr>
        <w:pStyle w:val="ListeMaddemi"/>
      </w:pPr>
      <w:proofErr w:type="spellStart"/>
      <w:r>
        <w:t>Promptlara</w:t>
      </w:r>
      <w:proofErr w:type="spellEnd"/>
      <w:r>
        <w:t xml:space="preserve"> </w:t>
      </w:r>
      <w:proofErr w:type="spellStart"/>
      <w:r>
        <w:t>kural</w:t>
      </w:r>
      <w:proofErr w:type="spellEnd"/>
      <w:r>
        <w:t xml:space="preserve"> </w:t>
      </w:r>
      <w:proofErr w:type="spellStart"/>
      <w:r>
        <w:t>yığmak</w:t>
      </w:r>
      <w:proofErr w:type="spellEnd"/>
      <w:r>
        <w:t xml:space="preserve"> </w:t>
      </w:r>
      <w:proofErr w:type="spellStart"/>
      <w:r>
        <w:t>yerine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güçlendirilir</w:t>
      </w:r>
      <w:proofErr w:type="spellEnd"/>
      <w:r>
        <w:t>.</w:t>
      </w:r>
    </w:p>
    <w:p w:rsidR="00DF215D" w:rsidRDefault="007C36CA">
      <w:pPr>
        <w:pStyle w:val="ListeMaddemi"/>
      </w:pPr>
      <w:r>
        <w:t xml:space="preserve">Her </w:t>
      </w:r>
      <w:proofErr w:type="spellStart"/>
      <w:r>
        <w:t>faz</w:t>
      </w:r>
      <w:proofErr w:type="spellEnd"/>
      <w:r>
        <w:t xml:space="preserve"> </w:t>
      </w:r>
      <w:proofErr w:type="spellStart"/>
      <w:r>
        <w:t>sonunda</w:t>
      </w:r>
      <w:proofErr w:type="spellEnd"/>
      <w:r>
        <w:t xml:space="preserve">: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değeri</w:t>
      </w:r>
      <w:proofErr w:type="spellEnd"/>
      <w:r>
        <w:t xml:space="preserve">, production </w:t>
      </w:r>
      <w:proofErr w:type="spellStart"/>
      <w:r>
        <w:t>etkisi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sonraki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adım</w:t>
      </w:r>
      <w:proofErr w:type="spellEnd"/>
      <w:r>
        <w:t xml:space="preserve"> </w:t>
      </w:r>
      <w:proofErr w:type="spellStart"/>
      <w:r>
        <w:t>değerlendirilir</w:t>
      </w:r>
      <w:proofErr w:type="spellEnd"/>
      <w:r>
        <w:t>.</w:t>
      </w:r>
    </w:p>
    <w:p w:rsidR="00F33AFB" w:rsidRDefault="00F33AFB" w:rsidP="00F33AFB">
      <w:pPr>
        <w:pStyle w:val="Balk3"/>
      </w:pPr>
      <w:proofErr w:type="spellStart"/>
      <w:r>
        <w:t>Ürün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İlkeleri</w:t>
      </w:r>
      <w:proofErr w:type="spellEnd"/>
    </w:p>
    <w:p w:rsidR="00F33AFB" w:rsidRDefault="00F33AFB" w:rsidP="00F33AFB">
      <w:pPr>
        <w:pStyle w:val="Balk4"/>
      </w:pPr>
      <w:proofErr w:type="spellStart"/>
      <w:r>
        <w:t>Veri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Deneyimi</w:t>
      </w:r>
      <w:proofErr w:type="spellEnd"/>
      <w:r>
        <w:t xml:space="preserve"> </w:t>
      </w:r>
      <w:proofErr w:type="spellStart"/>
      <w:r>
        <w:t>Ayrıdır</w:t>
      </w:r>
      <w:proofErr w:type="spellEnd"/>
    </w:p>
    <w:p w:rsidR="00F33AFB" w:rsidRDefault="00F33AFB" w:rsidP="00F33AFB">
      <w:pPr>
        <w:pStyle w:val="NormalWeb"/>
      </w:pPr>
      <w:proofErr w:type="spellStart"/>
      <w:r>
        <w:t>METRIX'te</w:t>
      </w:r>
      <w:proofErr w:type="spellEnd"/>
      <w:r>
        <w:t xml:space="preserve"> bir bilginin sistemde bulunması, o bilginin her zaman kullanıcıya gösterileceği anlamına gelmez.</w:t>
      </w:r>
    </w:p>
    <w:p w:rsidR="00F33AFB" w:rsidRDefault="00F33AFB" w:rsidP="00F33AFB">
      <w:pPr>
        <w:pStyle w:val="NormalWeb"/>
      </w:pPr>
      <w:r>
        <w:t>Ürün; kullanıcı deneyimini sade, hızlı ve yönetim odaklı tutarken, AI Genel Müdür sistem içerisinde bulunan tüm yetkili verilere erişmeye devam eder.</w:t>
      </w:r>
    </w:p>
    <w:p w:rsidR="00F33AFB" w:rsidRDefault="00F33AFB" w:rsidP="00F33AFB">
      <w:pPr>
        <w:pStyle w:val="NormalWeb"/>
      </w:pPr>
      <w:r>
        <w:t>Her sayfa;</w:t>
      </w:r>
    </w:p>
    <w:p w:rsidR="00F33AFB" w:rsidRDefault="00F33AFB" w:rsidP="00F33AFB">
      <w:pPr>
        <w:pStyle w:val="NormalWeb"/>
        <w:numPr>
          <w:ilvl w:val="0"/>
          <w:numId w:val="10"/>
        </w:numPr>
      </w:pPr>
      <w:proofErr w:type="gramStart"/>
      <w:r>
        <w:t>günlük</w:t>
      </w:r>
      <w:proofErr w:type="gramEnd"/>
      <w:r>
        <w:t xml:space="preserve"> yönetim için gerekli bilgileri </w:t>
      </w:r>
      <w:proofErr w:type="spellStart"/>
      <w:r>
        <w:t>önceliklendirir</w:t>
      </w:r>
      <w:proofErr w:type="spellEnd"/>
      <w:r>
        <w:t>,</w:t>
      </w:r>
    </w:p>
    <w:p w:rsidR="00F33AFB" w:rsidRDefault="00F33AFB" w:rsidP="00F33AFB">
      <w:pPr>
        <w:pStyle w:val="NormalWeb"/>
        <w:numPr>
          <w:ilvl w:val="0"/>
          <w:numId w:val="10"/>
        </w:numPr>
      </w:pPr>
      <w:proofErr w:type="gramStart"/>
      <w:r>
        <w:t>resmi</w:t>
      </w:r>
      <w:proofErr w:type="gramEnd"/>
      <w:r>
        <w:t xml:space="preserve"> süreçler için gerekli sistem alanlarını korur,</w:t>
      </w:r>
    </w:p>
    <w:p w:rsidR="00F33AFB" w:rsidRDefault="00F33AFB" w:rsidP="00F33AFB">
      <w:pPr>
        <w:pStyle w:val="NormalWeb"/>
        <w:numPr>
          <w:ilvl w:val="0"/>
          <w:numId w:val="10"/>
        </w:numPr>
      </w:pPr>
      <w:proofErr w:type="gramStart"/>
      <w:r>
        <w:t>entegrasyonlardan</w:t>
      </w:r>
      <w:proofErr w:type="gramEnd"/>
      <w:r>
        <w:t xml:space="preserve"> gelen ek alanları destekler.</w:t>
      </w:r>
    </w:p>
    <w:p w:rsidR="00F33AFB" w:rsidRDefault="00F33AFB" w:rsidP="00F33AFB">
      <w:pPr>
        <w:pStyle w:val="NormalWeb"/>
      </w:pPr>
      <w:r>
        <w:t>Ancak kullanıcıya yalnızca o anda ihtiyaç duyduğu bilgiler gösterilir.</w:t>
      </w:r>
    </w:p>
    <w:p w:rsidR="00F33AFB" w:rsidRDefault="00F33AFB" w:rsidP="00F33AFB">
      <w:pPr>
        <w:pStyle w:val="NormalWeb"/>
      </w:pPr>
      <w:r>
        <w:t>AI Genel Müdür ise görünürlükten bağımsız olarak sistemde bulunan tüm yetkili verileri yönetim muhakemesinde kullanabilir.</w:t>
      </w:r>
    </w:p>
    <w:p w:rsidR="00F33AFB" w:rsidRDefault="00AF34E6" w:rsidP="00F33AFB">
      <w:r>
        <w:rPr>
          <w:noProof/>
        </w:rPr>
        <w:pict>
          <v:rect id="_x0000_i1026" alt="" style="width:6in;height:.05pt;mso-width-percent:0;mso-height-percent:0;mso-width-percent:0;mso-height-percent:0" o:hralign="center" o:hrstd="t" o:hr="t" fillcolor="#a0a0a0" stroked="f"/>
        </w:pict>
      </w:r>
    </w:p>
    <w:p w:rsidR="00F33AFB" w:rsidRDefault="00F33AFB" w:rsidP="00F33AFB">
      <w:pPr>
        <w:pStyle w:val="Balk4"/>
      </w:pPr>
      <w:proofErr w:type="spellStart"/>
      <w:r>
        <w:t>Ortak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İlkesi</w:t>
      </w:r>
      <w:proofErr w:type="spellEnd"/>
    </w:p>
    <w:p w:rsidR="00F33AFB" w:rsidRDefault="00F33AFB" w:rsidP="00F33AFB">
      <w:pPr>
        <w:pStyle w:val="NormalWeb"/>
      </w:pPr>
      <w:proofErr w:type="spellStart"/>
      <w:r>
        <w:t>METRIX'in</w:t>
      </w:r>
      <w:proofErr w:type="spellEnd"/>
      <w:r>
        <w:t xml:space="preserve"> ortak veri modeli ürünün kurucu yapısının bir parçasıdır.</w:t>
      </w:r>
    </w:p>
    <w:p w:rsidR="00F33AFB" w:rsidRDefault="00F33AFB" w:rsidP="00F33AFB">
      <w:pPr>
        <w:pStyle w:val="NormalWeb"/>
      </w:pPr>
      <w:r>
        <w:lastRenderedPageBreak/>
        <w:t>Bu model hiçbir ERP, muhasebe, CRM veya üçüncü taraf yazılımın veri modeline göre şekillendirilmez.</w:t>
      </w:r>
    </w:p>
    <w:p w:rsidR="00F33AFB" w:rsidRDefault="00F33AFB" w:rsidP="00F33AFB">
      <w:pPr>
        <w:pStyle w:val="NormalWeb"/>
      </w:pPr>
      <w:r>
        <w:t>METRIX farklı sistemlerle entegre olduğunda, ilgili sistemlerde bulunan ek alanları tanıyabilir, saklayabilir, görüntüleyebilir ve yönetim muhakemesinde kullanabilir.</w:t>
      </w:r>
    </w:p>
    <w:p w:rsidR="00F33AFB" w:rsidRDefault="00F33AFB" w:rsidP="00F33AFB">
      <w:pPr>
        <w:pStyle w:val="NormalWeb"/>
      </w:pPr>
      <w:r>
        <w:t>Bu entegrasyon alanları ürünün ortak veri modelini değiştirmez.</w:t>
      </w:r>
    </w:p>
    <w:p w:rsidR="00F33AFB" w:rsidRDefault="00F33AFB" w:rsidP="00F33AFB">
      <w:pPr>
        <w:pStyle w:val="NormalWeb"/>
      </w:pPr>
      <w:r>
        <w:t>İlke:</w:t>
      </w:r>
    </w:p>
    <w:p w:rsidR="00F33AFB" w:rsidRDefault="00F33AFB" w:rsidP="00F33AFB">
      <w:pPr>
        <w:pStyle w:val="NormalWeb"/>
      </w:pPr>
      <w:r>
        <w:rPr>
          <w:rStyle w:val="Gl"/>
        </w:rPr>
        <w:t>METRIX, entegre olduğu sistemlerin veri modeline uyum sağlar; kendi yönetim modelini ise hiçbir entegrasyona göre değiştirmez.</w:t>
      </w:r>
    </w:p>
    <w:p w:rsidR="00F33AFB" w:rsidRDefault="00F33AFB" w:rsidP="00F33AFB">
      <w:pPr>
        <w:pStyle w:val="NormalWeb"/>
      </w:pPr>
      <w:r>
        <w:t>Bu ilke ürünün tüm sayfaları için geçerlidir ve gelecekte geliştirilecek tüm özellikler bu yaklaşımı korumak zorundadır.</w:t>
      </w:r>
    </w:p>
    <w:p>
      <w:pPr>
        <w:pStyle w:val="Balk2"/>
      </w:pPr>
      <w:r>
        <w:t>Kurucu Mimari Uygunluk İlkesi</w:t>
      </w:r>
    </w:p>
    <w:p>
      <w:pPr/>
      <w:r>
        <w:t>METRIX’te hiçbir teknik çözüm yalnızca çalıştığı için kabul edilmez.</w:t>
      </w:r>
    </w:p>
    <w:p>
      <w:pPr/>
      <w:r>
        <w:t>Bir çözümün ürünün kalıcı parçası olabilmesi için aşağıdaki üç sorunun tamamına “Evet” cevabı vermesi zorunludur.</w:t>
      </w:r>
    </w:p>
    <w:p>
      <w:pPr>
        <w:pStyle w:val="ListeNumaras"/>
      </w:pPr>
      <w:r>
        <w:t>1. Bu çözüm METRIX Anayasaları ile tamamen uyumlu mu?</w:t>
      </w:r>
    </w:p>
    <w:p>
      <w:pPr>
        <w:pStyle w:val="ListeNumaras"/>
      </w:pPr>
      <w:r>
        <w:t>2. Bu çözüm gelecekte ürünün tamamına yayılabilecek ortak mimarinin bir parçası mı?</w:t>
      </w:r>
    </w:p>
    <w:p>
      <w:pPr>
        <w:pStyle w:val="ListeNumaras"/>
      </w:pPr>
      <w:r>
        <w:t>3. Bu çözüm sonradan sökülüp atılacak geçici bir yama değil, kurucu mimarinin kalıcı bir parçası mı?</w:t>
      </w:r>
    </w:p>
    <w:p>
      <w:pPr/>
      <w:r>
        <w:t>Bu üç sorudan herhangi birine “Hayır” cevabı veriliyorsa çözüm tamamlanmış sayılmaz.</w:t>
      </w:r>
    </w:p>
    <w:p>
      <w:pPr/>
      <w:r>
        <w:t>Bu durumda geliştirmenin amacı mevcut problemi geçici olarak çözmek değil, kurucu mimariye uygun doğru çözümü bulmaktır.</w:t>
      </w:r>
    </w:p>
    <w:p>
      <w:pPr/>
      <w:r>
        <w:t>Bu ilke performans, hız veya geliştirme kolaylığı gerekçesiyle ihlal edilemez.</w:t>
      </w:r>
    </w:p>
    <w:p>
      <w:pPr/>
      <w:r>
        <w:t>Her geliştirme fazının sonunda standart rapora aşağıdaki bölüm zorunlu olarak eklenecektir:</w:t>
      </w:r>
    </w:p>
    <w:p>
      <w:pPr>
        <w:pStyle w:val="Balk3"/>
      </w:pPr>
      <w:r>
        <w:t>Kurucu Mimari Kontrolü</w:t>
      </w:r>
    </w:p>
    <w:p>
      <w:pPr>
        <w:pStyle w:val="ListeNumaras"/>
      </w:pPr>
      <w:r>
        <w:t>1. METRIX Anayasalarına uygun mu?</w:t>
      </w:r>
    </w:p>
    <w:p>
      <w:pPr>
        <w:pStyle w:val="ListeNumaras"/>
      </w:pPr>
      <w:r>
        <w:t>2. Gelecekte tüm sisteme yayılabilir mi?</w:t>
      </w:r>
    </w:p>
    <w:p>
      <w:pPr>
        <w:pStyle w:val="ListeNumaras"/>
      </w:pPr>
      <w:r>
        <w:t>3. Kurucu mimarinin kalıcı parçası mı?</w:t>
      </w:r>
    </w:p>
    <w:p>
      <w:pPr/>
      <w:r>
        <w:t>Üç sorunun tamamına “Evet” cevabı verilemiyorsa faz tamamlanmış kabul edilmeyecek ve Production’a alınmayacaktır.</w:t>
      </w:r>
    </w:p>
    <w:p w:rsidR="00DF215D" w:rsidRDefault="007C36CA">
      <w:pPr>
        <w:pStyle w:val="Balk2"/>
      </w:pPr>
      <w:proofErr w:type="spellStart"/>
      <w:r>
        <w:t>Çalışma</w:t>
      </w:r>
      <w:proofErr w:type="spellEnd"/>
      <w:r>
        <w:t xml:space="preserve"> </w:t>
      </w:r>
      <w:proofErr w:type="spellStart"/>
      <w:r>
        <w:t>Prensibi</w:t>
      </w:r>
      <w:proofErr w:type="spellEnd"/>
    </w:p>
    <w:p w:rsidR="00DF215D" w:rsidRDefault="007C36CA">
      <w:proofErr w:type="spellStart"/>
      <w:r>
        <w:t>Hiçbir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kararı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sohbetlerde</w:t>
      </w:r>
      <w:proofErr w:type="spellEnd"/>
      <w:r>
        <w:t xml:space="preserve"> </w:t>
      </w:r>
      <w:proofErr w:type="spellStart"/>
      <w:r>
        <w:t>kalmaz</w:t>
      </w:r>
      <w:proofErr w:type="spellEnd"/>
      <w:r>
        <w:t xml:space="preserve">; </w:t>
      </w:r>
      <w:proofErr w:type="spellStart"/>
      <w:r>
        <w:t>kurucu</w:t>
      </w:r>
      <w:proofErr w:type="spellEnd"/>
      <w:r>
        <w:t xml:space="preserve"> </w:t>
      </w:r>
      <w:proofErr w:type="spellStart"/>
      <w:r>
        <w:t>belgelere</w:t>
      </w:r>
      <w:proofErr w:type="spellEnd"/>
      <w:r>
        <w:t xml:space="preserve"> </w:t>
      </w:r>
      <w:proofErr w:type="spellStart"/>
      <w:r>
        <w:t>işlenir</w:t>
      </w:r>
      <w:proofErr w:type="spellEnd"/>
      <w:r>
        <w:t>.</w:t>
      </w:r>
    </w:p>
    <w:p w:rsidR="004872B3" w:rsidRDefault="004872B3"/>
    <w:p w:rsidR="004872B3" w:rsidRDefault="004872B3" w:rsidP="004872B3">
      <w:pPr>
        <w:pStyle w:val="Balk3"/>
      </w:pPr>
      <w:proofErr w:type="spellStart"/>
      <w:r>
        <w:t>Kurumsal</w:t>
      </w:r>
      <w:proofErr w:type="spellEnd"/>
      <w:r>
        <w:t xml:space="preserve"> </w:t>
      </w:r>
      <w:proofErr w:type="spellStart"/>
      <w:r>
        <w:t>Hafıza</w:t>
      </w:r>
      <w:proofErr w:type="spellEnd"/>
      <w:r>
        <w:t xml:space="preserve"> </w:t>
      </w:r>
      <w:proofErr w:type="spellStart"/>
      <w:r>
        <w:t>İlkesi</w:t>
      </w:r>
      <w:proofErr w:type="spellEnd"/>
    </w:p>
    <w:p w:rsidR="004872B3" w:rsidRDefault="004872B3" w:rsidP="004872B3">
      <w:pPr>
        <w:pStyle w:val="NormalWeb"/>
      </w:pPr>
      <w:proofErr w:type="spellStart"/>
      <w:r>
        <w:t>METRIX'te</w:t>
      </w:r>
      <w:proofErr w:type="spellEnd"/>
      <w:r>
        <w:t xml:space="preserve"> sistem içerisinde bulunan hiçbir kayıt; bir kullanıcıya, bir entegrasyona veya AI Genel Müdür'e ait değildir.</w:t>
      </w:r>
    </w:p>
    <w:p w:rsidR="004872B3" w:rsidRDefault="004872B3" w:rsidP="004872B3">
      <w:pPr>
        <w:pStyle w:val="NormalWeb"/>
      </w:pPr>
      <w:r>
        <w:t xml:space="preserve">Tüm kayıtlar </w:t>
      </w:r>
      <w:proofErr w:type="spellStart"/>
      <w:r>
        <w:t>METRIX'in</w:t>
      </w:r>
      <w:proofErr w:type="spellEnd"/>
      <w:r>
        <w:t xml:space="preserve"> kurumsal hafızasının parçalarıdır.</w:t>
      </w:r>
    </w:p>
    <w:p w:rsidR="004872B3" w:rsidRDefault="004872B3" w:rsidP="004872B3">
      <w:pPr>
        <w:pStyle w:val="NormalWeb"/>
      </w:pPr>
      <w:r>
        <w:t>Kullanıcılar, entegrasyonlar ve AI Genel Müdür aynı kurumsal kayıt üzerinde, kendi yetkileri doğrultusunda çalışırlar.</w:t>
      </w:r>
    </w:p>
    <w:p w:rsidR="004872B3" w:rsidRDefault="004872B3" w:rsidP="004872B3">
      <w:pPr>
        <w:pStyle w:val="NormalWeb"/>
      </w:pPr>
      <w:r>
        <w:t>Bu nedenle;</w:t>
      </w:r>
    </w:p>
    <w:p w:rsidR="004872B3" w:rsidRDefault="004872B3" w:rsidP="004872B3">
      <w:pPr>
        <w:pStyle w:val="NormalWeb"/>
        <w:numPr>
          <w:ilvl w:val="0"/>
          <w:numId w:val="11"/>
        </w:numPr>
      </w:pPr>
      <w:proofErr w:type="gramStart"/>
      <w:r>
        <w:t>manuel</w:t>
      </w:r>
      <w:proofErr w:type="gramEnd"/>
      <w:r>
        <w:t xml:space="preserve"> oluşturulan veriler,</w:t>
      </w:r>
    </w:p>
    <w:p w:rsidR="004872B3" w:rsidRDefault="004872B3" w:rsidP="004872B3">
      <w:pPr>
        <w:pStyle w:val="NormalWeb"/>
        <w:numPr>
          <w:ilvl w:val="0"/>
          <w:numId w:val="11"/>
        </w:numPr>
      </w:pPr>
      <w:proofErr w:type="gramStart"/>
      <w:r>
        <w:t>entegrasyonlardan</w:t>
      </w:r>
      <w:proofErr w:type="gramEnd"/>
      <w:r>
        <w:t xml:space="preserve"> gelen veriler,</w:t>
      </w:r>
    </w:p>
    <w:p w:rsidR="004872B3" w:rsidRDefault="004872B3" w:rsidP="004872B3">
      <w:pPr>
        <w:pStyle w:val="NormalWeb"/>
        <w:numPr>
          <w:ilvl w:val="0"/>
          <w:numId w:val="11"/>
        </w:numPr>
      </w:pPr>
      <w:proofErr w:type="gramStart"/>
      <w:r>
        <w:t>sistem</w:t>
      </w:r>
      <w:proofErr w:type="gramEnd"/>
      <w:r>
        <w:t xml:space="preserve"> tarafından oluşturulan veriler,</w:t>
      </w:r>
    </w:p>
    <w:p w:rsidR="004872B3" w:rsidRDefault="004872B3" w:rsidP="004872B3">
      <w:pPr>
        <w:pStyle w:val="NormalWeb"/>
        <w:numPr>
          <w:ilvl w:val="0"/>
          <w:numId w:val="11"/>
        </w:numPr>
      </w:pPr>
      <w:r>
        <w:t>AI Genel Müdür tarafından üretilen veriler</w:t>
      </w:r>
    </w:p>
    <w:p w:rsidR="004872B3" w:rsidRDefault="004872B3" w:rsidP="004872B3">
      <w:pPr>
        <w:pStyle w:val="NormalWeb"/>
      </w:pPr>
      <w:proofErr w:type="gramStart"/>
      <w:r>
        <w:t>aynı</w:t>
      </w:r>
      <w:proofErr w:type="gramEnd"/>
      <w:r>
        <w:t xml:space="preserve"> kurumsal kaydın farklı veri kaynaklarıdır.</w:t>
      </w:r>
    </w:p>
    <w:p w:rsidR="004872B3" w:rsidRDefault="004872B3" w:rsidP="004872B3">
      <w:pPr>
        <w:pStyle w:val="NormalWeb"/>
      </w:pPr>
      <w:r>
        <w:t>METRIX bu kaynakları tek bir kurumsal hafızada birleştirir, veri bütünlüğünü korur ve yönetim muhakemesini bu ortak hafıza üzerinden oluşturur.</w:t>
      </w:r>
    </w:p>
    <w:p w:rsidR="004872B3" w:rsidRDefault="004872B3" w:rsidP="004872B3">
      <w:pPr>
        <w:pStyle w:val="NormalWeb"/>
      </w:pPr>
      <w:r>
        <w:t>Hiçbir veri kaynağı ürünün tek sahibi değildir.</w:t>
      </w:r>
    </w:p>
    <w:p w:rsidR="004872B3" w:rsidRDefault="004872B3" w:rsidP="004872B3">
      <w:pPr>
        <w:pStyle w:val="NormalWeb"/>
      </w:pPr>
      <w:r>
        <w:t>İlke:</w:t>
      </w:r>
    </w:p>
    <w:p w:rsidR="004872B3" w:rsidRDefault="004872B3" w:rsidP="004872B3">
      <w:pPr>
        <w:pStyle w:val="NormalWeb"/>
      </w:pPr>
      <w:r>
        <w:rPr>
          <w:rStyle w:val="Gl"/>
        </w:rPr>
        <w:lastRenderedPageBreak/>
        <w:t xml:space="preserve">Verinin sahibi kullanıcı, entegrasyon veya AI değildir. Verinin sahibi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kurumsal hafızasıdır.</w:t>
      </w:r>
    </w:p>
    <w:p w:rsidR="004872B3" w:rsidRDefault="004872B3" w:rsidP="004872B3">
      <w:pPr>
        <w:pStyle w:val="NormalWeb"/>
      </w:pPr>
      <w:r>
        <w:t>Bu ilke ürünün tüm sayfaları ve tüm iş akışları için geçerlidir.</w:t>
      </w:r>
    </w:p>
    <w:p w:rsidR="004872B3" w:rsidRDefault="004872B3" w:rsidP="004872B3">
      <w:pPr>
        <w:pStyle w:val="NormalWeb"/>
      </w:pPr>
      <w:r>
        <w:t>Müşteriler, Ürünler, Teklifler, Tahsilatlar, Tedarikçiler, Belgeler, Muhasebe, Ekip ve gelecekte eklenecek tüm modüller aynı kurumsal hafızanın parçaları olarak çalışır.</w:t>
      </w:r>
    </w:p>
    <w:p w:rsidR="00A602B6" w:rsidRDefault="004872B3" w:rsidP="00A602B6">
      <w:pPr>
        <w:pStyle w:val="Balk3"/>
      </w:pPr>
      <w:r>
        <w:t xml:space="preserve">Bu </w:t>
      </w:r>
      <w:proofErr w:type="spellStart"/>
      <w:r>
        <w:t>yaklaşım</w:t>
      </w:r>
      <w:proofErr w:type="spellEnd"/>
      <w:r>
        <w:t xml:space="preserve"> </w:t>
      </w:r>
      <w:proofErr w:type="spellStart"/>
      <w:r>
        <w:t>sayesinde</w:t>
      </w:r>
      <w:proofErr w:type="spellEnd"/>
      <w:r>
        <w:t xml:space="preserve"> </w:t>
      </w:r>
      <w:proofErr w:type="spellStart"/>
      <w:r>
        <w:t>ürünün</w:t>
      </w:r>
      <w:proofErr w:type="spellEnd"/>
      <w:r>
        <w:t xml:space="preserve"> </w:t>
      </w:r>
      <w:proofErr w:type="spellStart"/>
      <w:r>
        <w:t>tamamında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doğruluk</w:t>
      </w:r>
      <w:proofErr w:type="spellEnd"/>
      <w:r>
        <w:t xml:space="preserve"> </w:t>
      </w:r>
      <w:proofErr w:type="spellStart"/>
      <w:r>
        <w:t>kaynağı</w:t>
      </w:r>
      <w:proofErr w:type="spellEnd"/>
      <w:r>
        <w:t xml:space="preserve"> </w:t>
      </w:r>
      <w:proofErr w:type="spellStart"/>
      <w:r>
        <w:t>korunur</w:t>
      </w:r>
      <w:proofErr w:type="spellEnd"/>
      <w:r>
        <w:t xml:space="preserve">,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tekrarının</w:t>
      </w:r>
      <w:proofErr w:type="spellEnd"/>
      <w:r>
        <w:t xml:space="preserve"> </w:t>
      </w:r>
      <w:proofErr w:type="spellStart"/>
      <w:r>
        <w:t>önüne</w:t>
      </w:r>
      <w:proofErr w:type="spellEnd"/>
      <w:r>
        <w:t xml:space="preserve"> </w:t>
      </w:r>
      <w:proofErr w:type="spellStart"/>
      <w:r>
        <w:t>geçilir</w:t>
      </w:r>
      <w:proofErr w:type="spellEnd"/>
      <w:r>
        <w:t xml:space="preserve">, </w:t>
      </w:r>
      <w:proofErr w:type="spellStart"/>
      <w:r>
        <w:t>entegrasyonlar</w:t>
      </w:r>
      <w:proofErr w:type="spellEnd"/>
      <w:r>
        <w:t xml:space="preserve"> </w:t>
      </w:r>
      <w:proofErr w:type="spellStart"/>
      <w:r>
        <w:t>sadeleşir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AI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Müdür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kurumsal</w:t>
      </w:r>
      <w:proofErr w:type="spellEnd"/>
      <w:r>
        <w:t xml:space="preserve"> </w:t>
      </w:r>
      <w:proofErr w:type="spellStart"/>
      <w:r>
        <w:t>hafızayı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değerlendirebilir</w:t>
      </w:r>
      <w:proofErr w:type="spellEnd"/>
      <w:r>
        <w:t>.</w:t>
      </w:r>
      <w:r w:rsidR="00A602B6">
        <w:br/>
      </w:r>
      <w:r w:rsidR="00A602B6">
        <w:br/>
      </w:r>
      <w:proofErr w:type="spellStart"/>
      <w:r w:rsidR="00A602B6">
        <w:t>Yönetim</w:t>
      </w:r>
      <w:proofErr w:type="spellEnd"/>
      <w:r w:rsidR="00A602B6">
        <w:t xml:space="preserve"> </w:t>
      </w:r>
      <w:proofErr w:type="spellStart"/>
      <w:r w:rsidR="00A602B6">
        <w:t>Sorgu</w:t>
      </w:r>
      <w:proofErr w:type="spellEnd"/>
      <w:r w:rsidR="00A602B6">
        <w:t xml:space="preserve"> </w:t>
      </w:r>
      <w:proofErr w:type="spellStart"/>
      <w:r w:rsidR="00A602B6">
        <w:t>İlkesi</w:t>
      </w:r>
      <w:proofErr w:type="spellEnd"/>
    </w:p>
    <w:p w:rsidR="00A602B6" w:rsidRDefault="00A602B6" w:rsidP="00A602B6">
      <w:pPr>
        <w:pStyle w:val="NormalWeb"/>
      </w:pPr>
      <w:proofErr w:type="spellStart"/>
      <w:r>
        <w:t>METRIX'te</w:t>
      </w:r>
      <w:proofErr w:type="spellEnd"/>
      <w:r>
        <w:t xml:space="preserve"> bilgiye erişim yalnızca klasik filtreleme mantığına dayanmaz.</w:t>
      </w:r>
    </w:p>
    <w:p w:rsidR="00A602B6" w:rsidRDefault="00A602B6" w:rsidP="00A602B6">
      <w:pPr>
        <w:pStyle w:val="NormalWeb"/>
      </w:pPr>
      <w:r>
        <w:t>Ürün, iki farklı sorgulama yaklaşımını birlikte destekler.</w:t>
      </w:r>
    </w:p>
    <w:p w:rsidR="00A602B6" w:rsidRDefault="00A602B6" w:rsidP="00A602B6">
      <w:pPr>
        <w:pStyle w:val="Balk4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Sorguları</w:t>
      </w:r>
      <w:proofErr w:type="spellEnd"/>
    </w:p>
    <w:p w:rsidR="00A602B6" w:rsidRDefault="00A602B6" w:rsidP="00A602B6">
      <w:pPr>
        <w:pStyle w:val="NormalWeb"/>
      </w:pPr>
      <w:r>
        <w:t>Sistem sorguları; yapılandırılmış veriler üzerinde çalışan klasik filtreleme mekanizmasıdır.</w:t>
      </w:r>
    </w:p>
    <w:p w:rsidR="00A602B6" w:rsidRDefault="00A602B6" w:rsidP="00A602B6">
      <w:pPr>
        <w:pStyle w:val="NormalWeb"/>
      </w:pPr>
      <w:r>
        <w:t>Bu sorgular ürünün ortak veri modeli üzerinden çalışır ve tüm kullanıcılar için aynı davranışı gösterir.</w:t>
      </w:r>
    </w:p>
    <w:p w:rsidR="00A602B6" w:rsidRDefault="00A602B6" w:rsidP="00A602B6">
      <w:pPr>
        <w:pStyle w:val="NormalWeb"/>
      </w:pPr>
      <w:r>
        <w:t>Örneğin;</w:t>
      </w:r>
    </w:p>
    <w:p w:rsidR="00A602B6" w:rsidRDefault="00A602B6" w:rsidP="00A602B6">
      <w:pPr>
        <w:pStyle w:val="NormalWeb"/>
        <w:numPr>
          <w:ilvl w:val="0"/>
          <w:numId w:val="12"/>
        </w:numPr>
      </w:pPr>
      <w:proofErr w:type="gramStart"/>
      <w:r>
        <w:t>tarih</w:t>
      </w:r>
      <w:proofErr w:type="gramEnd"/>
      <w:r>
        <w:t>,</w:t>
      </w:r>
    </w:p>
    <w:p w:rsidR="00A602B6" w:rsidRDefault="00A602B6" w:rsidP="00A602B6">
      <w:pPr>
        <w:pStyle w:val="NormalWeb"/>
        <w:numPr>
          <w:ilvl w:val="0"/>
          <w:numId w:val="12"/>
        </w:numPr>
      </w:pPr>
      <w:proofErr w:type="gramStart"/>
      <w:r>
        <w:t>bakiye</w:t>
      </w:r>
      <w:proofErr w:type="gramEnd"/>
      <w:r>
        <w:t>,</w:t>
      </w:r>
    </w:p>
    <w:p w:rsidR="00A602B6" w:rsidRDefault="00A602B6" w:rsidP="00A602B6">
      <w:pPr>
        <w:pStyle w:val="NormalWeb"/>
        <w:numPr>
          <w:ilvl w:val="0"/>
          <w:numId w:val="12"/>
        </w:numPr>
      </w:pPr>
      <w:proofErr w:type="gramStart"/>
      <w:r>
        <w:t>şehir</w:t>
      </w:r>
      <w:proofErr w:type="gramEnd"/>
      <w:r>
        <w:t>,</w:t>
      </w:r>
    </w:p>
    <w:p w:rsidR="00A602B6" w:rsidRDefault="00A602B6" w:rsidP="00A602B6">
      <w:pPr>
        <w:pStyle w:val="NormalWeb"/>
        <w:numPr>
          <w:ilvl w:val="0"/>
          <w:numId w:val="12"/>
        </w:numPr>
      </w:pPr>
      <w:proofErr w:type="gramStart"/>
      <w:r>
        <w:t>teklif</w:t>
      </w:r>
      <w:proofErr w:type="gramEnd"/>
      <w:r>
        <w:t xml:space="preserve"> sayısı,</w:t>
      </w:r>
    </w:p>
    <w:p w:rsidR="00A602B6" w:rsidRDefault="00A602B6" w:rsidP="00A602B6">
      <w:pPr>
        <w:pStyle w:val="NormalWeb"/>
        <w:numPr>
          <w:ilvl w:val="0"/>
          <w:numId w:val="12"/>
        </w:numPr>
      </w:pPr>
      <w:proofErr w:type="gramStart"/>
      <w:r>
        <w:t>tahsilat</w:t>
      </w:r>
      <w:proofErr w:type="gramEnd"/>
      <w:r>
        <w:t xml:space="preserve"> durumu,</w:t>
      </w:r>
    </w:p>
    <w:p w:rsidR="00A602B6" w:rsidRDefault="00A602B6" w:rsidP="00A602B6">
      <w:pPr>
        <w:pStyle w:val="NormalWeb"/>
        <w:numPr>
          <w:ilvl w:val="0"/>
          <w:numId w:val="12"/>
        </w:numPr>
      </w:pPr>
      <w:proofErr w:type="gramStart"/>
      <w:r>
        <w:t>ürün</w:t>
      </w:r>
      <w:proofErr w:type="gramEnd"/>
      <w:r>
        <w:t>,</w:t>
      </w:r>
    </w:p>
    <w:p w:rsidR="00A602B6" w:rsidRDefault="00A602B6" w:rsidP="00A602B6">
      <w:pPr>
        <w:pStyle w:val="NormalWeb"/>
        <w:numPr>
          <w:ilvl w:val="0"/>
          <w:numId w:val="12"/>
        </w:numPr>
      </w:pPr>
      <w:proofErr w:type="gramStart"/>
      <w:r>
        <w:t>müşteri</w:t>
      </w:r>
      <w:proofErr w:type="gramEnd"/>
    </w:p>
    <w:p w:rsidR="00A602B6" w:rsidRDefault="00A602B6" w:rsidP="00A602B6">
      <w:pPr>
        <w:pStyle w:val="NormalWeb"/>
      </w:pPr>
      <w:proofErr w:type="gramStart"/>
      <w:r>
        <w:t>gibi</w:t>
      </w:r>
      <w:proofErr w:type="gramEnd"/>
      <w:r>
        <w:t xml:space="preserve"> doğrudan sistemde bulunan alanlar bu kapsamda değerlendirilir.</w:t>
      </w:r>
    </w:p>
    <w:p w:rsidR="00A602B6" w:rsidRDefault="00AF34E6" w:rsidP="00A602B6">
      <w:r>
        <w:rPr>
          <w:noProof/>
        </w:rPr>
        <w:pict>
          <v:rect id="_x0000_i1025" alt="" style="width:6in;height:.05pt;mso-width-percent:0;mso-height-percent:0;mso-width-percent:0;mso-height-percent:0" o:hralign="center" o:hrstd="t" o:hr="t" fillcolor="#a0a0a0" stroked="f"/>
        </w:pict>
      </w:r>
    </w:p>
    <w:p w:rsidR="00A602B6" w:rsidRDefault="00A602B6" w:rsidP="00A602B6">
      <w:pPr>
        <w:pStyle w:val="Balk4"/>
      </w:pPr>
      <w:r>
        <w:t xml:space="preserve">AI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Sorguları</w:t>
      </w:r>
      <w:proofErr w:type="spellEnd"/>
    </w:p>
    <w:p w:rsidR="00A602B6" w:rsidRDefault="00A602B6" w:rsidP="00A602B6">
      <w:pPr>
        <w:pStyle w:val="NormalWeb"/>
      </w:pPr>
      <w:r>
        <w:t>AI Yönetim Sorguları, kullanıcıların doğal dil ile ifade ettiği yönetim ihtiyaçlarını karşılamak için kullanılır.</w:t>
      </w:r>
    </w:p>
    <w:p w:rsidR="00A602B6" w:rsidRDefault="00A602B6" w:rsidP="00A602B6">
      <w:pPr>
        <w:pStyle w:val="NormalWeb"/>
      </w:pPr>
      <w:r>
        <w:t>Bu sorgular;</w:t>
      </w:r>
    </w:p>
    <w:p w:rsidR="00A602B6" w:rsidRDefault="00A602B6" w:rsidP="00A602B6">
      <w:pPr>
        <w:pStyle w:val="NormalWeb"/>
        <w:numPr>
          <w:ilvl w:val="0"/>
          <w:numId w:val="13"/>
        </w:numPr>
      </w:pPr>
      <w:proofErr w:type="gramStart"/>
      <w:r>
        <w:lastRenderedPageBreak/>
        <w:t>önceden</w:t>
      </w:r>
      <w:proofErr w:type="gramEnd"/>
      <w:r>
        <w:t xml:space="preserve"> tanımlanmış filtrelere,</w:t>
      </w:r>
    </w:p>
    <w:p w:rsidR="00A602B6" w:rsidRDefault="00A602B6" w:rsidP="00A602B6">
      <w:pPr>
        <w:pStyle w:val="NormalWeb"/>
        <w:numPr>
          <w:ilvl w:val="0"/>
          <w:numId w:val="13"/>
        </w:numPr>
      </w:pPr>
      <w:proofErr w:type="gramStart"/>
      <w:r>
        <w:t>sabit</w:t>
      </w:r>
      <w:proofErr w:type="gramEnd"/>
      <w:r>
        <w:t xml:space="preserve"> etiketlere,</w:t>
      </w:r>
    </w:p>
    <w:p w:rsidR="00A602B6" w:rsidRDefault="00A602B6" w:rsidP="00A602B6">
      <w:pPr>
        <w:pStyle w:val="NormalWeb"/>
        <w:numPr>
          <w:ilvl w:val="0"/>
          <w:numId w:val="13"/>
        </w:numPr>
      </w:pPr>
      <w:proofErr w:type="gramStart"/>
      <w:r>
        <w:t>hazır</w:t>
      </w:r>
      <w:proofErr w:type="gramEnd"/>
      <w:r>
        <w:t xml:space="preserve"> sınıflandırmalara</w:t>
      </w:r>
    </w:p>
    <w:p w:rsidR="00A602B6" w:rsidRDefault="00A602B6" w:rsidP="00A602B6">
      <w:pPr>
        <w:pStyle w:val="NormalWeb"/>
      </w:pPr>
      <w:proofErr w:type="gramStart"/>
      <w:r>
        <w:t>bağlı</w:t>
      </w:r>
      <w:proofErr w:type="gramEnd"/>
      <w:r>
        <w:t xml:space="preserve"> değildir.</w:t>
      </w:r>
    </w:p>
    <w:p w:rsidR="00A602B6" w:rsidRDefault="00A602B6" w:rsidP="00A602B6">
      <w:pPr>
        <w:pStyle w:val="NormalWeb"/>
      </w:pPr>
      <w:r>
        <w:t>AI Genel Müdür;</w:t>
      </w:r>
    </w:p>
    <w:p w:rsidR="00A602B6" w:rsidRDefault="00A602B6" w:rsidP="00A602B6">
      <w:pPr>
        <w:pStyle w:val="NormalWeb"/>
      </w:pPr>
      <w:proofErr w:type="gramStart"/>
      <w:r>
        <w:t>kurumsal</w:t>
      </w:r>
      <w:proofErr w:type="gramEnd"/>
      <w:r>
        <w:t xml:space="preserve"> hafızayı, sistem verilerini, entegrasyonlardan gelen bilgileri ve kendi yönetim muhakemesini birlikte değerlendirerek ilgili kayıtları belirler.</w:t>
      </w:r>
    </w:p>
    <w:p w:rsidR="00A602B6" w:rsidRDefault="00A602B6" w:rsidP="00A602B6">
      <w:pPr>
        <w:pStyle w:val="NormalWeb"/>
      </w:pPr>
      <w:r>
        <w:t>Bu nedenle aynı soru, şirketin mevcut durumu değiştikçe farklı sonuçlar üretebilir.</w:t>
      </w:r>
    </w:p>
    <w:p w:rsidR="00A602B6" w:rsidRDefault="00A602B6" w:rsidP="00A602B6">
      <w:pPr>
        <w:pStyle w:val="NormalWeb"/>
      </w:pPr>
      <w:r>
        <w:t>Bu davranış sistemin doğal çalışma biçimidir.</w:t>
      </w:r>
    </w:p>
    <w:p w:rsidR="00A602B6" w:rsidRDefault="00A602B6" w:rsidP="00A602B6">
      <w:pPr>
        <w:pStyle w:val="NormalWeb"/>
      </w:pPr>
      <w:r>
        <w:t>İlke:</w:t>
      </w:r>
    </w:p>
    <w:p w:rsidR="00A602B6" w:rsidRDefault="00A602B6" w:rsidP="00A602B6">
      <w:pPr>
        <w:pStyle w:val="NormalWeb"/>
      </w:pPr>
      <w:r>
        <w:rPr>
          <w:rStyle w:val="Gl"/>
        </w:rPr>
        <w:t>METRIX, verileri değil yönetim ihtiyacını sorgular.</w:t>
      </w:r>
    </w:p>
    <w:p w:rsidR="00A602B6" w:rsidRDefault="00A602B6" w:rsidP="00A602B6">
      <w:pPr>
        <w:pStyle w:val="NormalWeb"/>
      </w:pPr>
      <w:r>
        <w:t>Kullanıcı filtre oluşturmak zorunda değildir.</w:t>
      </w:r>
    </w:p>
    <w:p w:rsidR="00A602B6" w:rsidRDefault="00A602B6" w:rsidP="00A602B6">
      <w:pPr>
        <w:pStyle w:val="NormalWeb"/>
      </w:pPr>
      <w:r>
        <w:t>İhtiyacını doğal dille ifade etmesi yeterlidir.</w:t>
      </w:r>
    </w:p>
    <w:p w:rsidR="00A602B6" w:rsidRDefault="00A602B6" w:rsidP="00A602B6">
      <w:pPr>
        <w:pStyle w:val="NormalWeb"/>
      </w:pPr>
      <w:r>
        <w:t>AI Genel Müdür, bu ihtiyacın hangi verilerle karşılanacağını kendi muhakemesiyle belirler.</w:t>
      </w:r>
    </w:p>
    <w:p w:rsidR="00A602B6" w:rsidRDefault="00A602B6" w:rsidP="00A602B6">
      <w:pPr>
        <w:pStyle w:val="NormalWeb"/>
      </w:pPr>
      <w:r>
        <w:t>Bu ilke ürünün tüm sayfaları ve gelecekte geliştirilecek tüm modüller için geçerlidir.</w:t>
      </w:r>
    </w:p>
    <w:p w:rsidR="00695EB2" w:rsidRPr="00695EB2" w:rsidRDefault="00695EB2" w:rsidP="00695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695EB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METRIX'te</w:t>
      </w:r>
      <w:proofErr w:type="spellEnd"/>
      <w:r w:rsidRPr="00695EB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veri alanları öncelikle kullanıcı veri girişi için değil, kurumsal hafızanın doğru yapılandırılması için vardır. Kullanıcı bu alanları ister klasik </w:t>
      </w:r>
      <w:proofErr w:type="gramStart"/>
      <w:r w:rsidRPr="00695EB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formlarla,</w:t>
      </w:r>
      <w:proofErr w:type="gramEnd"/>
      <w:r w:rsidRPr="00695EB2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ister doğal dilde konuşarak, ister sesli komutlarla, ister belge, görsel veya entegrasyonlar aracılığıyla doldurabilir. Tüm giriş yöntemleri aynı kurumsal veri modelini besler.</w:t>
      </w:r>
    </w:p>
    <w:p w:rsidR="00695EB2" w:rsidRDefault="00695EB2" w:rsidP="00A602B6">
      <w:pPr>
        <w:pStyle w:val="NormalWeb"/>
      </w:pPr>
      <w:bookmarkStart w:id="0" w:name="_GoBack"/>
      <w:bookmarkEnd w:id="0"/>
    </w:p>
    <w:p w:rsidR="004872B3" w:rsidRDefault="004872B3" w:rsidP="004872B3">
      <w:pPr>
        <w:pStyle w:val="NormalWeb"/>
      </w:pPr>
    </w:p>
    <w:p w:rsidR="004872B3" w:rsidRDefault="004872B3"/>
    <w:sectPr w:rsidR="004872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463BA0"/>
    <w:multiLevelType w:val="multilevel"/>
    <w:tmpl w:val="2C4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92400"/>
    <w:multiLevelType w:val="multilevel"/>
    <w:tmpl w:val="B1F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A47E5"/>
    <w:multiLevelType w:val="multilevel"/>
    <w:tmpl w:val="A8FA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E769A"/>
    <w:multiLevelType w:val="multilevel"/>
    <w:tmpl w:val="7B36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23B"/>
    <w:rsid w:val="00326F90"/>
    <w:rsid w:val="003D2102"/>
    <w:rsid w:val="004872B3"/>
    <w:rsid w:val="00695EB2"/>
    <w:rsid w:val="007C36CA"/>
    <w:rsid w:val="00A602B6"/>
    <w:rsid w:val="00AA1D8D"/>
    <w:rsid w:val="00AF34E6"/>
    <w:rsid w:val="00B47730"/>
    <w:rsid w:val="00CB0664"/>
    <w:rsid w:val="00DF215D"/>
    <w:rsid w:val="00F33A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F1EA69"/>
  <w14:defaultImageDpi w14:val="300"/>
  <w15:docId w15:val="{C09FB8FE-00EB-6540-8EE9-051D99627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33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11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1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0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58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5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68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AA33AF-623C-C642-A46C-07010B5BE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</cp:revision>
  <dcterms:created xsi:type="dcterms:W3CDTF">2013-12-23T23:15:00Z</dcterms:created>
  <dcterms:modified xsi:type="dcterms:W3CDTF">2026-07-04T15:49:00Z</dcterms:modified>
  <cp:category/>
</cp:coreProperties>
</file>