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95" w:rsidRPr="00613880" w:rsidRDefault="00EB4F98" w:rsidP="00316A12">
      <w:pPr>
        <w:spacing w:line="240" w:lineRule="auto"/>
        <w:rPr>
          <w:rFonts w:ascii="Segoe UI" w:hAnsi="Segoe UI" w:cs="Segoe UI"/>
          <w:i/>
        </w:rPr>
      </w:pPr>
      <w:r w:rsidRPr="000A1177">
        <w:rPr>
          <w:rFonts w:ascii="Segoe UI" w:hAnsi="Segoe UI" w:cs="Segoe UI"/>
          <w:b/>
        </w:rPr>
        <w:t>Prompt:</w:t>
      </w:r>
      <w:r w:rsidRPr="000A1177">
        <w:rPr>
          <w:rFonts w:ascii="Segoe UI" w:hAnsi="Segoe UI" w:cs="Segoe UI"/>
        </w:rPr>
        <w:t xml:space="preserve"> </w:t>
      </w:r>
      <w:r w:rsidRPr="00613880">
        <w:rPr>
          <w:rFonts w:ascii="Segoe UI" w:hAnsi="Segoe UI" w:cs="Segoe UI"/>
          <w:i/>
        </w:rPr>
        <w:t>Discuss the challenges involved in defining a microbial species and how HGT complicates matters, especially in the context of the evolution and phylogenetic distribution of microbial metabolic pat</w:t>
      </w:r>
      <w:r w:rsidR="004E56D6" w:rsidRPr="00613880">
        <w:rPr>
          <w:rFonts w:ascii="Segoe UI" w:hAnsi="Segoe UI" w:cs="Segoe UI"/>
          <w:i/>
        </w:rPr>
        <w:t>hways. Can you comment on how HG</w:t>
      </w:r>
      <w:r w:rsidRPr="00613880">
        <w:rPr>
          <w:rFonts w:ascii="Segoe UI" w:hAnsi="Segoe UI" w:cs="Segoe UI"/>
          <w:i/>
        </w:rPr>
        <w:t>T influences the maintenance of global biogeochemical cycles through time? Finally, do you think it is necessary to have a clear definition of a microbial species? Why or why not?</w:t>
      </w:r>
    </w:p>
    <w:p w:rsidR="00CD3602" w:rsidRPr="000A1177" w:rsidRDefault="00CD3602" w:rsidP="00316A12">
      <w:pPr>
        <w:spacing w:line="240" w:lineRule="auto"/>
        <w:rPr>
          <w:rFonts w:ascii="Segoe UI" w:hAnsi="Segoe UI" w:cs="Segoe UI"/>
        </w:rPr>
      </w:pPr>
    </w:p>
    <w:p w:rsidR="000A1177" w:rsidRDefault="00CD3602" w:rsidP="00316A12">
      <w:pPr>
        <w:spacing w:line="240" w:lineRule="auto"/>
        <w:ind w:firstLine="720"/>
        <w:rPr>
          <w:rFonts w:ascii="Segoe UI" w:hAnsi="Segoe UI" w:cs="Segoe UI"/>
        </w:rPr>
      </w:pPr>
      <w:r w:rsidRPr="000A1177">
        <w:rPr>
          <w:rFonts w:ascii="Segoe UI" w:hAnsi="Segoe UI" w:cs="Segoe UI"/>
        </w:rPr>
        <w:t xml:space="preserve">Defining a species at the microbial level is difficult given their relatively small genome size, which can range from a mere 0.2 to </w:t>
      </w:r>
      <w:r w:rsidR="002E0573">
        <w:rPr>
          <w:rFonts w:ascii="Segoe UI" w:hAnsi="Segoe UI" w:cs="Segoe UI"/>
        </w:rPr>
        <w:t xml:space="preserve">a significantly larger </w:t>
      </w:r>
      <w:r w:rsidR="00316A12">
        <w:rPr>
          <w:rFonts w:ascii="Segoe UI" w:hAnsi="Segoe UI" w:cs="Segoe UI"/>
        </w:rPr>
        <w:t xml:space="preserve">13.0 </w:t>
      </w:r>
      <w:proofErr w:type="spellStart"/>
      <w:r w:rsidR="00316A12">
        <w:rPr>
          <w:rFonts w:ascii="Segoe UI" w:hAnsi="Segoe UI" w:cs="Segoe UI"/>
        </w:rPr>
        <w:t>megabases</w:t>
      </w:r>
      <w:proofErr w:type="spellEnd"/>
      <w:r w:rsidR="00571B3C">
        <w:rPr>
          <w:rFonts w:ascii="Segoe UI" w:hAnsi="Segoe UI" w:cs="Segoe UI"/>
        </w:rPr>
        <w:t>, depending on the microbe’s lifestyle</w:t>
      </w:r>
      <w:r w:rsidR="00316A12">
        <w:rPr>
          <w:rFonts w:ascii="Segoe UI" w:hAnsi="Segoe UI" w:cs="Segoe UI"/>
        </w:rPr>
        <w:t xml:space="preserve"> </w:t>
      </w:r>
      <w:r w:rsidR="004838D3">
        <w:rPr>
          <w:rFonts w:ascii="Segoe UI" w:hAnsi="Segoe UI" w:cs="Segoe UI"/>
        </w:rPr>
        <w:t>(</w:t>
      </w:r>
      <w:r w:rsidR="00F33C9D">
        <w:rPr>
          <w:rFonts w:ascii="Segoe UI" w:hAnsi="Segoe UI" w:cs="Segoe UI"/>
        </w:rPr>
        <w:t>1</w:t>
      </w:r>
      <w:r w:rsidR="00571B3C">
        <w:rPr>
          <w:rFonts w:ascii="Segoe UI" w:hAnsi="Segoe UI" w:cs="Segoe UI"/>
        </w:rPr>
        <w:t xml:space="preserve">, </w:t>
      </w:r>
      <w:r w:rsidR="00F33C9D">
        <w:rPr>
          <w:rFonts w:ascii="Segoe UI" w:hAnsi="Segoe UI" w:cs="Segoe UI"/>
        </w:rPr>
        <w:t>2</w:t>
      </w:r>
      <w:r w:rsidR="004838D3">
        <w:rPr>
          <w:rFonts w:ascii="Segoe UI" w:hAnsi="Segoe UI" w:cs="Segoe UI"/>
        </w:rPr>
        <w:t>)</w:t>
      </w:r>
      <w:r w:rsidR="00A12340" w:rsidRPr="000A1177">
        <w:rPr>
          <w:rFonts w:ascii="Segoe UI" w:hAnsi="Segoe UI" w:cs="Segoe UI"/>
        </w:rPr>
        <w:t>.</w:t>
      </w:r>
      <w:r w:rsidR="004838D3">
        <w:rPr>
          <w:rFonts w:ascii="Segoe UI" w:hAnsi="Segoe UI" w:cs="Segoe UI"/>
        </w:rPr>
        <w:t xml:space="preserve"> </w:t>
      </w:r>
      <w:r w:rsidR="00A12340" w:rsidRPr="000A1177">
        <w:rPr>
          <w:rFonts w:ascii="Segoe UI" w:hAnsi="Segoe UI" w:cs="Segoe UI"/>
        </w:rPr>
        <w:t xml:space="preserve"> </w:t>
      </w:r>
      <w:r w:rsidR="000A1177" w:rsidRPr="000A1177">
        <w:rPr>
          <w:rFonts w:ascii="Segoe UI" w:hAnsi="Segoe UI" w:cs="Segoe UI"/>
        </w:rPr>
        <w:t>Using</w:t>
      </w:r>
      <w:r w:rsidR="007C69B5" w:rsidRPr="000A1177">
        <w:rPr>
          <w:rFonts w:ascii="Segoe UI" w:hAnsi="Segoe UI" w:cs="Segoe UI"/>
        </w:rPr>
        <w:t xml:space="preserve"> </w:t>
      </w:r>
      <w:r w:rsidR="007C69B5" w:rsidRPr="000A1177">
        <w:rPr>
          <w:rFonts w:ascii="Segoe UI" w:hAnsi="Segoe UI" w:cs="Segoe UI"/>
          <w:i/>
        </w:rPr>
        <w:t>E. coli</w:t>
      </w:r>
      <w:r w:rsidR="000A1177" w:rsidRPr="000A1177">
        <w:rPr>
          <w:rFonts w:ascii="Segoe UI" w:hAnsi="Segoe UI" w:cs="Segoe UI"/>
        </w:rPr>
        <w:t xml:space="preserve"> as an example</w:t>
      </w:r>
      <w:r w:rsidR="007C69B5" w:rsidRPr="000A1177">
        <w:rPr>
          <w:rFonts w:ascii="Segoe UI" w:hAnsi="Segoe UI" w:cs="Segoe UI"/>
        </w:rPr>
        <w:t xml:space="preserve">, the sequence similarity required to be classified the same species </w:t>
      </w:r>
      <w:r w:rsidR="004838D3">
        <w:rPr>
          <w:rFonts w:ascii="Segoe UI" w:hAnsi="Segoe UI" w:cs="Segoe UI"/>
        </w:rPr>
        <w:t xml:space="preserve">has been shown to </w:t>
      </w:r>
      <w:r w:rsidR="007C69B5" w:rsidRPr="000A1177">
        <w:rPr>
          <w:rFonts w:ascii="Segoe UI" w:hAnsi="Segoe UI" w:cs="Segoe UI"/>
        </w:rPr>
        <w:t xml:space="preserve">vary </w:t>
      </w:r>
      <w:r w:rsidR="004838D3">
        <w:rPr>
          <w:rFonts w:ascii="Segoe UI" w:hAnsi="Segoe UI" w:cs="Segoe UI"/>
        </w:rPr>
        <w:t>greatly, complicating the definition of a species</w:t>
      </w:r>
      <w:r w:rsidR="007C69B5" w:rsidRPr="000A1177">
        <w:rPr>
          <w:rFonts w:ascii="Segoe UI" w:hAnsi="Segoe UI" w:cs="Segoe UI"/>
        </w:rPr>
        <w:t xml:space="preserve"> </w:t>
      </w:r>
      <w:r w:rsidR="000A1177">
        <w:rPr>
          <w:rFonts w:ascii="Segoe UI" w:hAnsi="Segoe UI" w:cs="Segoe UI"/>
        </w:rPr>
        <w:t>(</w:t>
      </w:r>
      <w:r w:rsidR="00F33C9D">
        <w:rPr>
          <w:rFonts w:ascii="Segoe UI" w:hAnsi="Segoe UI" w:cs="Segoe UI"/>
        </w:rPr>
        <w:t>3)</w:t>
      </w:r>
      <w:r w:rsidR="004838D3">
        <w:rPr>
          <w:rFonts w:ascii="Segoe UI" w:hAnsi="Segoe UI" w:cs="Segoe UI"/>
        </w:rPr>
        <w:t xml:space="preserve"> Horizontal Gene Transfer can also complicate the</w:t>
      </w:r>
      <w:r w:rsidR="008A1788">
        <w:rPr>
          <w:rFonts w:ascii="Segoe UI" w:hAnsi="Segoe UI" w:cs="Segoe UI"/>
        </w:rPr>
        <w:t>se</w:t>
      </w:r>
      <w:r w:rsidR="004838D3">
        <w:rPr>
          <w:rFonts w:ascii="Segoe UI" w:hAnsi="Segoe UI" w:cs="Segoe UI"/>
        </w:rPr>
        <w:t xml:space="preserve"> phylogenetic </w:t>
      </w:r>
      <w:r w:rsidR="001022E3">
        <w:rPr>
          <w:rFonts w:ascii="Segoe UI" w:hAnsi="Segoe UI" w:cs="Segoe UI"/>
        </w:rPr>
        <w:t xml:space="preserve">relationships between organisms, creating incongruent relationships, </w:t>
      </w:r>
      <w:r w:rsidR="00D37B9E">
        <w:rPr>
          <w:rFonts w:ascii="Segoe UI" w:hAnsi="Segoe UI" w:cs="Segoe UI"/>
        </w:rPr>
        <w:t xml:space="preserve">whereby </w:t>
      </w:r>
      <w:r w:rsidR="000A00BD">
        <w:rPr>
          <w:rFonts w:ascii="Segoe UI" w:hAnsi="Segoe UI" w:cs="Segoe UI"/>
        </w:rPr>
        <w:t>there are no partitions/taxonomic groups in common</w:t>
      </w:r>
      <w:r w:rsidR="004838D3">
        <w:rPr>
          <w:rFonts w:ascii="Segoe UI" w:hAnsi="Segoe UI" w:cs="Segoe UI"/>
        </w:rPr>
        <w:t xml:space="preserve"> (</w:t>
      </w:r>
      <w:r w:rsidR="00F33C9D">
        <w:rPr>
          <w:rFonts w:ascii="Segoe UI" w:hAnsi="Segoe UI" w:cs="Segoe UI"/>
        </w:rPr>
        <w:t>4</w:t>
      </w:r>
      <w:r w:rsidR="004838D3">
        <w:rPr>
          <w:rFonts w:ascii="Segoe UI" w:hAnsi="Segoe UI" w:cs="Segoe UI"/>
        </w:rPr>
        <w:t xml:space="preserve">). </w:t>
      </w:r>
      <w:r w:rsidR="008B54BA" w:rsidRPr="000A1177">
        <w:rPr>
          <w:rFonts w:ascii="Segoe UI" w:hAnsi="Segoe UI" w:cs="Segoe UI"/>
        </w:rPr>
        <w:t xml:space="preserve">As </w:t>
      </w:r>
      <w:r w:rsidR="00954B6D">
        <w:rPr>
          <w:rFonts w:ascii="Segoe UI" w:hAnsi="Segoe UI" w:cs="Segoe UI"/>
        </w:rPr>
        <w:t xml:space="preserve">microbial </w:t>
      </w:r>
      <w:r w:rsidR="008B54BA" w:rsidRPr="000A1177">
        <w:rPr>
          <w:rFonts w:ascii="Segoe UI" w:hAnsi="Segoe UI" w:cs="Segoe UI"/>
        </w:rPr>
        <w:t xml:space="preserve">genome sizes are small, they are under evolutionary pressure to </w:t>
      </w:r>
      <w:r w:rsidR="007B637C">
        <w:rPr>
          <w:rFonts w:ascii="Segoe UI" w:hAnsi="Segoe UI" w:cs="Segoe UI"/>
        </w:rPr>
        <w:t>become more streamlined, losing genes in the process</w:t>
      </w:r>
      <w:r w:rsidR="00297D23">
        <w:rPr>
          <w:rFonts w:ascii="Segoe UI" w:hAnsi="Segoe UI" w:cs="Segoe UI"/>
        </w:rPr>
        <w:t xml:space="preserve"> (</w:t>
      </w:r>
      <w:r w:rsidR="00F33C9D">
        <w:rPr>
          <w:rFonts w:ascii="Segoe UI" w:hAnsi="Segoe UI" w:cs="Segoe UI"/>
        </w:rPr>
        <w:t>5)</w:t>
      </w:r>
      <w:r w:rsidR="00297D23">
        <w:rPr>
          <w:rFonts w:ascii="Segoe UI" w:hAnsi="Segoe UI" w:cs="Segoe UI"/>
        </w:rPr>
        <w:t xml:space="preserve"> However, t</w:t>
      </w:r>
      <w:r w:rsidR="006C5CA8" w:rsidRPr="000A1177">
        <w:rPr>
          <w:rFonts w:ascii="Segoe UI" w:hAnsi="Segoe UI" w:cs="Segoe UI"/>
        </w:rPr>
        <w:t>hese genes that are</w:t>
      </w:r>
      <w:r w:rsidR="000F663D">
        <w:rPr>
          <w:rFonts w:ascii="Segoe UI" w:hAnsi="Segoe UI" w:cs="Segoe UI"/>
        </w:rPr>
        <w:t xml:space="preserve"> selectively</w:t>
      </w:r>
      <w:r w:rsidR="006C5CA8" w:rsidRPr="000A1177">
        <w:rPr>
          <w:rFonts w:ascii="Segoe UI" w:hAnsi="Segoe UI" w:cs="Segoe UI"/>
        </w:rPr>
        <w:t xml:space="preserve"> lost from the organism </w:t>
      </w:r>
      <w:r w:rsidR="00316A12">
        <w:rPr>
          <w:rFonts w:ascii="Segoe UI" w:hAnsi="Segoe UI" w:cs="Segoe UI"/>
        </w:rPr>
        <w:t xml:space="preserve">are not lost from the community, </w:t>
      </w:r>
      <w:r w:rsidR="00D23B12">
        <w:rPr>
          <w:rFonts w:ascii="Segoe UI" w:hAnsi="Segoe UI" w:cs="Segoe UI"/>
        </w:rPr>
        <w:t>as</w:t>
      </w:r>
      <w:r w:rsidR="000A1177">
        <w:rPr>
          <w:rFonts w:ascii="Segoe UI" w:hAnsi="Segoe UI" w:cs="Segoe UI"/>
        </w:rPr>
        <w:t xml:space="preserve"> they can</w:t>
      </w:r>
      <w:r w:rsidR="006C5CA8" w:rsidRPr="000A1177">
        <w:rPr>
          <w:rFonts w:ascii="Segoe UI" w:hAnsi="Segoe UI" w:cs="Segoe UI"/>
        </w:rPr>
        <w:t xml:space="preserve"> </w:t>
      </w:r>
      <w:r w:rsidR="000A1177">
        <w:rPr>
          <w:rFonts w:ascii="Segoe UI" w:hAnsi="Segoe UI" w:cs="Segoe UI"/>
        </w:rPr>
        <w:t>be transferred</w:t>
      </w:r>
      <w:r w:rsidR="008B54BA" w:rsidRPr="000A1177">
        <w:rPr>
          <w:rFonts w:ascii="Segoe UI" w:hAnsi="Segoe UI" w:cs="Segoe UI"/>
        </w:rPr>
        <w:t xml:space="preserve"> to other organisms </w:t>
      </w:r>
      <w:r w:rsidR="0039102D" w:rsidRPr="000A1177">
        <w:rPr>
          <w:rFonts w:ascii="Segoe UI" w:hAnsi="Segoe UI" w:cs="Segoe UI"/>
        </w:rPr>
        <w:t>via Mobile Genetic Elements (MGE</w:t>
      </w:r>
      <w:r w:rsidR="000F663D">
        <w:rPr>
          <w:rFonts w:ascii="Segoe UI" w:hAnsi="Segoe UI" w:cs="Segoe UI"/>
        </w:rPr>
        <w:t>)</w:t>
      </w:r>
      <w:r w:rsidR="0039102D" w:rsidRPr="000A1177">
        <w:rPr>
          <w:rFonts w:ascii="Segoe UI" w:hAnsi="Segoe UI" w:cs="Segoe UI"/>
        </w:rPr>
        <w:t xml:space="preserve"> (</w:t>
      </w:r>
      <w:r w:rsidR="00F33C9D">
        <w:rPr>
          <w:rFonts w:ascii="Segoe UI" w:hAnsi="Segoe UI" w:cs="Segoe UI"/>
        </w:rPr>
        <w:t>6).</w:t>
      </w:r>
      <w:r w:rsidR="008B54BA" w:rsidRPr="000A1177">
        <w:rPr>
          <w:rFonts w:ascii="Segoe UI" w:hAnsi="Segoe UI" w:cs="Segoe UI"/>
        </w:rPr>
        <w:t xml:space="preserve"> </w:t>
      </w:r>
      <w:r w:rsidR="000F663D">
        <w:rPr>
          <w:rFonts w:ascii="Segoe UI" w:hAnsi="Segoe UI" w:cs="Segoe UI"/>
        </w:rPr>
        <w:t>Gene composition changes</w:t>
      </w:r>
      <w:r w:rsidR="00790218" w:rsidRPr="000A1177">
        <w:rPr>
          <w:rFonts w:ascii="Segoe UI" w:hAnsi="Segoe UI" w:cs="Segoe UI"/>
        </w:rPr>
        <w:t xml:space="preserve"> in microbial genomes</w:t>
      </w:r>
      <w:r w:rsidR="00F20FF0" w:rsidRPr="000A1177">
        <w:rPr>
          <w:rFonts w:ascii="Segoe UI" w:hAnsi="Segoe UI" w:cs="Segoe UI"/>
        </w:rPr>
        <w:t xml:space="preserve"> through Horizontal Gene Transfer</w:t>
      </w:r>
      <w:r w:rsidR="00790218" w:rsidRPr="000A1177">
        <w:rPr>
          <w:rFonts w:ascii="Segoe UI" w:hAnsi="Segoe UI" w:cs="Segoe UI"/>
        </w:rPr>
        <w:t xml:space="preserve"> can </w:t>
      </w:r>
      <w:r w:rsidR="000F663D">
        <w:rPr>
          <w:rFonts w:ascii="Segoe UI" w:hAnsi="Segoe UI" w:cs="Segoe UI"/>
        </w:rPr>
        <w:t xml:space="preserve">accumulate </w:t>
      </w:r>
      <w:r w:rsidR="00790218" w:rsidRPr="000A1177">
        <w:rPr>
          <w:rFonts w:ascii="Segoe UI" w:hAnsi="Segoe UI" w:cs="Segoe UI"/>
        </w:rPr>
        <w:t>over time with</w:t>
      </w:r>
      <w:r w:rsidR="000F663D">
        <w:rPr>
          <w:rFonts w:ascii="Segoe UI" w:hAnsi="Segoe UI" w:cs="Segoe UI"/>
        </w:rPr>
        <w:t xml:space="preserve"> changing</w:t>
      </w:r>
      <w:r w:rsidR="00790218" w:rsidRPr="000A1177">
        <w:rPr>
          <w:rFonts w:ascii="Segoe UI" w:hAnsi="Segoe UI" w:cs="Segoe UI"/>
        </w:rPr>
        <w:t xml:space="preserve"> </w:t>
      </w:r>
      <w:r w:rsidR="00F20FF0" w:rsidRPr="000A1177">
        <w:rPr>
          <w:rFonts w:ascii="Segoe UI" w:hAnsi="Segoe UI" w:cs="Segoe UI"/>
        </w:rPr>
        <w:t xml:space="preserve">environmental </w:t>
      </w:r>
      <w:r w:rsidR="00790218" w:rsidRPr="000A1177">
        <w:rPr>
          <w:rFonts w:ascii="Segoe UI" w:hAnsi="Segoe UI" w:cs="Segoe UI"/>
        </w:rPr>
        <w:t xml:space="preserve">evolutionary </w:t>
      </w:r>
      <w:r w:rsidR="00F20FF0" w:rsidRPr="000A1177">
        <w:rPr>
          <w:rFonts w:ascii="Segoe UI" w:hAnsi="Segoe UI" w:cs="Segoe UI"/>
        </w:rPr>
        <w:t xml:space="preserve">pressures </w:t>
      </w:r>
      <w:r w:rsidR="000F663D">
        <w:rPr>
          <w:rFonts w:ascii="Segoe UI" w:hAnsi="Segoe UI" w:cs="Segoe UI"/>
        </w:rPr>
        <w:t xml:space="preserve">over time, which </w:t>
      </w:r>
      <w:r w:rsidR="00F20FF0" w:rsidRPr="000A1177">
        <w:rPr>
          <w:rFonts w:ascii="Segoe UI" w:hAnsi="Segoe UI" w:cs="Segoe UI"/>
        </w:rPr>
        <w:t xml:space="preserve">can change the biogeochemical landscape of ecosystems </w:t>
      </w:r>
      <w:r w:rsidR="000F663D">
        <w:rPr>
          <w:rFonts w:ascii="Segoe UI" w:hAnsi="Segoe UI" w:cs="Segoe UI"/>
        </w:rPr>
        <w:t xml:space="preserve">as specific pathway genes are gained and </w:t>
      </w:r>
      <w:r w:rsidR="00F20FF0" w:rsidRPr="000A1177">
        <w:rPr>
          <w:rFonts w:ascii="Segoe UI" w:hAnsi="Segoe UI" w:cs="Segoe UI"/>
        </w:rPr>
        <w:t>lost (</w:t>
      </w:r>
      <w:r w:rsidR="00F33C9D">
        <w:rPr>
          <w:rFonts w:ascii="Segoe UI" w:hAnsi="Segoe UI" w:cs="Segoe UI"/>
        </w:rPr>
        <w:t>7</w:t>
      </w:r>
      <w:r w:rsidR="00F20FF0" w:rsidRPr="000A1177">
        <w:rPr>
          <w:rFonts w:ascii="Segoe UI" w:hAnsi="Segoe UI" w:cs="Segoe UI"/>
        </w:rPr>
        <w:t xml:space="preserve">.). </w:t>
      </w:r>
    </w:p>
    <w:p w:rsidR="000A1177" w:rsidRDefault="000A1177" w:rsidP="00316A12">
      <w:pPr>
        <w:spacing w:line="240" w:lineRule="auto"/>
        <w:rPr>
          <w:rFonts w:ascii="Segoe UI" w:hAnsi="Segoe UI" w:cs="Segoe UI"/>
        </w:rPr>
      </w:pPr>
    </w:p>
    <w:p w:rsidR="0014182D" w:rsidRDefault="0032375C" w:rsidP="00316A12">
      <w:pPr>
        <w:spacing w:line="240" w:lineRule="auto"/>
        <w:ind w:firstLine="720"/>
        <w:rPr>
          <w:rFonts w:ascii="Segoe UI" w:hAnsi="Segoe UI" w:cs="Segoe UI"/>
        </w:rPr>
      </w:pPr>
      <w:r w:rsidRPr="000A1177">
        <w:rPr>
          <w:rFonts w:ascii="Segoe UI" w:hAnsi="Segoe UI" w:cs="Segoe UI"/>
        </w:rPr>
        <w:t xml:space="preserve">Horizontal Gene Transfer </w:t>
      </w:r>
      <w:r w:rsidR="001022E3">
        <w:rPr>
          <w:rFonts w:ascii="Segoe UI" w:hAnsi="Segoe UI" w:cs="Segoe UI"/>
        </w:rPr>
        <w:t xml:space="preserve">is the driver of microbial evolution, where it </w:t>
      </w:r>
      <w:r w:rsidRPr="000A1177">
        <w:rPr>
          <w:rFonts w:ascii="Segoe UI" w:hAnsi="Segoe UI" w:cs="Segoe UI"/>
        </w:rPr>
        <w:t xml:space="preserve">can alter the </w:t>
      </w:r>
      <w:r w:rsidR="008906E5">
        <w:rPr>
          <w:rFonts w:ascii="Segoe UI" w:hAnsi="Segoe UI" w:cs="Segoe UI"/>
        </w:rPr>
        <w:t>relatively small microbial</w:t>
      </w:r>
      <w:r w:rsidRPr="000A1177">
        <w:rPr>
          <w:rFonts w:ascii="Segoe UI" w:hAnsi="Segoe UI" w:cs="Segoe UI"/>
        </w:rPr>
        <w:t xml:space="preserve"> genome </w:t>
      </w:r>
      <w:r w:rsidR="008906E5">
        <w:rPr>
          <w:rFonts w:ascii="Segoe UI" w:hAnsi="Segoe UI" w:cs="Segoe UI"/>
        </w:rPr>
        <w:t>of a certain species, leading to</w:t>
      </w:r>
      <w:r w:rsidR="001022E3">
        <w:rPr>
          <w:rFonts w:ascii="Segoe UI" w:hAnsi="Segoe UI" w:cs="Segoe UI"/>
        </w:rPr>
        <w:t xml:space="preserve"> microbial</w:t>
      </w:r>
      <w:r w:rsidR="008906E5">
        <w:rPr>
          <w:rFonts w:ascii="Segoe UI" w:hAnsi="Segoe UI" w:cs="Segoe UI"/>
        </w:rPr>
        <w:t xml:space="preserve"> strains of different lengths and consisting of drastically different genes</w:t>
      </w:r>
      <w:r w:rsidR="001022E3">
        <w:rPr>
          <w:rFonts w:ascii="Segoe UI" w:hAnsi="Segoe UI" w:cs="Segoe UI"/>
        </w:rPr>
        <w:t xml:space="preserve"> (</w:t>
      </w:r>
      <w:r w:rsidR="00DC295A">
        <w:rPr>
          <w:rFonts w:ascii="Segoe UI" w:hAnsi="Segoe UI" w:cs="Segoe UI"/>
        </w:rPr>
        <w:t>3, 4</w:t>
      </w:r>
      <w:r w:rsidR="001022E3">
        <w:rPr>
          <w:rFonts w:ascii="Segoe UI" w:hAnsi="Segoe UI" w:cs="Segoe UI"/>
        </w:rPr>
        <w:t>)</w:t>
      </w:r>
      <w:r w:rsidR="008906E5">
        <w:rPr>
          <w:rFonts w:ascii="Segoe UI" w:hAnsi="Segoe UI" w:cs="Segoe UI"/>
        </w:rPr>
        <w:t xml:space="preserve">. As these genomes </w:t>
      </w:r>
      <w:r w:rsidR="00675B2A">
        <w:rPr>
          <w:rFonts w:ascii="Segoe UI" w:hAnsi="Segoe UI" w:cs="Segoe UI"/>
        </w:rPr>
        <w:t xml:space="preserve">can potentially be quite distinct from each other in the pathways that are expressed, </w:t>
      </w:r>
      <w:r w:rsidRPr="000A1177">
        <w:rPr>
          <w:rFonts w:ascii="Segoe UI" w:hAnsi="Segoe UI" w:cs="Segoe UI"/>
        </w:rPr>
        <w:t>the</w:t>
      </w:r>
      <w:r w:rsidR="004838D3">
        <w:rPr>
          <w:rFonts w:ascii="Segoe UI" w:hAnsi="Segoe UI" w:cs="Segoe UI"/>
        </w:rPr>
        <w:t>re is the</w:t>
      </w:r>
      <w:r w:rsidRPr="000A1177">
        <w:rPr>
          <w:rFonts w:ascii="Segoe UI" w:hAnsi="Segoe UI" w:cs="Segoe UI"/>
        </w:rPr>
        <w:t xml:space="preserve"> challenge of having a clear definition of a microbial specie</w:t>
      </w:r>
      <w:r w:rsidR="00DC09BD" w:rsidRPr="000A1177">
        <w:rPr>
          <w:rFonts w:ascii="Segoe UI" w:hAnsi="Segoe UI" w:cs="Segoe UI"/>
        </w:rPr>
        <w:t>s</w:t>
      </w:r>
      <w:r w:rsidR="00675B2A">
        <w:rPr>
          <w:rFonts w:ascii="Segoe UI" w:hAnsi="Segoe UI" w:cs="Segoe UI"/>
        </w:rPr>
        <w:t xml:space="preserve"> where one strain can be </w:t>
      </w:r>
      <w:r w:rsidR="000C1C24">
        <w:rPr>
          <w:rFonts w:ascii="Segoe UI" w:hAnsi="Segoe UI" w:cs="Segoe UI"/>
        </w:rPr>
        <w:t>very different functionally</w:t>
      </w:r>
      <w:r w:rsidR="00DC09BD" w:rsidRPr="000A1177">
        <w:rPr>
          <w:rFonts w:ascii="Segoe UI" w:hAnsi="Segoe UI" w:cs="Segoe UI"/>
        </w:rPr>
        <w:t xml:space="preserve">. </w:t>
      </w:r>
      <w:r w:rsidR="00675B2A">
        <w:rPr>
          <w:rFonts w:ascii="Segoe UI" w:hAnsi="Segoe UI" w:cs="Segoe UI"/>
        </w:rPr>
        <w:t xml:space="preserve">For </w:t>
      </w:r>
      <w:r w:rsidR="00311735">
        <w:rPr>
          <w:rFonts w:ascii="Segoe UI" w:hAnsi="Segoe UI" w:cs="Segoe UI"/>
        </w:rPr>
        <w:t>example</w:t>
      </w:r>
      <w:r w:rsidR="00675B2A">
        <w:rPr>
          <w:rFonts w:ascii="Segoe UI" w:hAnsi="Segoe UI" w:cs="Segoe UI"/>
        </w:rPr>
        <w:t>, in</w:t>
      </w:r>
      <w:r w:rsidR="004838D3">
        <w:rPr>
          <w:rFonts w:ascii="Segoe UI" w:hAnsi="Segoe UI" w:cs="Segoe UI"/>
        </w:rPr>
        <w:t xml:space="preserve"> Welch </w:t>
      </w:r>
      <w:r w:rsidR="004838D3">
        <w:rPr>
          <w:rFonts w:ascii="Segoe UI" w:hAnsi="Segoe UI" w:cs="Segoe UI"/>
          <w:i/>
        </w:rPr>
        <w:t>et al.</w:t>
      </w:r>
      <w:r w:rsidR="004838D3">
        <w:rPr>
          <w:rFonts w:ascii="Segoe UI" w:hAnsi="Segoe UI" w:cs="Segoe UI"/>
        </w:rPr>
        <w:t xml:space="preserve">, 2002, the sequence similarity between the three </w:t>
      </w:r>
      <w:r w:rsidR="00311735">
        <w:rPr>
          <w:rFonts w:ascii="Segoe UI" w:hAnsi="Segoe UI" w:cs="Segoe UI"/>
          <w:i/>
        </w:rPr>
        <w:t>E. coli</w:t>
      </w:r>
      <w:r w:rsidR="004838D3">
        <w:rPr>
          <w:rFonts w:ascii="Segoe UI" w:hAnsi="Segoe UI" w:cs="Segoe UI"/>
          <w:i/>
        </w:rPr>
        <w:t xml:space="preserve"> </w:t>
      </w:r>
      <w:r w:rsidR="004838D3">
        <w:rPr>
          <w:rFonts w:ascii="Segoe UI" w:hAnsi="Segoe UI" w:cs="Segoe UI"/>
        </w:rPr>
        <w:t xml:space="preserve">strains </w:t>
      </w:r>
      <w:r w:rsidR="000F663D">
        <w:rPr>
          <w:rFonts w:ascii="Segoe UI" w:hAnsi="Segoe UI" w:cs="Segoe UI"/>
        </w:rPr>
        <w:t xml:space="preserve">sequenced in the study </w:t>
      </w:r>
      <w:r w:rsidR="004838D3">
        <w:rPr>
          <w:rFonts w:ascii="Segoe UI" w:hAnsi="Segoe UI" w:cs="Segoe UI"/>
        </w:rPr>
        <w:t xml:space="preserve">was </w:t>
      </w:r>
      <w:r w:rsidR="00D32760">
        <w:rPr>
          <w:rFonts w:ascii="Segoe UI" w:hAnsi="Segoe UI" w:cs="Segoe UI"/>
        </w:rPr>
        <w:t xml:space="preserve">found to be </w:t>
      </w:r>
      <w:r w:rsidR="004838D3">
        <w:rPr>
          <w:rFonts w:ascii="Segoe UI" w:hAnsi="Segoe UI" w:cs="Segoe UI"/>
        </w:rPr>
        <w:t>39.2%, which is significantly lower than the 99.5% se</w:t>
      </w:r>
      <w:r w:rsidR="008906E5">
        <w:rPr>
          <w:rFonts w:ascii="Segoe UI" w:hAnsi="Segoe UI" w:cs="Segoe UI"/>
        </w:rPr>
        <w:t>quence similarity between human genomes</w:t>
      </w:r>
      <w:r w:rsidR="004838D3">
        <w:rPr>
          <w:rFonts w:ascii="Segoe UI" w:hAnsi="Segoe UI" w:cs="Segoe UI"/>
        </w:rPr>
        <w:t xml:space="preserve"> (</w:t>
      </w:r>
      <w:r w:rsidR="00DC295A">
        <w:rPr>
          <w:rFonts w:ascii="Segoe UI" w:hAnsi="Segoe UI" w:cs="Segoe UI"/>
        </w:rPr>
        <w:t>8</w:t>
      </w:r>
      <w:r w:rsidR="004838D3">
        <w:rPr>
          <w:rFonts w:ascii="Segoe UI" w:hAnsi="Segoe UI" w:cs="Segoe UI"/>
        </w:rPr>
        <w:t xml:space="preserve">). </w:t>
      </w:r>
      <w:r w:rsidR="00311735">
        <w:rPr>
          <w:rFonts w:ascii="Segoe UI" w:hAnsi="Segoe UI" w:cs="Segoe UI"/>
        </w:rPr>
        <w:t xml:space="preserve"> In the context of</w:t>
      </w:r>
      <w:r w:rsidR="004838D3">
        <w:rPr>
          <w:rFonts w:ascii="Segoe UI" w:hAnsi="Segoe UI" w:cs="Segoe UI"/>
        </w:rPr>
        <w:t xml:space="preserve"> </w:t>
      </w:r>
      <w:r w:rsidR="00311735">
        <w:rPr>
          <w:rFonts w:ascii="Segoe UI" w:hAnsi="Segoe UI" w:cs="Segoe UI"/>
          <w:i/>
        </w:rPr>
        <w:t>E. coli</w:t>
      </w:r>
      <w:r w:rsidR="00311735">
        <w:rPr>
          <w:rFonts w:ascii="Segoe UI" w:hAnsi="Segoe UI" w:cs="Segoe UI"/>
        </w:rPr>
        <w:t xml:space="preserve">, </w:t>
      </w:r>
      <w:r w:rsidR="0014182D">
        <w:rPr>
          <w:rFonts w:ascii="Segoe UI" w:hAnsi="Segoe UI" w:cs="Segoe UI"/>
        </w:rPr>
        <w:t>each strain can</w:t>
      </w:r>
      <w:r w:rsidR="00311735">
        <w:rPr>
          <w:rFonts w:ascii="Segoe UI" w:hAnsi="Segoe UI" w:cs="Segoe UI"/>
          <w:i/>
        </w:rPr>
        <w:t xml:space="preserve"> </w:t>
      </w:r>
      <w:r w:rsidR="0014182D">
        <w:rPr>
          <w:rFonts w:ascii="Segoe UI" w:hAnsi="Segoe UI" w:cs="Segoe UI"/>
        </w:rPr>
        <w:t>contain different</w:t>
      </w:r>
      <w:r w:rsidR="004838D3">
        <w:rPr>
          <w:rFonts w:ascii="Segoe UI" w:hAnsi="Segoe UI" w:cs="Segoe UI"/>
        </w:rPr>
        <w:t xml:space="preserve"> </w:t>
      </w:r>
      <w:r w:rsidR="009A1F66">
        <w:rPr>
          <w:rFonts w:ascii="Segoe UI" w:hAnsi="Segoe UI" w:cs="Segoe UI"/>
        </w:rPr>
        <w:t xml:space="preserve">pathogenicity islands </w:t>
      </w:r>
      <w:r w:rsidR="00311735">
        <w:rPr>
          <w:rFonts w:ascii="Segoe UI" w:hAnsi="Segoe UI" w:cs="Segoe UI"/>
        </w:rPr>
        <w:t xml:space="preserve">in their genomes </w:t>
      </w:r>
      <w:r w:rsidR="009A1F66">
        <w:rPr>
          <w:rFonts w:ascii="Segoe UI" w:hAnsi="Segoe UI" w:cs="Segoe UI"/>
        </w:rPr>
        <w:t>that can alter</w:t>
      </w:r>
      <w:r w:rsidR="00311735">
        <w:rPr>
          <w:rFonts w:ascii="Segoe UI" w:hAnsi="Segoe UI" w:cs="Segoe UI"/>
        </w:rPr>
        <w:t xml:space="preserve"> their disease potential</w:t>
      </w:r>
      <w:r w:rsidR="0014182D">
        <w:rPr>
          <w:rFonts w:ascii="Segoe UI" w:hAnsi="Segoe UI" w:cs="Segoe UI"/>
        </w:rPr>
        <w:t xml:space="preserve">, </w:t>
      </w:r>
      <w:proofErr w:type="gramStart"/>
      <w:r w:rsidR="0014182D">
        <w:rPr>
          <w:rFonts w:ascii="Segoe UI" w:hAnsi="Segoe UI" w:cs="Segoe UI"/>
        </w:rPr>
        <w:t>and also</w:t>
      </w:r>
      <w:proofErr w:type="gramEnd"/>
      <w:r w:rsidR="0014182D">
        <w:rPr>
          <w:rFonts w:ascii="Segoe UI" w:hAnsi="Segoe UI" w:cs="Segoe UI"/>
        </w:rPr>
        <w:t xml:space="preserve"> their host range</w:t>
      </w:r>
      <w:r w:rsidR="00311735">
        <w:rPr>
          <w:rFonts w:ascii="Segoe UI" w:hAnsi="Segoe UI" w:cs="Segoe UI"/>
        </w:rPr>
        <w:t xml:space="preserve"> </w:t>
      </w:r>
      <w:r w:rsidR="006B3A53">
        <w:rPr>
          <w:rFonts w:ascii="Segoe UI" w:hAnsi="Segoe UI" w:cs="Segoe UI"/>
        </w:rPr>
        <w:t xml:space="preserve">based on selective pressures in the environment </w:t>
      </w:r>
      <w:r w:rsidR="00F33C9D">
        <w:rPr>
          <w:rFonts w:ascii="Segoe UI" w:hAnsi="Segoe UI" w:cs="Segoe UI"/>
        </w:rPr>
        <w:t>(3</w:t>
      </w:r>
      <w:r w:rsidR="004838D3">
        <w:rPr>
          <w:rFonts w:ascii="Segoe UI" w:hAnsi="Segoe UI" w:cs="Segoe UI"/>
        </w:rPr>
        <w:t xml:space="preserve">). </w:t>
      </w:r>
      <w:r w:rsidR="006B3A53">
        <w:rPr>
          <w:rFonts w:ascii="Segoe UI" w:hAnsi="Segoe UI" w:cs="Segoe UI"/>
        </w:rPr>
        <w:t xml:space="preserve">In addition, antibiotic resistance provides another avenue of selective pressure on </w:t>
      </w:r>
      <w:r w:rsidR="006B3A53">
        <w:rPr>
          <w:rFonts w:ascii="Segoe UI" w:hAnsi="Segoe UI" w:cs="Segoe UI"/>
          <w:i/>
        </w:rPr>
        <w:t>E. coli</w:t>
      </w:r>
      <w:r w:rsidR="006B3A53">
        <w:rPr>
          <w:rFonts w:ascii="Segoe UI" w:hAnsi="Segoe UI" w:cs="Segoe UI"/>
        </w:rPr>
        <w:t xml:space="preserve"> strains, where </w:t>
      </w:r>
      <w:r w:rsidR="0016571A">
        <w:rPr>
          <w:rFonts w:ascii="Segoe UI" w:hAnsi="Segoe UI" w:cs="Segoe UI"/>
        </w:rPr>
        <w:t xml:space="preserve">only </w:t>
      </w:r>
      <w:r w:rsidR="006B3A53">
        <w:rPr>
          <w:rFonts w:ascii="Segoe UI" w:hAnsi="Segoe UI" w:cs="Segoe UI"/>
        </w:rPr>
        <w:t>the resistant bacteria will survive in the presence of a certain antibiot</w:t>
      </w:r>
      <w:r w:rsidR="0016571A">
        <w:rPr>
          <w:rFonts w:ascii="Segoe UI" w:hAnsi="Segoe UI" w:cs="Segoe UI"/>
        </w:rPr>
        <w:t>ic that they are resistant to. These antibiotic resistance genes primarily come</w:t>
      </w:r>
      <w:r w:rsidR="00334E83">
        <w:rPr>
          <w:rFonts w:ascii="Segoe UI" w:hAnsi="Segoe UI" w:cs="Segoe UI"/>
        </w:rPr>
        <w:t xml:space="preserve"> from Horizontal Gene Transfer, through which it can be rapidly acquired </w:t>
      </w:r>
      <w:r w:rsidR="00161F91">
        <w:rPr>
          <w:rFonts w:ascii="Segoe UI" w:hAnsi="Segoe UI" w:cs="Segoe UI"/>
        </w:rPr>
        <w:t>as it would be required for survival when the antibiotic is present (</w:t>
      </w:r>
      <w:r w:rsidR="00DC295A">
        <w:rPr>
          <w:rFonts w:ascii="Segoe UI" w:hAnsi="Segoe UI" w:cs="Segoe UI"/>
        </w:rPr>
        <w:t>9</w:t>
      </w:r>
      <w:r w:rsidR="00161F91">
        <w:rPr>
          <w:rFonts w:ascii="Segoe UI" w:hAnsi="Segoe UI" w:cs="Segoe UI"/>
        </w:rPr>
        <w:t xml:space="preserve">). </w:t>
      </w:r>
    </w:p>
    <w:p w:rsidR="0014182D" w:rsidRDefault="0014182D" w:rsidP="00316A12">
      <w:pPr>
        <w:spacing w:line="240" w:lineRule="auto"/>
        <w:ind w:firstLine="720"/>
        <w:rPr>
          <w:rFonts w:ascii="Segoe UI" w:hAnsi="Segoe UI" w:cs="Segoe UI"/>
        </w:rPr>
      </w:pPr>
    </w:p>
    <w:p w:rsidR="0014182D" w:rsidRDefault="0014182D" w:rsidP="00316A12">
      <w:pPr>
        <w:spacing w:line="240" w:lineRule="auto"/>
        <w:ind w:firstLine="720"/>
        <w:rPr>
          <w:rFonts w:ascii="Segoe UI" w:hAnsi="Segoe UI" w:cs="Segoe UI"/>
        </w:rPr>
      </w:pPr>
      <w:r>
        <w:rPr>
          <w:rFonts w:ascii="Segoe UI" w:hAnsi="Segoe UI" w:cs="Segoe UI"/>
        </w:rPr>
        <w:t xml:space="preserve">However, in the context of biogeochemical cycling, </w:t>
      </w:r>
      <w:r w:rsidR="008C6B28">
        <w:rPr>
          <w:rFonts w:ascii="Segoe UI" w:hAnsi="Segoe UI" w:cs="Segoe UI"/>
        </w:rPr>
        <w:t>the selective pressures lean towards the energetic and nutritional requirements of microbes</w:t>
      </w:r>
      <w:r w:rsidR="004A5D8D">
        <w:rPr>
          <w:rFonts w:ascii="Segoe UI" w:hAnsi="Segoe UI" w:cs="Segoe UI"/>
        </w:rPr>
        <w:t xml:space="preserve"> that can change under stress from environmental perturbations</w:t>
      </w:r>
      <w:r w:rsidR="008C6B28">
        <w:rPr>
          <w:rFonts w:ascii="Segoe UI" w:hAnsi="Segoe UI" w:cs="Segoe UI"/>
        </w:rPr>
        <w:t xml:space="preserve">, where genes are transferred </w:t>
      </w:r>
      <w:r w:rsidR="00F12C1F">
        <w:rPr>
          <w:rFonts w:ascii="Segoe UI" w:hAnsi="Segoe UI" w:cs="Segoe UI"/>
        </w:rPr>
        <w:t xml:space="preserve">to other microbes in the community </w:t>
      </w:r>
      <w:r w:rsidR="008C6B28">
        <w:rPr>
          <w:rFonts w:ascii="Segoe UI" w:hAnsi="Segoe UI" w:cs="Segoe UI"/>
        </w:rPr>
        <w:t xml:space="preserve">based on which pathways are favourable </w:t>
      </w:r>
      <w:proofErr w:type="gramStart"/>
      <w:r w:rsidR="008C6B28">
        <w:rPr>
          <w:rFonts w:ascii="Segoe UI" w:hAnsi="Segoe UI" w:cs="Segoe UI"/>
        </w:rPr>
        <w:t>in a given</w:t>
      </w:r>
      <w:proofErr w:type="gramEnd"/>
      <w:r w:rsidR="008C6B28">
        <w:rPr>
          <w:rFonts w:ascii="Segoe UI" w:hAnsi="Segoe UI" w:cs="Segoe UI"/>
        </w:rPr>
        <w:t xml:space="preserve"> environment (</w:t>
      </w:r>
      <w:r w:rsidR="00DC295A">
        <w:rPr>
          <w:rFonts w:ascii="Segoe UI" w:hAnsi="Segoe UI" w:cs="Segoe UI"/>
        </w:rPr>
        <w:t>9</w:t>
      </w:r>
      <w:r w:rsidR="008C6B28">
        <w:rPr>
          <w:rFonts w:ascii="Segoe UI" w:hAnsi="Segoe UI" w:cs="Segoe UI"/>
        </w:rPr>
        <w:t xml:space="preserve">). </w:t>
      </w:r>
      <w:r w:rsidR="00C722F0">
        <w:rPr>
          <w:rFonts w:ascii="Segoe UI" w:hAnsi="Segoe UI" w:cs="Segoe UI"/>
        </w:rPr>
        <w:t xml:space="preserve">These pathways can </w:t>
      </w:r>
      <w:r w:rsidR="00837EB5">
        <w:rPr>
          <w:rFonts w:ascii="Segoe UI" w:hAnsi="Segoe UI" w:cs="Segoe UI"/>
        </w:rPr>
        <w:t xml:space="preserve">be </w:t>
      </w:r>
      <w:r w:rsidR="00571B3C">
        <w:rPr>
          <w:rFonts w:ascii="Segoe UI" w:hAnsi="Segoe UI" w:cs="Segoe UI"/>
        </w:rPr>
        <w:t xml:space="preserve">distributed </w:t>
      </w:r>
      <w:r w:rsidR="004A5D8D">
        <w:rPr>
          <w:rFonts w:ascii="Segoe UI" w:hAnsi="Segoe UI" w:cs="Segoe UI"/>
        </w:rPr>
        <w:t>across a wide range of microbes as they were drawn from a primitive global gene pool (</w:t>
      </w:r>
      <w:r w:rsidR="00DC295A">
        <w:rPr>
          <w:rFonts w:ascii="Segoe UI" w:hAnsi="Segoe UI" w:cs="Segoe UI"/>
        </w:rPr>
        <w:t>9</w:t>
      </w:r>
      <w:r w:rsidR="004A5D8D">
        <w:rPr>
          <w:rFonts w:ascii="Segoe UI" w:hAnsi="Segoe UI" w:cs="Segoe UI"/>
        </w:rPr>
        <w:t xml:space="preserve">). The influence imposed on genes by the environment also favours certain genes that are present across different microbial species, where the favourable genes are transferred throughout the community, such as the transfer of methanogenesis, sulfur reduction, and </w:t>
      </w:r>
      <w:r w:rsidR="004A5D8D">
        <w:rPr>
          <w:rFonts w:ascii="Segoe UI" w:hAnsi="Segoe UI" w:cs="Segoe UI"/>
        </w:rPr>
        <w:lastRenderedPageBreak/>
        <w:t>(de)nitrification genes</w:t>
      </w:r>
      <w:r w:rsidR="00655709">
        <w:rPr>
          <w:rFonts w:ascii="Segoe UI" w:hAnsi="Segoe UI" w:cs="Segoe UI"/>
        </w:rPr>
        <w:t xml:space="preserve"> (</w:t>
      </w:r>
      <w:r w:rsidR="00DC295A">
        <w:rPr>
          <w:rFonts w:ascii="Segoe UI" w:hAnsi="Segoe UI" w:cs="Segoe UI"/>
        </w:rPr>
        <w:t>9</w:t>
      </w:r>
      <w:r w:rsidR="00655709">
        <w:rPr>
          <w:rFonts w:ascii="Segoe UI" w:hAnsi="Segoe UI" w:cs="Segoe UI"/>
        </w:rPr>
        <w:t>)</w:t>
      </w:r>
      <w:r w:rsidR="004A5D8D">
        <w:rPr>
          <w:rFonts w:ascii="Segoe UI" w:hAnsi="Segoe UI" w:cs="Segoe UI"/>
        </w:rPr>
        <w:t xml:space="preserve">. </w:t>
      </w:r>
      <w:r w:rsidR="00F12C1F">
        <w:rPr>
          <w:rFonts w:ascii="Segoe UI" w:hAnsi="Segoe UI" w:cs="Segoe UI"/>
        </w:rPr>
        <w:t xml:space="preserve">Furthermore, if the </w:t>
      </w:r>
      <w:r w:rsidR="004A5D8D">
        <w:rPr>
          <w:rFonts w:ascii="Segoe UI" w:hAnsi="Segoe UI" w:cs="Segoe UI"/>
        </w:rPr>
        <w:t>certain pathway continues to be</w:t>
      </w:r>
      <w:r w:rsidR="00F12C1F">
        <w:rPr>
          <w:rFonts w:ascii="Segoe UI" w:hAnsi="Segoe UI" w:cs="Segoe UI"/>
        </w:rPr>
        <w:t xml:space="preserve"> functionally and energetically</w:t>
      </w:r>
      <w:r w:rsidR="004A5D8D">
        <w:rPr>
          <w:rFonts w:ascii="Segoe UI" w:hAnsi="Segoe UI" w:cs="Segoe UI"/>
        </w:rPr>
        <w:t xml:space="preserve"> favourable in the environment due to a lack of biogeochemical changes in the environment, then it’s retention would be also be governed by environmental selective pressures</w:t>
      </w:r>
      <w:r w:rsidR="00406BD5">
        <w:rPr>
          <w:rFonts w:ascii="Segoe UI" w:hAnsi="Segoe UI" w:cs="Segoe UI"/>
        </w:rPr>
        <w:t xml:space="preserve"> that could affect the survival of members within a microbial community</w:t>
      </w:r>
      <w:r w:rsidR="004A5D8D">
        <w:rPr>
          <w:rFonts w:ascii="Segoe UI" w:hAnsi="Segoe UI" w:cs="Segoe UI"/>
        </w:rPr>
        <w:t xml:space="preserve">. </w:t>
      </w:r>
      <w:r w:rsidR="00655709">
        <w:rPr>
          <w:rFonts w:ascii="Segoe UI" w:hAnsi="Segoe UI" w:cs="Segoe UI"/>
        </w:rPr>
        <w:t xml:space="preserve">This could </w:t>
      </w:r>
      <w:r w:rsidR="00FA3950">
        <w:rPr>
          <w:rFonts w:ascii="Segoe UI" w:hAnsi="Segoe UI" w:cs="Segoe UI"/>
        </w:rPr>
        <w:t>differentially distribute</w:t>
      </w:r>
      <w:r w:rsidR="00655709">
        <w:rPr>
          <w:rFonts w:ascii="Segoe UI" w:hAnsi="Segoe UI" w:cs="Segoe UI"/>
        </w:rPr>
        <w:t xml:space="preserve"> biogeochemical pathways </w:t>
      </w:r>
      <w:r w:rsidR="00FA3950">
        <w:rPr>
          <w:rFonts w:ascii="Segoe UI" w:hAnsi="Segoe UI" w:cs="Segoe UI"/>
        </w:rPr>
        <w:t>between communities, such as in the oceans where nutrient and oxygen concentrations vary with depth (</w:t>
      </w:r>
      <w:r w:rsidR="008A1271">
        <w:rPr>
          <w:rFonts w:ascii="Segoe UI" w:hAnsi="Segoe UI" w:cs="Segoe UI"/>
        </w:rPr>
        <w:t>10</w:t>
      </w:r>
      <w:r w:rsidR="00FA3950">
        <w:rPr>
          <w:rFonts w:ascii="Segoe UI" w:hAnsi="Segoe UI" w:cs="Segoe UI"/>
        </w:rPr>
        <w:t xml:space="preserve">, </w:t>
      </w:r>
      <w:r w:rsidR="008A1271">
        <w:rPr>
          <w:rFonts w:ascii="Segoe UI" w:hAnsi="Segoe UI" w:cs="Segoe UI"/>
        </w:rPr>
        <w:t>11</w:t>
      </w:r>
      <w:r w:rsidR="00FA3950">
        <w:rPr>
          <w:rFonts w:ascii="Segoe UI" w:hAnsi="Segoe UI" w:cs="Segoe UI"/>
        </w:rPr>
        <w:t xml:space="preserve">). Similarly, different microhabitats exist within hydrothermal vent communities, where the distance from the vent can drastically change the biogeochemical pathways as the environment becomes less </w:t>
      </w:r>
      <w:r w:rsidR="00136A14">
        <w:rPr>
          <w:rFonts w:ascii="Segoe UI" w:hAnsi="Segoe UI" w:cs="Segoe UI"/>
        </w:rPr>
        <w:t>harsh</w:t>
      </w:r>
      <w:r w:rsidR="00FA3950">
        <w:rPr>
          <w:rFonts w:ascii="Segoe UI" w:hAnsi="Segoe UI" w:cs="Segoe UI"/>
        </w:rPr>
        <w:t xml:space="preserve"> </w:t>
      </w:r>
      <w:r w:rsidR="00136A14">
        <w:rPr>
          <w:rFonts w:ascii="Segoe UI" w:hAnsi="Segoe UI" w:cs="Segoe UI"/>
        </w:rPr>
        <w:t>and reducing (</w:t>
      </w:r>
      <w:r w:rsidR="008A1271">
        <w:rPr>
          <w:rFonts w:ascii="Segoe UI" w:hAnsi="Segoe UI" w:cs="Segoe UI"/>
        </w:rPr>
        <w:t>11, 12</w:t>
      </w:r>
      <w:r w:rsidR="00136A14">
        <w:rPr>
          <w:rFonts w:ascii="Segoe UI" w:hAnsi="Segoe UI" w:cs="Segoe UI"/>
        </w:rPr>
        <w:t>).</w:t>
      </w:r>
    </w:p>
    <w:p w:rsidR="0014182D" w:rsidRDefault="0014182D" w:rsidP="00316A12">
      <w:pPr>
        <w:spacing w:line="240" w:lineRule="auto"/>
        <w:ind w:firstLine="720"/>
        <w:rPr>
          <w:rFonts w:ascii="Segoe UI" w:hAnsi="Segoe UI" w:cs="Segoe UI"/>
        </w:rPr>
      </w:pPr>
    </w:p>
    <w:p w:rsidR="00406BD5" w:rsidRDefault="004838D3" w:rsidP="00316A12">
      <w:pPr>
        <w:spacing w:line="240" w:lineRule="auto"/>
        <w:ind w:firstLine="720"/>
        <w:rPr>
          <w:rFonts w:ascii="Segoe UI" w:hAnsi="Segoe UI" w:cs="Segoe UI"/>
        </w:rPr>
      </w:pPr>
      <w:r>
        <w:rPr>
          <w:rFonts w:ascii="Segoe UI" w:hAnsi="Segoe UI" w:cs="Segoe UI"/>
        </w:rPr>
        <w:t xml:space="preserve">Horizontal Gene Transfer has been suspected due to changes in codon usage frequencies and drastically different genes were found in different </w:t>
      </w:r>
      <w:r w:rsidR="00655709">
        <w:rPr>
          <w:rFonts w:ascii="Segoe UI" w:hAnsi="Segoe UI" w:cs="Segoe UI"/>
        </w:rPr>
        <w:t xml:space="preserve">pathogenicity </w:t>
      </w:r>
      <w:r>
        <w:rPr>
          <w:rFonts w:ascii="Segoe UI" w:hAnsi="Segoe UI" w:cs="Segoe UI"/>
        </w:rPr>
        <w:t xml:space="preserve">islands that are inserted at certain regions </w:t>
      </w:r>
      <w:r w:rsidR="00655709">
        <w:rPr>
          <w:rFonts w:ascii="Segoe UI" w:hAnsi="Segoe UI" w:cs="Segoe UI"/>
        </w:rPr>
        <w:t>in the genome (</w:t>
      </w:r>
      <w:r w:rsidR="00DC295A">
        <w:rPr>
          <w:rFonts w:ascii="Segoe UI" w:hAnsi="Segoe UI" w:cs="Segoe UI"/>
        </w:rPr>
        <w:t>3</w:t>
      </w:r>
      <w:r w:rsidR="00655709">
        <w:rPr>
          <w:rFonts w:ascii="Segoe UI" w:hAnsi="Segoe UI" w:cs="Segoe UI"/>
        </w:rPr>
        <w:t>). As genes of different lengths are inserted, this can affect</w:t>
      </w:r>
      <w:r>
        <w:rPr>
          <w:rFonts w:ascii="Segoe UI" w:hAnsi="Segoe UI" w:cs="Segoe UI"/>
        </w:rPr>
        <w:t xml:space="preserve"> </w:t>
      </w:r>
      <w:r w:rsidR="00D23B12">
        <w:rPr>
          <w:rFonts w:ascii="Segoe UI" w:hAnsi="Segoe UI" w:cs="Segoe UI"/>
        </w:rPr>
        <w:t>genome length</w:t>
      </w:r>
      <w:r w:rsidR="00655709">
        <w:rPr>
          <w:rFonts w:ascii="Segoe UI" w:hAnsi="Segoe UI" w:cs="Segoe UI"/>
        </w:rPr>
        <w:t xml:space="preserve"> differently,</w:t>
      </w:r>
      <w:r w:rsidR="00D23B12">
        <w:rPr>
          <w:rFonts w:ascii="Segoe UI" w:hAnsi="Segoe UI" w:cs="Segoe UI"/>
        </w:rPr>
        <w:t xml:space="preserve"> depending on </w:t>
      </w:r>
      <w:r w:rsidR="00675B2A">
        <w:rPr>
          <w:rFonts w:ascii="Segoe UI" w:hAnsi="Segoe UI" w:cs="Segoe UI"/>
        </w:rPr>
        <w:t>whether</w:t>
      </w:r>
      <w:r w:rsidR="00D23B12">
        <w:rPr>
          <w:rFonts w:ascii="Segoe UI" w:hAnsi="Segoe UI" w:cs="Segoe UI"/>
        </w:rPr>
        <w:t xml:space="preserve"> it is a single gene, or an</w:t>
      </w:r>
      <w:r w:rsidR="00675B2A">
        <w:rPr>
          <w:rFonts w:ascii="Segoe UI" w:hAnsi="Segoe UI" w:cs="Segoe UI"/>
        </w:rPr>
        <w:t xml:space="preserve"> entire</w:t>
      </w:r>
      <w:r w:rsidR="00D23B12">
        <w:rPr>
          <w:rFonts w:ascii="Segoe UI" w:hAnsi="Segoe UI" w:cs="Segoe UI"/>
        </w:rPr>
        <w:t xml:space="preserve"> pathway</w:t>
      </w:r>
      <w:r>
        <w:rPr>
          <w:rFonts w:ascii="Segoe UI" w:hAnsi="Segoe UI" w:cs="Segoe UI"/>
        </w:rPr>
        <w:t xml:space="preserve"> </w:t>
      </w:r>
      <w:r w:rsidR="00655709">
        <w:rPr>
          <w:rFonts w:ascii="Segoe UI" w:hAnsi="Segoe UI" w:cs="Segoe UI"/>
        </w:rPr>
        <w:t xml:space="preserve">that </w:t>
      </w:r>
      <w:r>
        <w:rPr>
          <w:rFonts w:ascii="Segoe UI" w:hAnsi="Segoe UI" w:cs="Segoe UI"/>
        </w:rPr>
        <w:t xml:space="preserve">is inserted or substituted, which can reduce the similarity between the different strains of </w:t>
      </w:r>
      <w:r>
        <w:rPr>
          <w:rFonts w:ascii="Segoe UI" w:hAnsi="Segoe UI" w:cs="Segoe UI"/>
          <w:i/>
        </w:rPr>
        <w:t>E. coli</w:t>
      </w:r>
      <w:r>
        <w:rPr>
          <w:rFonts w:ascii="Segoe UI" w:hAnsi="Segoe UI" w:cs="Segoe UI"/>
        </w:rPr>
        <w:t>.</w:t>
      </w:r>
      <w:r w:rsidR="0021194D">
        <w:rPr>
          <w:rFonts w:ascii="Segoe UI" w:hAnsi="Segoe UI" w:cs="Segoe UI"/>
        </w:rPr>
        <w:t xml:space="preserve"> </w:t>
      </w:r>
      <w:r w:rsidR="00CF6B98">
        <w:rPr>
          <w:rFonts w:ascii="Segoe UI" w:hAnsi="Segoe UI" w:cs="Segoe UI"/>
        </w:rPr>
        <w:t>Furthermore, there could be function-dependent biases for certain genes that increase the rate of Horizontal Gene Transfer, as those genes could possibly confer an advantage, whether it be in the ecology or pathogenicity of a microbe (</w:t>
      </w:r>
      <w:r w:rsidR="00DC295A">
        <w:rPr>
          <w:rFonts w:ascii="Segoe UI" w:hAnsi="Segoe UI" w:cs="Segoe UI"/>
        </w:rPr>
        <w:t>13</w:t>
      </w:r>
      <w:r w:rsidR="00CF6B98">
        <w:rPr>
          <w:rFonts w:ascii="Segoe UI" w:hAnsi="Segoe UI" w:cs="Segoe UI"/>
        </w:rPr>
        <w:t>).</w:t>
      </w:r>
      <w:r w:rsidR="00F33C9D">
        <w:rPr>
          <w:rFonts w:ascii="Segoe UI" w:hAnsi="Segoe UI" w:cs="Segoe UI"/>
        </w:rPr>
        <w:t xml:space="preserve"> Analysis of Epsilon-proteobacterial genomes has shown that hydrothermal vent microbes can have very similar virulence genes as their human/animal pathogenic counterparts, but their ability to easily acquire new genes causes them to diverge based on selective pressures in the environment they inhabit (</w:t>
      </w:r>
      <w:r w:rsidR="008A1271">
        <w:rPr>
          <w:rFonts w:ascii="Segoe UI" w:hAnsi="Segoe UI" w:cs="Segoe UI"/>
        </w:rPr>
        <w:t>14</w:t>
      </w:r>
      <w:r w:rsidR="00F33C9D">
        <w:rPr>
          <w:rFonts w:ascii="Segoe UI" w:hAnsi="Segoe UI" w:cs="Segoe UI"/>
        </w:rPr>
        <w:t>).</w:t>
      </w:r>
    </w:p>
    <w:p w:rsidR="00935219" w:rsidRDefault="00935219" w:rsidP="00316A12">
      <w:pPr>
        <w:spacing w:line="240" w:lineRule="auto"/>
        <w:ind w:firstLine="720"/>
        <w:rPr>
          <w:rFonts w:ascii="Segoe UI" w:hAnsi="Segoe UI" w:cs="Segoe UI"/>
        </w:rPr>
      </w:pPr>
    </w:p>
    <w:p w:rsidR="004A633C" w:rsidRDefault="00406BD5" w:rsidP="00A95469">
      <w:pPr>
        <w:spacing w:line="240" w:lineRule="auto"/>
        <w:rPr>
          <w:rFonts w:ascii="Segoe UI" w:hAnsi="Segoe UI" w:cs="Segoe UI"/>
        </w:rPr>
      </w:pPr>
      <w:r>
        <w:rPr>
          <w:rFonts w:ascii="Segoe UI" w:hAnsi="Segoe UI" w:cs="Segoe UI"/>
        </w:rPr>
        <w:tab/>
      </w:r>
      <w:r w:rsidR="00AF624C">
        <w:rPr>
          <w:rFonts w:ascii="Segoe UI" w:hAnsi="Segoe UI" w:cs="Segoe UI"/>
        </w:rPr>
        <w:t>G</w:t>
      </w:r>
      <w:r>
        <w:rPr>
          <w:rFonts w:ascii="Segoe UI" w:hAnsi="Segoe UI" w:cs="Segoe UI"/>
        </w:rPr>
        <w:t>enes</w:t>
      </w:r>
      <w:r w:rsidR="00655709">
        <w:rPr>
          <w:rFonts w:ascii="Segoe UI" w:hAnsi="Segoe UI" w:cs="Segoe UI"/>
        </w:rPr>
        <w:t xml:space="preserve"> that</w:t>
      </w:r>
      <w:r>
        <w:rPr>
          <w:rFonts w:ascii="Segoe UI" w:hAnsi="Segoe UI" w:cs="Segoe UI"/>
        </w:rPr>
        <w:t xml:space="preserve"> </w:t>
      </w:r>
      <w:r w:rsidR="00655709">
        <w:rPr>
          <w:rFonts w:ascii="Segoe UI" w:hAnsi="Segoe UI" w:cs="Segoe UI"/>
        </w:rPr>
        <w:t>are acquired by Horizontal Gene Transfer can be accumulated over time</w:t>
      </w:r>
      <w:r w:rsidR="00AF624C">
        <w:rPr>
          <w:rFonts w:ascii="Segoe UI" w:hAnsi="Segoe UI" w:cs="Segoe UI"/>
        </w:rPr>
        <w:t xml:space="preserve"> through </w:t>
      </w:r>
      <w:r>
        <w:rPr>
          <w:rFonts w:ascii="Segoe UI" w:hAnsi="Segoe UI" w:cs="Segoe UI"/>
        </w:rPr>
        <w:t>insertions and substi</w:t>
      </w:r>
      <w:r w:rsidR="00AF624C">
        <w:rPr>
          <w:rFonts w:ascii="Segoe UI" w:hAnsi="Segoe UI" w:cs="Segoe UI"/>
        </w:rPr>
        <w:t xml:space="preserve">tutions that could increase the activity of a certain pathway </w:t>
      </w:r>
      <w:r>
        <w:rPr>
          <w:rFonts w:ascii="Segoe UI" w:hAnsi="Segoe UI" w:cs="Segoe UI"/>
        </w:rPr>
        <w:t xml:space="preserve">or </w:t>
      </w:r>
      <w:r w:rsidR="00655709">
        <w:rPr>
          <w:rFonts w:ascii="Segoe UI" w:hAnsi="Segoe UI" w:cs="Segoe UI"/>
        </w:rPr>
        <w:t>introduce</w:t>
      </w:r>
      <w:r w:rsidR="00AF624C">
        <w:rPr>
          <w:rFonts w:ascii="Segoe UI" w:hAnsi="Segoe UI" w:cs="Segoe UI"/>
        </w:rPr>
        <w:t xml:space="preserve"> new genes and/or pathways. This could </w:t>
      </w:r>
      <w:r w:rsidR="00030086">
        <w:rPr>
          <w:rFonts w:ascii="Segoe UI" w:hAnsi="Segoe UI" w:cs="Segoe UI"/>
        </w:rPr>
        <w:t xml:space="preserve">possibly </w:t>
      </w:r>
      <w:r w:rsidR="00AF624C">
        <w:rPr>
          <w:rFonts w:ascii="Segoe UI" w:hAnsi="Segoe UI" w:cs="Segoe UI"/>
        </w:rPr>
        <w:t>confer</w:t>
      </w:r>
      <w:r>
        <w:rPr>
          <w:rFonts w:ascii="Segoe UI" w:hAnsi="Segoe UI" w:cs="Segoe UI"/>
        </w:rPr>
        <w:t xml:space="preserve"> a fitness advantage</w:t>
      </w:r>
      <w:r w:rsidR="00AF624C">
        <w:rPr>
          <w:rFonts w:ascii="Segoe UI" w:hAnsi="Segoe UI" w:cs="Segoe UI"/>
        </w:rPr>
        <w:t xml:space="preserve"> </w:t>
      </w:r>
      <w:r w:rsidR="00030086">
        <w:rPr>
          <w:rFonts w:ascii="Segoe UI" w:hAnsi="Segoe UI" w:cs="Segoe UI"/>
        </w:rPr>
        <w:t xml:space="preserve">to the microbe </w:t>
      </w:r>
      <w:r w:rsidR="00AF624C">
        <w:rPr>
          <w:rFonts w:ascii="Segoe UI" w:hAnsi="Segoe UI" w:cs="Segoe UI"/>
        </w:rPr>
        <w:t>as it creates a niche</w:t>
      </w:r>
      <w:r w:rsidR="00030086">
        <w:rPr>
          <w:rFonts w:ascii="Segoe UI" w:hAnsi="Segoe UI" w:cs="Segoe UI"/>
        </w:rPr>
        <w:t>,</w:t>
      </w:r>
      <w:r w:rsidR="00AF624C">
        <w:rPr>
          <w:rFonts w:ascii="Segoe UI" w:hAnsi="Segoe UI" w:cs="Segoe UI"/>
        </w:rPr>
        <w:t xml:space="preserve"> or increase its</w:t>
      </w:r>
      <w:r w:rsidR="00645C9D">
        <w:rPr>
          <w:rFonts w:ascii="Segoe UI" w:hAnsi="Segoe UI" w:cs="Segoe UI"/>
        </w:rPr>
        <w:t xml:space="preserve"> abundance</w:t>
      </w:r>
      <w:r w:rsidR="00030086">
        <w:rPr>
          <w:rFonts w:ascii="Segoe UI" w:hAnsi="Segoe UI" w:cs="Segoe UI"/>
        </w:rPr>
        <w:t xml:space="preserve"> within the community.</w:t>
      </w:r>
      <w:r>
        <w:rPr>
          <w:rFonts w:ascii="Segoe UI" w:hAnsi="Segoe UI" w:cs="Segoe UI"/>
        </w:rPr>
        <w:t xml:space="preserve"> </w:t>
      </w:r>
      <w:r w:rsidR="007E4ECB">
        <w:rPr>
          <w:rFonts w:ascii="Segoe UI" w:hAnsi="Segoe UI" w:cs="Segoe UI"/>
        </w:rPr>
        <w:t xml:space="preserve">However, </w:t>
      </w:r>
      <w:r>
        <w:rPr>
          <w:rFonts w:ascii="Segoe UI" w:hAnsi="Segoe UI" w:cs="Segoe UI"/>
        </w:rPr>
        <w:t xml:space="preserve">this should come at the cost of other </w:t>
      </w:r>
      <w:r w:rsidR="007E4ECB">
        <w:rPr>
          <w:rFonts w:ascii="Segoe UI" w:hAnsi="Segoe UI" w:cs="Segoe UI"/>
        </w:rPr>
        <w:t>unused genes</w:t>
      </w:r>
      <w:r>
        <w:rPr>
          <w:rFonts w:ascii="Segoe UI" w:hAnsi="Segoe UI" w:cs="Segoe UI"/>
        </w:rPr>
        <w:t xml:space="preserve"> given that organisms </w:t>
      </w:r>
      <w:r w:rsidR="00655709">
        <w:rPr>
          <w:rFonts w:ascii="Segoe UI" w:hAnsi="Segoe UI" w:cs="Segoe UI"/>
        </w:rPr>
        <w:t>that accept genes via Horizontal Gene T</w:t>
      </w:r>
      <w:r w:rsidR="007E4ECB">
        <w:rPr>
          <w:rFonts w:ascii="Segoe UI" w:hAnsi="Segoe UI" w:cs="Segoe UI"/>
        </w:rPr>
        <w:t>ransfer generally</w:t>
      </w:r>
      <w:r>
        <w:rPr>
          <w:rFonts w:ascii="Segoe UI" w:hAnsi="Segoe UI" w:cs="Segoe UI"/>
        </w:rPr>
        <w:t xml:space="preserve"> have a smaller genome</w:t>
      </w:r>
      <w:r w:rsidR="007E4ECB">
        <w:rPr>
          <w:rFonts w:ascii="Segoe UI" w:hAnsi="Segoe UI" w:cs="Segoe UI"/>
        </w:rPr>
        <w:t>, which is the result of genes being lost</w:t>
      </w:r>
      <w:r>
        <w:rPr>
          <w:rFonts w:ascii="Segoe UI" w:hAnsi="Segoe UI" w:cs="Segoe UI"/>
        </w:rPr>
        <w:t xml:space="preserve"> (</w:t>
      </w:r>
      <w:r w:rsidR="00DC295A">
        <w:rPr>
          <w:rFonts w:ascii="Segoe UI" w:hAnsi="Segoe UI" w:cs="Segoe UI"/>
        </w:rPr>
        <w:t>5).</w:t>
      </w:r>
      <w:r>
        <w:rPr>
          <w:rFonts w:ascii="Segoe UI" w:hAnsi="Segoe UI" w:cs="Segoe UI"/>
        </w:rPr>
        <w:t xml:space="preserve"> </w:t>
      </w:r>
      <w:r w:rsidR="007E4ECB">
        <w:rPr>
          <w:rFonts w:ascii="Segoe UI" w:hAnsi="Segoe UI" w:cs="Segoe UI"/>
        </w:rPr>
        <w:t>Furthermore,</w:t>
      </w:r>
      <w:r>
        <w:rPr>
          <w:rFonts w:ascii="Segoe UI" w:hAnsi="Segoe UI" w:cs="Segoe UI"/>
        </w:rPr>
        <w:t xml:space="preserve"> selecting for certain genes allows the genome to be more streamlined,</w:t>
      </w:r>
      <w:r w:rsidR="00ED67AD">
        <w:rPr>
          <w:rFonts w:ascii="Segoe UI" w:hAnsi="Segoe UI" w:cs="Segoe UI"/>
        </w:rPr>
        <w:t xml:space="preserve"> especially</w:t>
      </w:r>
      <w:r>
        <w:rPr>
          <w:rFonts w:ascii="Segoe UI" w:hAnsi="Segoe UI" w:cs="Segoe UI"/>
        </w:rPr>
        <w:t xml:space="preserve"> </w:t>
      </w:r>
      <w:r w:rsidR="00ED67AD">
        <w:rPr>
          <w:rFonts w:ascii="Segoe UI" w:hAnsi="Segoe UI" w:cs="Segoe UI"/>
        </w:rPr>
        <w:t>useful in the</w:t>
      </w:r>
      <w:r>
        <w:rPr>
          <w:rFonts w:ascii="Segoe UI" w:hAnsi="Segoe UI" w:cs="Segoe UI"/>
        </w:rPr>
        <w:t xml:space="preserve"> ocean</w:t>
      </w:r>
      <w:r w:rsidR="00ED67AD">
        <w:rPr>
          <w:rFonts w:ascii="Segoe UI" w:hAnsi="Segoe UI" w:cs="Segoe UI"/>
        </w:rPr>
        <w:t>, where resources can be limiting</w:t>
      </w:r>
      <w:r w:rsidR="00524F95">
        <w:rPr>
          <w:rFonts w:ascii="Segoe UI" w:hAnsi="Segoe UI" w:cs="Segoe UI"/>
        </w:rPr>
        <w:t xml:space="preserve"> in certain regions</w:t>
      </w:r>
      <w:r>
        <w:rPr>
          <w:rFonts w:ascii="Segoe UI" w:hAnsi="Segoe UI" w:cs="Segoe UI"/>
        </w:rPr>
        <w:t xml:space="preserve"> (</w:t>
      </w:r>
      <w:r w:rsidR="00DC295A">
        <w:rPr>
          <w:rFonts w:ascii="Segoe UI" w:hAnsi="Segoe UI" w:cs="Segoe UI"/>
        </w:rPr>
        <w:t>5</w:t>
      </w:r>
      <w:r>
        <w:rPr>
          <w:rFonts w:ascii="Segoe UI" w:hAnsi="Segoe UI" w:cs="Segoe UI"/>
        </w:rPr>
        <w:t>).</w:t>
      </w:r>
      <w:r w:rsidR="00A95469">
        <w:rPr>
          <w:rFonts w:ascii="Segoe UI" w:hAnsi="Segoe UI" w:cs="Segoe UI"/>
        </w:rPr>
        <w:t xml:space="preserve"> </w:t>
      </w:r>
      <w:r w:rsidR="004A633C">
        <w:rPr>
          <w:rFonts w:ascii="Segoe UI" w:hAnsi="Segoe UI" w:cs="Segoe UI"/>
        </w:rPr>
        <w:t>Over time,</w:t>
      </w:r>
      <w:r w:rsidR="001B2A76">
        <w:rPr>
          <w:rFonts w:ascii="Segoe UI" w:hAnsi="Segoe UI" w:cs="Segoe UI"/>
        </w:rPr>
        <w:t xml:space="preserve"> when the new</w:t>
      </w:r>
      <w:r w:rsidR="004A633C">
        <w:rPr>
          <w:rFonts w:ascii="Segoe UI" w:hAnsi="Segoe UI" w:cs="Segoe UI"/>
        </w:rPr>
        <w:t xml:space="preserve"> horizontally acquired genes accumulate, new pathways emerge </w:t>
      </w:r>
      <w:r w:rsidR="00524F95">
        <w:rPr>
          <w:rFonts w:ascii="Segoe UI" w:hAnsi="Segoe UI" w:cs="Segoe UI"/>
        </w:rPr>
        <w:t>in a community, and</w:t>
      </w:r>
      <w:r w:rsidR="004A633C">
        <w:rPr>
          <w:rFonts w:ascii="Segoe UI" w:hAnsi="Segoe UI" w:cs="Segoe UI"/>
        </w:rPr>
        <w:t xml:space="preserve"> </w:t>
      </w:r>
      <w:r w:rsidR="00524F95">
        <w:rPr>
          <w:rFonts w:ascii="Segoe UI" w:hAnsi="Segoe UI" w:cs="Segoe UI"/>
        </w:rPr>
        <w:t>only the pathways that can survive the environmental perturbations that appear over time will be conserved and be</w:t>
      </w:r>
      <w:r w:rsidR="00655709">
        <w:rPr>
          <w:rFonts w:ascii="Segoe UI" w:hAnsi="Segoe UI" w:cs="Segoe UI"/>
        </w:rPr>
        <w:t xml:space="preserve"> distributed</w:t>
      </w:r>
      <w:r w:rsidR="00524F95">
        <w:rPr>
          <w:rFonts w:ascii="Segoe UI" w:hAnsi="Segoe UI" w:cs="Segoe UI"/>
        </w:rPr>
        <w:t xml:space="preserve"> to other organisms</w:t>
      </w:r>
      <w:r w:rsidR="00655709">
        <w:rPr>
          <w:rFonts w:ascii="Segoe UI" w:hAnsi="Segoe UI" w:cs="Segoe UI"/>
        </w:rPr>
        <w:t xml:space="preserve"> in the community</w:t>
      </w:r>
      <w:r w:rsidR="004A633C">
        <w:rPr>
          <w:rFonts w:ascii="Segoe UI" w:hAnsi="Segoe UI" w:cs="Segoe UI"/>
        </w:rPr>
        <w:t>. These</w:t>
      </w:r>
      <w:r w:rsidR="00524F95">
        <w:rPr>
          <w:rFonts w:ascii="Segoe UI" w:hAnsi="Segoe UI" w:cs="Segoe UI"/>
        </w:rPr>
        <w:t xml:space="preserve"> environmental perturbations can</w:t>
      </w:r>
      <w:r w:rsidR="004A633C">
        <w:rPr>
          <w:rFonts w:ascii="Segoe UI" w:hAnsi="Segoe UI" w:cs="Segoe UI"/>
        </w:rPr>
        <w:t xml:space="preserve"> </w:t>
      </w:r>
      <w:r w:rsidR="007B637C">
        <w:rPr>
          <w:rFonts w:ascii="Segoe UI" w:hAnsi="Segoe UI" w:cs="Segoe UI"/>
        </w:rPr>
        <w:t>cause</w:t>
      </w:r>
      <w:r w:rsidR="00524F95">
        <w:rPr>
          <w:rFonts w:ascii="Segoe UI" w:hAnsi="Segoe UI" w:cs="Segoe UI"/>
        </w:rPr>
        <w:t xml:space="preserve"> changes in larger scale biogeochemical cycles</w:t>
      </w:r>
      <w:r w:rsidR="004A633C">
        <w:rPr>
          <w:rFonts w:ascii="Segoe UI" w:hAnsi="Segoe UI" w:cs="Segoe UI"/>
        </w:rPr>
        <w:t xml:space="preserve"> </w:t>
      </w:r>
      <w:r w:rsidR="00524F95">
        <w:rPr>
          <w:rFonts w:ascii="Segoe UI" w:hAnsi="Segoe UI" w:cs="Segoe UI"/>
        </w:rPr>
        <w:t xml:space="preserve">that </w:t>
      </w:r>
      <w:r w:rsidR="004A633C">
        <w:rPr>
          <w:rFonts w:ascii="Segoe UI" w:hAnsi="Segoe UI" w:cs="Segoe UI"/>
        </w:rPr>
        <w:t xml:space="preserve">will </w:t>
      </w:r>
      <w:r w:rsidR="00524F95">
        <w:rPr>
          <w:rFonts w:ascii="Segoe UI" w:hAnsi="Segoe UI" w:cs="Segoe UI"/>
        </w:rPr>
        <w:t xml:space="preserve">add up and </w:t>
      </w:r>
      <w:r w:rsidR="00F7553B">
        <w:rPr>
          <w:rFonts w:ascii="Segoe UI" w:hAnsi="Segoe UI" w:cs="Segoe UI"/>
        </w:rPr>
        <w:t xml:space="preserve">cause genes to </w:t>
      </w:r>
      <w:r w:rsidR="00524F95">
        <w:rPr>
          <w:rFonts w:ascii="Segoe UI" w:hAnsi="Segoe UI" w:cs="Segoe UI"/>
        </w:rPr>
        <w:t xml:space="preserve">diverge over longer time scales </w:t>
      </w:r>
      <w:r w:rsidR="00A95469">
        <w:rPr>
          <w:rFonts w:ascii="Segoe UI" w:hAnsi="Segoe UI" w:cs="Segoe UI"/>
        </w:rPr>
        <w:t>(</w:t>
      </w:r>
      <w:r w:rsidR="00DC295A">
        <w:rPr>
          <w:rFonts w:ascii="Segoe UI" w:hAnsi="Segoe UI" w:cs="Segoe UI"/>
        </w:rPr>
        <w:t>5).</w:t>
      </w:r>
    </w:p>
    <w:p w:rsidR="004838D3" w:rsidRDefault="004838D3" w:rsidP="00316A12">
      <w:pPr>
        <w:spacing w:line="240" w:lineRule="auto"/>
        <w:rPr>
          <w:rFonts w:ascii="Segoe UI" w:hAnsi="Segoe UI" w:cs="Segoe UI"/>
        </w:rPr>
      </w:pPr>
    </w:p>
    <w:p w:rsidR="004838D3" w:rsidRDefault="004838D3" w:rsidP="00316A12">
      <w:pPr>
        <w:spacing w:line="240" w:lineRule="auto"/>
        <w:ind w:firstLine="720"/>
        <w:rPr>
          <w:rFonts w:ascii="Segoe UI" w:hAnsi="Segoe UI" w:cs="Segoe UI"/>
        </w:rPr>
      </w:pPr>
      <w:r w:rsidRPr="000A1177">
        <w:rPr>
          <w:rFonts w:ascii="Segoe UI" w:hAnsi="Segoe UI" w:cs="Segoe UI"/>
        </w:rPr>
        <w:t>The mechanism</w:t>
      </w:r>
      <w:r w:rsidR="0021194D">
        <w:rPr>
          <w:rFonts w:ascii="Segoe UI" w:hAnsi="Segoe UI" w:cs="Segoe UI"/>
        </w:rPr>
        <w:t>s</w:t>
      </w:r>
      <w:r w:rsidRPr="000A1177">
        <w:rPr>
          <w:rFonts w:ascii="Segoe UI" w:hAnsi="Segoe UI" w:cs="Segoe UI"/>
        </w:rPr>
        <w:t xml:space="preserve"> </w:t>
      </w:r>
      <w:r w:rsidR="0021194D">
        <w:rPr>
          <w:rFonts w:ascii="Segoe UI" w:hAnsi="Segoe UI" w:cs="Segoe UI"/>
        </w:rPr>
        <w:t>that can be used by Horizontal Gene Transfer include transformation, conjugation and transduction, in which Mobile Genetic Elements (MGEs) help facilitate. MGEs can include plasmids, b</w:t>
      </w:r>
      <w:r w:rsidR="007E4ECB">
        <w:rPr>
          <w:rFonts w:ascii="Segoe UI" w:hAnsi="Segoe UI" w:cs="Segoe UI"/>
        </w:rPr>
        <w:t>acteriophages, transposons and i</w:t>
      </w:r>
      <w:r w:rsidR="0021194D">
        <w:rPr>
          <w:rFonts w:ascii="Segoe UI" w:hAnsi="Segoe UI" w:cs="Segoe UI"/>
        </w:rPr>
        <w:t xml:space="preserve">ntegrative conjugative elements </w:t>
      </w:r>
      <w:r w:rsidR="007E4ECB">
        <w:rPr>
          <w:rFonts w:ascii="Segoe UI" w:hAnsi="Segoe UI" w:cs="Segoe UI"/>
        </w:rPr>
        <w:t xml:space="preserve">(ICEs) </w:t>
      </w:r>
      <w:r w:rsidR="0021194D">
        <w:rPr>
          <w:rFonts w:ascii="Segoe UI" w:hAnsi="Segoe UI" w:cs="Segoe UI"/>
        </w:rPr>
        <w:t>that can move DNA from one spot to another on the genome or to other organisms that not be closely related (</w:t>
      </w:r>
      <w:r w:rsidR="00DC295A">
        <w:rPr>
          <w:rFonts w:ascii="Segoe UI" w:hAnsi="Segoe UI" w:cs="Segoe UI"/>
        </w:rPr>
        <w:t xml:space="preserve">6,15). </w:t>
      </w:r>
      <w:r w:rsidR="0021194D">
        <w:rPr>
          <w:rFonts w:ascii="Segoe UI" w:hAnsi="Segoe UI" w:cs="Segoe UI"/>
        </w:rPr>
        <w:t>Prokaryotes use an operon to organize the genes</w:t>
      </w:r>
      <w:r w:rsidR="007E4ECB">
        <w:rPr>
          <w:rFonts w:ascii="Segoe UI" w:hAnsi="Segoe UI" w:cs="Segoe UI"/>
        </w:rPr>
        <w:t xml:space="preserve"> with a single promoter at the start, which are highly conserved.</w:t>
      </w:r>
      <w:r w:rsidR="0021194D">
        <w:rPr>
          <w:rFonts w:ascii="Segoe UI" w:hAnsi="Segoe UI" w:cs="Segoe UI"/>
        </w:rPr>
        <w:t xml:space="preserve"> </w:t>
      </w:r>
      <w:r w:rsidR="007E4ECB">
        <w:rPr>
          <w:rFonts w:ascii="Segoe UI" w:hAnsi="Segoe UI" w:cs="Segoe UI"/>
        </w:rPr>
        <w:t xml:space="preserve">However, </w:t>
      </w:r>
      <w:r w:rsidR="004A5D8D">
        <w:rPr>
          <w:rFonts w:ascii="Segoe UI" w:hAnsi="Segoe UI" w:cs="Segoe UI"/>
        </w:rPr>
        <w:t>increasing the distance from the promoter increases the likelihood of gene insertion (</w:t>
      </w:r>
      <w:r w:rsidR="00DC295A">
        <w:rPr>
          <w:rFonts w:ascii="Segoe UI" w:hAnsi="Segoe UI" w:cs="Segoe UI"/>
        </w:rPr>
        <w:t>6</w:t>
      </w:r>
      <w:r w:rsidR="004A5D8D">
        <w:rPr>
          <w:rFonts w:ascii="Segoe UI" w:hAnsi="Segoe UI" w:cs="Segoe UI"/>
        </w:rPr>
        <w:t xml:space="preserve">). This creates </w:t>
      </w:r>
      <w:r w:rsidR="0021194D">
        <w:rPr>
          <w:rFonts w:ascii="Segoe UI" w:hAnsi="Segoe UI" w:cs="Segoe UI"/>
        </w:rPr>
        <w:t xml:space="preserve">hotspots </w:t>
      </w:r>
      <w:r w:rsidR="004A5D8D">
        <w:rPr>
          <w:rFonts w:ascii="Segoe UI" w:hAnsi="Segoe UI" w:cs="Segoe UI"/>
        </w:rPr>
        <w:t>where</w:t>
      </w:r>
      <w:r w:rsidR="0021194D">
        <w:rPr>
          <w:rFonts w:ascii="Segoe UI" w:hAnsi="Segoe UI" w:cs="Segoe UI"/>
        </w:rPr>
        <w:t xml:space="preserve"> new genes</w:t>
      </w:r>
      <w:r w:rsidR="004A5D8D">
        <w:rPr>
          <w:rFonts w:ascii="Segoe UI" w:hAnsi="Segoe UI" w:cs="Segoe UI"/>
        </w:rPr>
        <w:t xml:space="preserve"> are more likely</w:t>
      </w:r>
      <w:r w:rsidR="0021194D">
        <w:rPr>
          <w:rFonts w:ascii="Segoe UI" w:hAnsi="Segoe UI" w:cs="Segoe UI"/>
        </w:rPr>
        <w:t xml:space="preserve"> to be integrated to the genome whether it be through</w:t>
      </w:r>
      <w:r w:rsidR="007E4ECB">
        <w:rPr>
          <w:rFonts w:ascii="Segoe UI" w:hAnsi="Segoe UI" w:cs="Segoe UI"/>
        </w:rPr>
        <w:t xml:space="preserve"> the introduction of</w:t>
      </w:r>
      <w:r w:rsidR="0021194D">
        <w:rPr>
          <w:rFonts w:ascii="Segoe UI" w:hAnsi="Segoe UI" w:cs="Segoe UI"/>
        </w:rPr>
        <w:t xml:space="preserve"> prophages or </w:t>
      </w:r>
      <w:r w:rsidR="0021194D">
        <w:rPr>
          <w:rFonts w:ascii="Segoe UI" w:hAnsi="Segoe UI" w:cs="Segoe UI"/>
        </w:rPr>
        <w:lastRenderedPageBreak/>
        <w:t xml:space="preserve">the </w:t>
      </w:r>
      <w:r w:rsidR="007E4ECB">
        <w:rPr>
          <w:rFonts w:ascii="Segoe UI" w:hAnsi="Segoe UI" w:cs="Segoe UI"/>
        </w:rPr>
        <w:t>ICEs</w:t>
      </w:r>
      <w:r w:rsidR="0021194D">
        <w:rPr>
          <w:rFonts w:ascii="Segoe UI" w:hAnsi="Segoe UI" w:cs="Segoe UI"/>
        </w:rPr>
        <w:t xml:space="preserve"> that can be sever</w:t>
      </w:r>
      <w:r w:rsidR="004A5D8D">
        <w:rPr>
          <w:rFonts w:ascii="Segoe UI" w:hAnsi="Segoe UI" w:cs="Segoe UI"/>
        </w:rPr>
        <w:t>al hundred base pairs</w:t>
      </w:r>
      <w:r w:rsidR="0021194D">
        <w:rPr>
          <w:rFonts w:ascii="Segoe UI" w:hAnsi="Segoe UI" w:cs="Segoe UI"/>
        </w:rPr>
        <w:t xml:space="preserve"> long, and can be self managed </w:t>
      </w:r>
      <w:r w:rsidR="007C438F">
        <w:rPr>
          <w:rFonts w:ascii="Segoe UI" w:hAnsi="Segoe UI" w:cs="Segoe UI"/>
        </w:rPr>
        <w:t>using the</w:t>
      </w:r>
      <w:r w:rsidR="007E4ECB">
        <w:rPr>
          <w:rFonts w:ascii="Segoe UI" w:hAnsi="Segoe UI" w:cs="Segoe UI"/>
        </w:rPr>
        <w:t xml:space="preserve"> </w:t>
      </w:r>
      <w:r w:rsidR="0021194D">
        <w:rPr>
          <w:rFonts w:ascii="Segoe UI" w:hAnsi="Segoe UI" w:cs="Segoe UI"/>
        </w:rPr>
        <w:t>genes encoded</w:t>
      </w:r>
      <w:r w:rsidR="004A5D8D">
        <w:rPr>
          <w:rFonts w:ascii="Segoe UI" w:hAnsi="Segoe UI" w:cs="Segoe UI"/>
        </w:rPr>
        <w:t xml:space="preserve"> </w:t>
      </w:r>
      <w:r w:rsidR="007E4ECB">
        <w:rPr>
          <w:rFonts w:ascii="Segoe UI" w:hAnsi="Segoe UI" w:cs="Segoe UI"/>
        </w:rPr>
        <w:t xml:space="preserve">within them </w:t>
      </w:r>
      <w:r w:rsidR="004A5D8D">
        <w:rPr>
          <w:rFonts w:ascii="Segoe UI" w:hAnsi="Segoe UI" w:cs="Segoe UI"/>
        </w:rPr>
        <w:t>(</w:t>
      </w:r>
      <w:r w:rsidR="00DC295A">
        <w:rPr>
          <w:rFonts w:ascii="Segoe UI" w:hAnsi="Segoe UI" w:cs="Segoe UI"/>
        </w:rPr>
        <w:t>6</w:t>
      </w:r>
      <w:r w:rsidR="004A5D8D">
        <w:rPr>
          <w:rFonts w:ascii="Segoe UI" w:hAnsi="Segoe UI" w:cs="Segoe UI"/>
        </w:rPr>
        <w:t>).</w:t>
      </w:r>
    </w:p>
    <w:p w:rsidR="00524F95" w:rsidRDefault="00524F95" w:rsidP="00316A12">
      <w:pPr>
        <w:spacing w:line="240" w:lineRule="auto"/>
        <w:ind w:firstLine="720"/>
        <w:rPr>
          <w:rFonts w:ascii="Segoe UI" w:hAnsi="Segoe UI" w:cs="Segoe UI"/>
        </w:rPr>
      </w:pPr>
    </w:p>
    <w:p w:rsidR="00524F95" w:rsidRDefault="00524F95" w:rsidP="00524F95">
      <w:pPr>
        <w:spacing w:line="240" w:lineRule="auto"/>
        <w:ind w:firstLine="720"/>
        <w:rPr>
          <w:rFonts w:ascii="Segoe UI" w:hAnsi="Segoe UI" w:cs="Segoe UI"/>
        </w:rPr>
      </w:pPr>
      <w:r>
        <w:rPr>
          <w:rFonts w:ascii="Segoe UI" w:hAnsi="Segoe UI" w:cs="Segoe UI"/>
        </w:rPr>
        <w:t>As genome lengths can vary drastically within the same species, this complicates the process of defining the criteria for a</w:t>
      </w:r>
      <w:r w:rsidR="00954B6D">
        <w:rPr>
          <w:rFonts w:ascii="Segoe UI" w:hAnsi="Segoe UI" w:cs="Segoe UI"/>
        </w:rPr>
        <w:t xml:space="preserve"> microbial </w:t>
      </w:r>
      <w:r>
        <w:rPr>
          <w:rFonts w:ascii="Segoe UI" w:hAnsi="Segoe UI" w:cs="Segoe UI"/>
        </w:rPr>
        <w:t xml:space="preserve">species, even with a conserved set of genes within a species. </w:t>
      </w:r>
      <w:r w:rsidR="000703C9">
        <w:rPr>
          <w:rFonts w:ascii="Segoe UI" w:hAnsi="Segoe UI" w:cs="Segoe UI"/>
        </w:rPr>
        <w:t>It is thought that genome lengths can affect the number of MGEs and ICEs, increasing Horizontal Gene Transfer rates with a larger genome size (</w:t>
      </w:r>
      <w:r w:rsidR="00DC295A">
        <w:rPr>
          <w:rFonts w:ascii="Segoe UI" w:hAnsi="Segoe UI" w:cs="Segoe UI"/>
        </w:rPr>
        <w:t>2</w:t>
      </w:r>
      <w:r w:rsidR="000703C9">
        <w:rPr>
          <w:rFonts w:ascii="Segoe UI" w:hAnsi="Segoe UI" w:cs="Segoe UI"/>
        </w:rPr>
        <w:t>). Furthermore, as larger genomes have more genes that originated from Horizontal Gene Transfer, this would also increase the degree of phylogenetic incongruence as there are now more foreign genes incorporated (</w:t>
      </w:r>
      <w:r w:rsidR="00DC295A">
        <w:rPr>
          <w:rFonts w:ascii="Segoe UI" w:hAnsi="Segoe UI" w:cs="Segoe UI"/>
        </w:rPr>
        <w:t>2</w:t>
      </w:r>
      <w:r w:rsidR="000703C9">
        <w:rPr>
          <w:rFonts w:ascii="Segoe UI" w:hAnsi="Segoe UI" w:cs="Segoe UI"/>
        </w:rPr>
        <w:t xml:space="preserve">). </w:t>
      </w:r>
      <w:r w:rsidR="00E82F7F">
        <w:rPr>
          <w:rFonts w:ascii="Segoe UI" w:hAnsi="Segoe UI" w:cs="Segoe UI"/>
        </w:rPr>
        <w:t>Also, a larger, more complex genome can also be more modular, increasing organization and reducing the likelihood of deletions, leading to more successful Horizontal Gene Transfers</w:t>
      </w:r>
      <w:r w:rsidR="00B15421">
        <w:rPr>
          <w:rFonts w:ascii="Segoe UI" w:hAnsi="Segoe UI" w:cs="Segoe UI"/>
        </w:rPr>
        <w:t xml:space="preserve"> and integration</w:t>
      </w:r>
      <w:r w:rsidR="00E82F7F">
        <w:rPr>
          <w:rFonts w:ascii="Segoe UI" w:hAnsi="Segoe UI" w:cs="Segoe UI"/>
        </w:rPr>
        <w:t xml:space="preserve"> (</w:t>
      </w:r>
      <w:r w:rsidR="00DC295A">
        <w:rPr>
          <w:rFonts w:ascii="Segoe UI" w:hAnsi="Segoe UI" w:cs="Segoe UI"/>
        </w:rPr>
        <w:t>2</w:t>
      </w:r>
      <w:r w:rsidR="00E82F7F">
        <w:rPr>
          <w:rFonts w:ascii="Segoe UI" w:hAnsi="Segoe UI" w:cs="Segoe UI"/>
        </w:rPr>
        <w:t>).</w:t>
      </w:r>
    </w:p>
    <w:p w:rsidR="004838D3" w:rsidRDefault="004838D3" w:rsidP="00316A12">
      <w:pPr>
        <w:spacing w:line="240" w:lineRule="auto"/>
        <w:rPr>
          <w:rFonts w:ascii="Segoe UI" w:hAnsi="Segoe UI" w:cs="Segoe UI"/>
        </w:rPr>
      </w:pPr>
    </w:p>
    <w:p w:rsidR="00510525" w:rsidRDefault="004B239E" w:rsidP="00316A12">
      <w:pPr>
        <w:spacing w:line="240" w:lineRule="auto"/>
        <w:rPr>
          <w:rFonts w:ascii="Segoe UI" w:hAnsi="Segoe UI" w:cs="Segoe UI"/>
        </w:rPr>
      </w:pPr>
      <w:r>
        <w:rPr>
          <w:rFonts w:ascii="Segoe UI" w:hAnsi="Segoe UI" w:cs="Segoe UI"/>
        </w:rPr>
        <w:tab/>
        <w:t xml:space="preserve">Phylogenetic </w:t>
      </w:r>
      <w:r w:rsidR="00B85E28">
        <w:rPr>
          <w:rFonts w:ascii="Segoe UI" w:hAnsi="Segoe UI" w:cs="Segoe UI"/>
        </w:rPr>
        <w:t>incongruence</w:t>
      </w:r>
      <w:r>
        <w:rPr>
          <w:rFonts w:ascii="Segoe UI" w:hAnsi="Segoe UI" w:cs="Segoe UI"/>
        </w:rPr>
        <w:t xml:space="preserve"> </w:t>
      </w:r>
      <w:r w:rsidR="00E82F7F">
        <w:rPr>
          <w:rFonts w:ascii="Segoe UI" w:hAnsi="Segoe UI" w:cs="Segoe UI"/>
        </w:rPr>
        <w:t xml:space="preserve">from Horizontal Gene Transfer </w:t>
      </w:r>
      <w:r w:rsidR="00510525">
        <w:rPr>
          <w:rFonts w:ascii="Segoe UI" w:hAnsi="Segoe UI" w:cs="Segoe UI"/>
        </w:rPr>
        <w:t xml:space="preserve">can </w:t>
      </w:r>
      <w:r>
        <w:rPr>
          <w:rFonts w:ascii="Segoe UI" w:hAnsi="Segoe UI" w:cs="Segoe UI"/>
        </w:rPr>
        <w:t xml:space="preserve">also introduce a source of </w:t>
      </w:r>
      <w:r w:rsidR="00E82F7F">
        <w:rPr>
          <w:rFonts w:ascii="Segoe UI" w:hAnsi="Segoe UI" w:cs="Segoe UI"/>
        </w:rPr>
        <w:t xml:space="preserve">complexity when trying to determine species relationships on the </w:t>
      </w:r>
      <w:r w:rsidR="00E1701A">
        <w:rPr>
          <w:rFonts w:ascii="Segoe UI" w:hAnsi="Segoe UI" w:cs="Segoe UI"/>
        </w:rPr>
        <w:t xml:space="preserve">phylogenetic </w:t>
      </w:r>
      <w:r w:rsidR="00E82F7F">
        <w:rPr>
          <w:rFonts w:ascii="Segoe UI" w:hAnsi="Segoe UI" w:cs="Segoe UI"/>
        </w:rPr>
        <w:t>tree</w:t>
      </w:r>
      <w:r w:rsidR="00510525">
        <w:rPr>
          <w:rFonts w:ascii="Segoe UI" w:hAnsi="Segoe UI" w:cs="Segoe UI"/>
        </w:rPr>
        <w:t xml:space="preserve">, where a gene can jump from </w:t>
      </w:r>
      <w:r w:rsidR="00E82F7F">
        <w:rPr>
          <w:rFonts w:ascii="Segoe UI" w:hAnsi="Segoe UI" w:cs="Segoe UI"/>
        </w:rPr>
        <w:t>one</w:t>
      </w:r>
      <w:r w:rsidR="00B85E28">
        <w:rPr>
          <w:rFonts w:ascii="Segoe UI" w:hAnsi="Segoe UI" w:cs="Segoe UI"/>
        </w:rPr>
        <w:t xml:space="preserve"> </w:t>
      </w:r>
      <w:r w:rsidR="00510525">
        <w:rPr>
          <w:rFonts w:ascii="Segoe UI" w:hAnsi="Segoe UI" w:cs="Segoe UI"/>
        </w:rPr>
        <w:t xml:space="preserve">branch/leaf to </w:t>
      </w:r>
      <w:r w:rsidR="00B85E28">
        <w:rPr>
          <w:rFonts w:ascii="Segoe UI" w:hAnsi="Segoe UI" w:cs="Segoe UI"/>
        </w:rPr>
        <w:t>an</w:t>
      </w:r>
      <w:r w:rsidR="00510525">
        <w:rPr>
          <w:rFonts w:ascii="Segoe UI" w:hAnsi="Segoe UI" w:cs="Segoe UI"/>
        </w:rPr>
        <w:t>other, distort</w:t>
      </w:r>
      <w:r w:rsidR="00E82F7F">
        <w:rPr>
          <w:rFonts w:ascii="Segoe UI" w:hAnsi="Segoe UI" w:cs="Segoe UI"/>
        </w:rPr>
        <w:t>ing</w:t>
      </w:r>
      <w:r w:rsidR="00837EB5">
        <w:rPr>
          <w:rFonts w:ascii="Segoe UI" w:hAnsi="Segoe UI" w:cs="Segoe UI"/>
        </w:rPr>
        <w:t xml:space="preserve"> the phylogenetic relationship</w:t>
      </w:r>
      <w:r w:rsidR="00B85E28">
        <w:rPr>
          <w:rFonts w:ascii="Segoe UI" w:hAnsi="Segoe UI" w:cs="Segoe UI"/>
        </w:rPr>
        <w:t>s on the tree</w:t>
      </w:r>
      <w:r w:rsidR="00837EB5">
        <w:rPr>
          <w:rFonts w:ascii="Segoe UI" w:hAnsi="Segoe UI" w:cs="Segoe UI"/>
        </w:rPr>
        <w:t xml:space="preserve">. </w:t>
      </w:r>
      <w:r w:rsidR="00E82F7F">
        <w:rPr>
          <w:rFonts w:ascii="Segoe UI" w:hAnsi="Segoe UI" w:cs="Segoe UI"/>
        </w:rPr>
        <w:t xml:space="preserve">This can make it hard identifying species similarity, as </w:t>
      </w:r>
      <w:r w:rsidR="00E1701A">
        <w:rPr>
          <w:rFonts w:ascii="Segoe UI" w:hAnsi="Segoe UI" w:cs="Segoe UI"/>
        </w:rPr>
        <w:t>similar</w:t>
      </w:r>
      <w:r w:rsidR="00E82F7F">
        <w:rPr>
          <w:rFonts w:ascii="Segoe UI" w:hAnsi="Segoe UI" w:cs="Segoe UI"/>
        </w:rPr>
        <w:t xml:space="preserve"> species are now in a different branch on the tree </w:t>
      </w:r>
      <w:r w:rsidR="00E1701A">
        <w:rPr>
          <w:rFonts w:ascii="Segoe UI" w:hAnsi="Segoe UI" w:cs="Segoe UI"/>
        </w:rPr>
        <w:t xml:space="preserve">where they share the same sequences </w:t>
      </w:r>
      <w:r w:rsidR="00510525">
        <w:rPr>
          <w:rFonts w:ascii="Segoe UI" w:hAnsi="Segoe UI" w:cs="Segoe UI"/>
        </w:rPr>
        <w:t>(</w:t>
      </w:r>
      <w:r w:rsidR="00DC295A">
        <w:rPr>
          <w:rFonts w:ascii="Segoe UI" w:hAnsi="Segoe UI" w:cs="Segoe UI"/>
        </w:rPr>
        <w:t>4</w:t>
      </w:r>
      <w:r w:rsidR="00510525">
        <w:rPr>
          <w:rFonts w:ascii="Segoe UI" w:hAnsi="Segoe UI" w:cs="Segoe UI"/>
        </w:rPr>
        <w:t xml:space="preserve">). </w:t>
      </w:r>
      <w:r w:rsidR="00CE6D89">
        <w:rPr>
          <w:rFonts w:ascii="Segoe UI" w:hAnsi="Segoe UI" w:cs="Segoe UI"/>
        </w:rPr>
        <w:t xml:space="preserve">Although </w:t>
      </w:r>
      <w:r w:rsidR="00E1701A">
        <w:rPr>
          <w:rFonts w:ascii="Segoe UI" w:hAnsi="Segoe UI" w:cs="Segoe UI"/>
        </w:rPr>
        <w:t xml:space="preserve">microbes are connected to </w:t>
      </w:r>
      <w:r w:rsidR="00CE6D89">
        <w:rPr>
          <w:rFonts w:ascii="Segoe UI" w:hAnsi="Segoe UI" w:cs="Segoe UI"/>
        </w:rPr>
        <w:t>each other</w:t>
      </w:r>
      <w:r w:rsidR="00E1701A">
        <w:rPr>
          <w:rFonts w:ascii="Segoe UI" w:hAnsi="Segoe UI" w:cs="Segoe UI"/>
        </w:rPr>
        <w:t xml:space="preserve"> on the branch of the phylogenetic tree</w:t>
      </w:r>
      <w:r w:rsidR="00CE6D89">
        <w:rPr>
          <w:rFonts w:ascii="Segoe UI" w:hAnsi="Segoe UI" w:cs="Segoe UI"/>
        </w:rPr>
        <w:t>, even if they have sequence similarity</w:t>
      </w:r>
      <w:r w:rsidR="00E1701A">
        <w:rPr>
          <w:rFonts w:ascii="Segoe UI" w:hAnsi="Segoe UI" w:cs="Segoe UI"/>
        </w:rPr>
        <w:t xml:space="preserve"> </w:t>
      </w:r>
      <w:proofErr w:type="gramStart"/>
      <w:r w:rsidR="00E1701A">
        <w:rPr>
          <w:rFonts w:ascii="Segoe UI" w:hAnsi="Segoe UI" w:cs="Segoe UI"/>
        </w:rPr>
        <w:t>by virtue of</w:t>
      </w:r>
      <w:proofErr w:type="gramEnd"/>
      <w:r w:rsidR="00E1701A">
        <w:rPr>
          <w:rFonts w:ascii="Segoe UI" w:hAnsi="Segoe UI" w:cs="Segoe UI"/>
        </w:rPr>
        <w:t xml:space="preserve"> being the same species</w:t>
      </w:r>
      <w:r w:rsidR="00CE6D89">
        <w:rPr>
          <w:rFonts w:ascii="Segoe UI" w:hAnsi="Segoe UI" w:cs="Segoe UI"/>
        </w:rPr>
        <w:t xml:space="preserve">, doesn’t </w:t>
      </w:r>
      <w:r w:rsidR="00E1701A">
        <w:rPr>
          <w:rFonts w:ascii="Segoe UI" w:hAnsi="Segoe UI" w:cs="Segoe UI"/>
        </w:rPr>
        <w:t>not guarantee</w:t>
      </w:r>
      <w:r w:rsidR="00CE6D89">
        <w:rPr>
          <w:rFonts w:ascii="Segoe UI" w:hAnsi="Segoe UI" w:cs="Segoe UI"/>
        </w:rPr>
        <w:t xml:space="preserve"> they </w:t>
      </w:r>
      <w:r w:rsidR="00E1701A">
        <w:rPr>
          <w:rFonts w:ascii="Segoe UI" w:hAnsi="Segoe UI" w:cs="Segoe UI"/>
        </w:rPr>
        <w:t>would have</w:t>
      </w:r>
      <w:r w:rsidR="00CE6D89">
        <w:rPr>
          <w:rFonts w:ascii="Segoe UI" w:hAnsi="Segoe UI" w:cs="Segoe UI"/>
        </w:rPr>
        <w:t xml:space="preserve"> the same metabolic pathways </w:t>
      </w:r>
      <w:r w:rsidR="00A21F0B">
        <w:rPr>
          <w:rFonts w:ascii="Segoe UI" w:hAnsi="Segoe UI" w:cs="Segoe UI"/>
        </w:rPr>
        <w:t>(</w:t>
      </w:r>
      <w:r w:rsidR="00DC295A">
        <w:rPr>
          <w:rFonts w:ascii="Segoe UI" w:hAnsi="Segoe UI" w:cs="Segoe UI"/>
        </w:rPr>
        <w:t>4</w:t>
      </w:r>
      <w:r w:rsidR="00A21F0B">
        <w:rPr>
          <w:rFonts w:ascii="Segoe UI" w:hAnsi="Segoe UI" w:cs="Segoe UI"/>
        </w:rPr>
        <w:t>)</w:t>
      </w:r>
      <w:r w:rsidR="00CE6D89">
        <w:rPr>
          <w:rFonts w:ascii="Segoe UI" w:hAnsi="Segoe UI" w:cs="Segoe UI"/>
        </w:rPr>
        <w:t>.</w:t>
      </w:r>
      <w:r w:rsidR="00973D50">
        <w:rPr>
          <w:rFonts w:ascii="Segoe UI" w:hAnsi="Segoe UI" w:cs="Segoe UI"/>
        </w:rPr>
        <w:t xml:space="preserve"> </w:t>
      </w:r>
    </w:p>
    <w:p w:rsidR="00A21F0B" w:rsidRDefault="00A21F0B" w:rsidP="000703C9">
      <w:pPr>
        <w:spacing w:line="240" w:lineRule="auto"/>
        <w:rPr>
          <w:rFonts w:ascii="Segoe UI" w:hAnsi="Segoe UI" w:cs="Segoe UI"/>
        </w:rPr>
      </w:pPr>
    </w:p>
    <w:p w:rsidR="00A12340" w:rsidRDefault="00F266D4" w:rsidP="00316A12">
      <w:pPr>
        <w:spacing w:line="240" w:lineRule="auto"/>
        <w:ind w:firstLine="720"/>
        <w:rPr>
          <w:rFonts w:ascii="Segoe UI" w:hAnsi="Segoe UI" w:cs="Segoe UI"/>
        </w:rPr>
      </w:pPr>
      <w:r>
        <w:rPr>
          <w:rFonts w:ascii="Segoe UI" w:hAnsi="Segoe UI" w:cs="Segoe UI"/>
        </w:rPr>
        <w:t>Given that Horizontal Gene Transfer can</w:t>
      </w:r>
      <w:r w:rsidR="00A21F0B">
        <w:rPr>
          <w:rFonts w:ascii="Segoe UI" w:hAnsi="Segoe UI" w:cs="Segoe UI"/>
        </w:rPr>
        <w:t xml:space="preserve"> drastic</w:t>
      </w:r>
      <w:r>
        <w:rPr>
          <w:rFonts w:ascii="Segoe UI" w:hAnsi="Segoe UI" w:cs="Segoe UI"/>
        </w:rPr>
        <w:t>ally alter the</w:t>
      </w:r>
      <w:r w:rsidR="00A21F0B">
        <w:rPr>
          <w:rFonts w:ascii="Segoe UI" w:hAnsi="Segoe UI" w:cs="Segoe UI"/>
        </w:rPr>
        <w:t xml:space="preserve"> genetic makeup within </w:t>
      </w:r>
      <w:r>
        <w:rPr>
          <w:rFonts w:ascii="Segoe UI" w:hAnsi="Segoe UI" w:cs="Segoe UI"/>
        </w:rPr>
        <w:t xml:space="preserve">different strains of a </w:t>
      </w:r>
      <w:r w:rsidR="00A21F0B">
        <w:rPr>
          <w:rFonts w:ascii="Segoe UI" w:hAnsi="Segoe UI" w:cs="Segoe UI"/>
        </w:rPr>
        <w:t>species</w:t>
      </w:r>
      <w:r>
        <w:rPr>
          <w:rFonts w:ascii="Segoe UI" w:hAnsi="Segoe UI" w:cs="Segoe UI"/>
        </w:rPr>
        <w:t xml:space="preserve">, </w:t>
      </w:r>
      <w:r w:rsidR="00A21F0B">
        <w:rPr>
          <w:rFonts w:ascii="Segoe UI" w:hAnsi="Segoe UI" w:cs="Segoe UI"/>
        </w:rPr>
        <w:t xml:space="preserve">it may seem difficult and impossible to determine a single definition </w:t>
      </w:r>
      <w:r>
        <w:rPr>
          <w:rFonts w:ascii="Segoe UI" w:hAnsi="Segoe UI" w:cs="Segoe UI"/>
        </w:rPr>
        <w:t xml:space="preserve">to </w:t>
      </w:r>
      <w:r w:rsidR="00446502">
        <w:rPr>
          <w:rFonts w:ascii="Segoe UI" w:hAnsi="Segoe UI" w:cs="Segoe UI"/>
        </w:rPr>
        <w:t>differentiate species, especially in the context of microbial genomes</w:t>
      </w:r>
      <w:r w:rsidR="00A21F0B">
        <w:rPr>
          <w:rFonts w:ascii="Segoe UI" w:hAnsi="Segoe UI" w:cs="Segoe UI"/>
        </w:rPr>
        <w:t xml:space="preserve">. </w:t>
      </w:r>
      <w:r w:rsidR="00DC09BD" w:rsidRPr="000A1177">
        <w:rPr>
          <w:rFonts w:ascii="Segoe UI" w:hAnsi="Segoe UI" w:cs="Segoe UI"/>
        </w:rPr>
        <w:t xml:space="preserve">However, if a </w:t>
      </w:r>
      <w:r w:rsidR="00A21F0B">
        <w:rPr>
          <w:rFonts w:ascii="Segoe UI" w:hAnsi="Segoe UI" w:cs="Segoe UI"/>
        </w:rPr>
        <w:t xml:space="preserve">set of </w:t>
      </w:r>
      <w:r w:rsidR="00DC09BD" w:rsidRPr="000A1177">
        <w:rPr>
          <w:rFonts w:ascii="Segoe UI" w:hAnsi="Segoe UI" w:cs="Segoe UI"/>
        </w:rPr>
        <w:t xml:space="preserve">criteria </w:t>
      </w:r>
      <w:r w:rsidR="00446502">
        <w:rPr>
          <w:rFonts w:ascii="Segoe UI" w:hAnsi="Segoe UI" w:cs="Segoe UI"/>
        </w:rPr>
        <w:t xml:space="preserve">defining what constitutes a species </w:t>
      </w:r>
      <w:r w:rsidR="00DC09BD" w:rsidRPr="000A1177">
        <w:rPr>
          <w:rFonts w:ascii="Segoe UI" w:hAnsi="Segoe UI" w:cs="Segoe UI"/>
        </w:rPr>
        <w:t xml:space="preserve">can </w:t>
      </w:r>
      <w:r w:rsidR="00446502">
        <w:rPr>
          <w:rFonts w:ascii="Segoe UI" w:hAnsi="Segoe UI" w:cs="Segoe UI"/>
        </w:rPr>
        <w:t xml:space="preserve">be used to </w:t>
      </w:r>
      <w:r w:rsidR="00DC09BD" w:rsidRPr="000A1177">
        <w:rPr>
          <w:rFonts w:ascii="Segoe UI" w:hAnsi="Segoe UI" w:cs="Segoe UI"/>
        </w:rPr>
        <w:t xml:space="preserve">reliably </w:t>
      </w:r>
      <w:r w:rsidR="00446502">
        <w:rPr>
          <w:rFonts w:ascii="Segoe UI" w:hAnsi="Segoe UI" w:cs="Segoe UI"/>
        </w:rPr>
        <w:t xml:space="preserve">determine </w:t>
      </w:r>
      <w:r w:rsidR="00DC09BD" w:rsidRPr="000A1177">
        <w:rPr>
          <w:rFonts w:ascii="Segoe UI" w:hAnsi="Segoe UI" w:cs="Segoe UI"/>
        </w:rPr>
        <w:t>the conserved genes across all strains within a species, then that could be used to clearly define</w:t>
      </w:r>
      <w:r w:rsidR="00446502">
        <w:rPr>
          <w:rFonts w:ascii="Segoe UI" w:hAnsi="Segoe UI" w:cs="Segoe UI"/>
        </w:rPr>
        <w:t xml:space="preserve"> and differentiate microbial species. </w:t>
      </w:r>
      <w:proofErr w:type="gramStart"/>
      <w:r w:rsidR="00A21F0B">
        <w:rPr>
          <w:rFonts w:ascii="Segoe UI" w:hAnsi="Segoe UI" w:cs="Segoe UI"/>
        </w:rPr>
        <w:t>As long as</w:t>
      </w:r>
      <w:proofErr w:type="gramEnd"/>
      <w:r w:rsidR="00A21F0B">
        <w:rPr>
          <w:rFonts w:ascii="Segoe UI" w:hAnsi="Segoe UI" w:cs="Segoe UI"/>
        </w:rPr>
        <w:t xml:space="preserve"> two organisms share a certain </w:t>
      </w:r>
      <w:r w:rsidR="00B10580">
        <w:rPr>
          <w:rFonts w:ascii="Segoe UI" w:hAnsi="Segoe UI" w:cs="Segoe UI"/>
        </w:rPr>
        <w:t>degree of</w:t>
      </w:r>
      <w:r w:rsidR="00A21F0B">
        <w:rPr>
          <w:rFonts w:ascii="Segoe UI" w:hAnsi="Segoe UI" w:cs="Segoe UI"/>
        </w:rPr>
        <w:t xml:space="preserve"> sequence homology</w:t>
      </w:r>
      <w:r w:rsidR="00446502">
        <w:rPr>
          <w:rFonts w:ascii="Segoe UI" w:hAnsi="Segoe UI" w:cs="Segoe UI"/>
        </w:rPr>
        <w:t xml:space="preserve"> that is common across all strains</w:t>
      </w:r>
      <w:r w:rsidR="00A21F0B">
        <w:rPr>
          <w:rFonts w:ascii="Segoe UI" w:hAnsi="Segoe UI" w:cs="Segoe UI"/>
        </w:rPr>
        <w:t xml:space="preserve">, then they can </w:t>
      </w:r>
      <w:r w:rsidR="00EF7436">
        <w:rPr>
          <w:rFonts w:ascii="Segoe UI" w:hAnsi="Segoe UI" w:cs="Segoe UI"/>
        </w:rPr>
        <w:t xml:space="preserve">be </w:t>
      </w:r>
      <w:r w:rsidR="00A21F0B">
        <w:rPr>
          <w:rFonts w:ascii="Segoe UI" w:hAnsi="Segoe UI" w:cs="Segoe UI"/>
        </w:rPr>
        <w:t>classified as the same species,</w:t>
      </w:r>
      <w:r w:rsidR="001B2A76">
        <w:rPr>
          <w:rFonts w:ascii="Segoe UI" w:hAnsi="Segoe UI" w:cs="Segoe UI"/>
        </w:rPr>
        <w:t xml:space="preserve"> even being as low as</w:t>
      </w:r>
      <w:r w:rsidR="00A21F0B">
        <w:rPr>
          <w:rFonts w:ascii="Segoe UI" w:hAnsi="Segoe UI" w:cs="Segoe UI"/>
        </w:rPr>
        <w:t xml:space="preserve"> 39.2% for </w:t>
      </w:r>
      <w:r w:rsidR="00A21F0B">
        <w:rPr>
          <w:rFonts w:ascii="Segoe UI" w:hAnsi="Segoe UI" w:cs="Segoe UI"/>
          <w:i/>
        </w:rPr>
        <w:t>E.</w:t>
      </w:r>
      <w:r w:rsidR="00954B6D">
        <w:rPr>
          <w:rFonts w:ascii="Segoe UI" w:hAnsi="Segoe UI" w:cs="Segoe UI"/>
          <w:i/>
        </w:rPr>
        <w:t xml:space="preserve"> </w:t>
      </w:r>
      <w:r w:rsidR="00A21F0B">
        <w:rPr>
          <w:rFonts w:ascii="Segoe UI" w:hAnsi="Segoe UI" w:cs="Segoe UI"/>
          <w:i/>
        </w:rPr>
        <w:t>coli</w:t>
      </w:r>
      <w:r w:rsidR="00A21F0B">
        <w:rPr>
          <w:rFonts w:ascii="Segoe UI" w:hAnsi="Segoe UI" w:cs="Segoe UI"/>
        </w:rPr>
        <w:t xml:space="preserve"> (</w:t>
      </w:r>
      <w:r w:rsidR="00DC295A">
        <w:rPr>
          <w:rFonts w:ascii="Segoe UI" w:hAnsi="Segoe UI" w:cs="Segoe UI"/>
        </w:rPr>
        <w:t>3).</w:t>
      </w:r>
      <w:r w:rsidR="00A21F0B">
        <w:rPr>
          <w:rFonts w:ascii="Segoe UI" w:hAnsi="Segoe UI" w:cs="Segoe UI"/>
        </w:rPr>
        <w:t xml:space="preserve"> </w:t>
      </w:r>
      <w:r w:rsidR="00446502">
        <w:rPr>
          <w:rFonts w:ascii="Segoe UI" w:hAnsi="Segoe UI" w:cs="Segoe UI"/>
        </w:rPr>
        <w:t>This w</w:t>
      </w:r>
      <w:r w:rsidR="0021211B">
        <w:rPr>
          <w:rFonts w:ascii="Segoe UI" w:hAnsi="Segoe UI" w:cs="Segoe UI"/>
        </w:rPr>
        <w:t>ould</w:t>
      </w:r>
      <w:r w:rsidR="00446502">
        <w:rPr>
          <w:rFonts w:ascii="Segoe UI" w:hAnsi="Segoe UI" w:cs="Segoe UI"/>
        </w:rPr>
        <w:t xml:space="preserve"> help </w:t>
      </w:r>
      <w:r w:rsidR="0021211B">
        <w:rPr>
          <w:rFonts w:ascii="Segoe UI" w:hAnsi="Segoe UI" w:cs="Segoe UI"/>
        </w:rPr>
        <w:t>with the classification of microbes into their species as it adds an extra filter, even Horizontal Gene Transfer increases the complexity of the microbial genome</w:t>
      </w:r>
      <w:r w:rsidR="00EF7436">
        <w:rPr>
          <w:rFonts w:ascii="Segoe UI" w:hAnsi="Segoe UI" w:cs="Segoe UI"/>
        </w:rPr>
        <w:t>.</w:t>
      </w:r>
    </w:p>
    <w:p w:rsidR="00A21F0B" w:rsidRDefault="00A21F0B" w:rsidP="00316A12">
      <w:pPr>
        <w:spacing w:line="240" w:lineRule="auto"/>
        <w:ind w:firstLine="720"/>
        <w:rPr>
          <w:rFonts w:ascii="Segoe UI" w:hAnsi="Segoe UI" w:cs="Segoe UI"/>
        </w:rPr>
      </w:pPr>
    </w:p>
    <w:p w:rsidR="00F266D4" w:rsidRDefault="00D95623" w:rsidP="00316A12">
      <w:pPr>
        <w:spacing w:line="240" w:lineRule="auto"/>
        <w:ind w:firstLine="720"/>
        <w:rPr>
          <w:rFonts w:ascii="Segoe UI" w:hAnsi="Segoe UI" w:cs="Segoe UI"/>
        </w:rPr>
      </w:pPr>
      <w:r>
        <w:rPr>
          <w:rFonts w:ascii="Segoe UI" w:hAnsi="Segoe UI" w:cs="Segoe UI"/>
        </w:rPr>
        <w:t>In conclusion, Horizontal Gene Transfer is one of the main drivers behind evolution, constantly changing microbial genomes through evolutionary selective pressures</w:t>
      </w:r>
      <w:r w:rsidR="00954B6D">
        <w:rPr>
          <w:rFonts w:ascii="Segoe UI" w:hAnsi="Segoe UI" w:cs="Segoe UI"/>
        </w:rPr>
        <w:t xml:space="preserve"> that can introduce new pathways or conserve existing ones</w:t>
      </w:r>
      <w:r>
        <w:rPr>
          <w:rFonts w:ascii="Segoe UI" w:hAnsi="Segoe UI" w:cs="Segoe UI"/>
        </w:rPr>
        <w:t>. This also has the power to overhaul the genome sizes of certain strains by way of the insertion of MGEs and/or ICEs into the genome at higher frequencies certain hotspots</w:t>
      </w:r>
      <w:r w:rsidR="00954B6D">
        <w:rPr>
          <w:rFonts w:ascii="Segoe UI" w:hAnsi="Segoe UI" w:cs="Segoe UI"/>
        </w:rPr>
        <w:t>, as well as the deletion</w:t>
      </w:r>
      <w:r>
        <w:rPr>
          <w:rFonts w:ascii="Segoe UI" w:hAnsi="Segoe UI" w:cs="Segoe UI"/>
        </w:rPr>
        <w:t xml:space="preserve"> of unused genes (</w:t>
      </w:r>
      <w:r w:rsidR="00DC295A">
        <w:rPr>
          <w:rFonts w:ascii="Segoe UI" w:hAnsi="Segoe UI" w:cs="Segoe UI"/>
        </w:rPr>
        <w:t>6).</w:t>
      </w:r>
      <w:r w:rsidR="00954B6D">
        <w:rPr>
          <w:rFonts w:ascii="Segoe UI" w:hAnsi="Segoe UI" w:cs="Segoe UI"/>
        </w:rPr>
        <w:t xml:space="preserve"> This all decreases the sequence similarity thresholds for microbial species as native sequences are replaced by foreign ones inserted by Horizontal Gene Transfer and increases the within-species variability. With a higher genome complexity and within-species variability also comes with higher uncertainty with phylogenetic relations as phylogenetic incongruence increases. Therefore, an universally accepted standard for differentiating microbes at the species level should be the aim, where an exact percentage threshold is not used. This would make it easier </w:t>
      </w:r>
      <w:r w:rsidR="00954B6D">
        <w:rPr>
          <w:rFonts w:ascii="Segoe UI" w:hAnsi="Segoe UI" w:cs="Segoe UI"/>
        </w:rPr>
        <w:lastRenderedPageBreak/>
        <w:t xml:space="preserve">to form phylogenetic relations </w:t>
      </w:r>
      <w:r w:rsidR="00EF7436">
        <w:rPr>
          <w:rFonts w:ascii="Segoe UI" w:hAnsi="Segoe UI" w:cs="Segoe UI"/>
        </w:rPr>
        <w:t xml:space="preserve">between strains </w:t>
      </w:r>
      <w:r w:rsidR="00954B6D">
        <w:rPr>
          <w:rFonts w:ascii="Segoe UI" w:hAnsi="Segoe UI" w:cs="Segoe UI"/>
        </w:rPr>
        <w:t>and have a solid definition to base future research on. Also, further rese</w:t>
      </w:r>
      <w:r w:rsidR="00EF7436">
        <w:rPr>
          <w:rFonts w:ascii="Segoe UI" w:hAnsi="Segoe UI" w:cs="Segoe UI"/>
        </w:rPr>
        <w:t>arch can be done on how genome size, in conjunction with gene function, affects the rate of Horizontal Gene Transfer within a community (</w:t>
      </w:r>
      <w:r w:rsidR="00DC295A">
        <w:rPr>
          <w:rFonts w:ascii="Segoe UI" w:hAnsi="Segoe UI" w:cs="Segoe UI"/>
        </w:rPr>
        <w:t>2</w:t>
      </w:r>
      <w:r w:rsidR="00EF7436">
        <w:rPr>
          <w:rFonts w:ascii="Segoe UI" w:hAnsi="Segoe UI" w:cs="Segoe UI"/>
        </w:rPr>
        <w:t>), so we can better understand how they are selected based on the</w:t>
      </w:r>
      <w:r w:rsidR="005B07C6">
        <w:rPr>
          <w:rFonts w:ascii="Segoe UI" w:hAnsi="Segoe UI" w:cs="Segoe UI"/>
        </w:rPr>
        <w:t>ir</w:t>
      </w:r>
      <w:r w:rsidR="00EF7436">
        <w:rPr>
          <w:rFonts w:ascii="Segoe UI" w:hAnsi="Segoe UI" w:cs="Segoe UI"/>
        </w:rPr>
        <w:t xml:space="preserve"> biogeochemical activity in the environment. </w:t>
      </w:r>
    </w:p>
    <w:p w:rsidR="00E621DB" w:rsidRDefault="00E621DB">
      <w:pPr>
        <w:rPr>
          <w:rFonts w:ascii="Segoe UI" w:hAnsi="Segoe UI" w:cs="Segoe UI"/>
        </w:rPr>
      </w:pPr>
    </w:p>
    <w:p w:rsidR="007C69B5" w:rsidRDefault="007C69B5">
      <w:pPr>
        <w:rPr>
          <w:rFonts w:ascii="Segoe UI" w:hAnsi="Segoe UI" w:cs="Segoe UI"/>
          <w:b/>
        </w:rPr>
      </w:pPr>
      <w:r w:rsidRPr="00CE6D89">
        <w:rPr>
          <w:rFonts w:ascii="Segoe UI" w:hAnsi="Segoe UI" w:cs="Segoe UI"/>
          <w:b/>
        </w:rPr>
        <w:t>References:</w:t>
      </w:r>
    </w:p>
    <w:p w:rsidR="00CE6D89" w:rsidRPr="00CE6D89" w:rsidRDefault="00CE6D89">
      <w:pPr>
        <w:rPr>
          <w:rFonts w:ascii="Segoe UI" w:hAnsi="Segoe UI" w:cs="Segoe UI"/>
          <w:b/>
        </w:rPr>
      </w:pPr>
    </w:p>
    <w:p w:rsidR="004838D3" w:rsidRPr="008A1271" w:rsidRDefault="004838D3" w:rsidP="00F33C9D">
      <w:pPr>
        <w:pStyle w:val="ListParagraph"/>
        <w:numPr>
          <w:ilvl w:val="0"/>
          <w:numId w:val="2"/>
        </w:numPr>
        <w:rPr>
          <w:rFonts w:ascii="Segoe UI" w:hAnsi="Segoe UI" w:cs="Segoe UI"/>
        </w:rPr>
      </w:pPr>
      <w:proofErr w:type="spellStart"/>
      <w:r w:rsidRPr="008A1271">
        <w:rPr>
          <w:rFonts w:ascii="Segoe UI" w:hAnsi="Segoe UI" w:cs="Segoe UI"/>
        </w:rPr>
        <w:t>Koonin</w:t>
      </w:r>
      <w:proofErr w:type="spellEnd"/>
      <w:r w:rsidRPr="008A1271">
        <w:rPr>
          <w:rFonts w:ascii="Segoe UI" w:hAnsi="Segoe UI" w:cs="Segoe UI"/>
        </w:rPr>
        <w:t xml:space="preserve"> EV, Wolf YI. 2008. Genomics of bacteria and archaea: the emerging dynamic view of the prokaryotic world. Nucleic Acids Res. 36(21): 6688-6719.</w:t>
      </w:r>
    </w:p>
    <w:p w:rsidR="00F33C9D" w:rsidRPr="008A1271" w:rsidRDefault="00DC295A" w:rsidP="00F33C9D">
      <w:pPr>
        <w:pStyle w:val="ListParagraph"/>
        <w:numPr>
          <w:ilvl w:val="0"/>
          <w:numId w:val="2"/>
        </w:numPr>
        <w:rPr>
          <w:rFonts w:ascii="Segoe UI" w:hAnsi="Segoe UI" w:cs="Segoe UI"/>
        </w:rPr>
      </w:pPr>
      <w:r w:rsidRPr="008A1271">
        <w:rPr>
          <w:rFonts w:ascii="Segoe UI" w:hAnsi="Segoe UI" w:cs="Segoe UI"/>
        </w:rPr>
        <w:t>Cordero</w:t>
      </w:r>
      <w:r w:rsidR="00F33C9D" w:rsidRPr="008A1271">
        <w:rPr>
          <w:rFonts w:ascii="Segoe UI" w:hAnsi="Segoe UI" w:cs="Segoe UI"/>
        </w:rPr>
        <w:t xml:space="preserve"> OX, </w:t>
      </w:r>
      <w:proofErr w:type="spellStart"/>
      <w:r w:rsidR="00F33C9D" w:rsidRPr="008A1271">
        <w:rPr>
          <w:rFonts w:ascii="Segoe UI" w:hAnsi="Segoe UI" w:cs="Segoe UI"/>
        </w:rPr>
        <w:t>Hogeweg</w:t>
      </w:r>
      <w:proofErr w:type="spellEnd"/>
      <w:r w:rsidR="00F33C9D" w:rsidRPr="008A1271">
        <w:rPr>
          <w:rFonts w:ascii="Segoe UI" w:hAnsi="Segoe UI" w:cs="Segoe UI"/>
        </w:rPr>
        <w:t xml:space="preserve"> P. 2009. The impact of long-distance horizontal gene transfer on prokaryotic genome size. Proc Natl </w:t>
      </w:r>
      <w:proofErr w:type="spellStart"/>
      <w:r w:rsidR="00F33C9D" w:rsidRPr="008A1271">
        <w:rPr>
          <w:rFonts w:ascii="Segoe UI" w:hAnsi="Segoe UI" w:cs="Segoe UI"/>
        </w:rPr>
        <w:t>Acad</w:t>
      </w:r>
      <w:proofErr w:type="spellEnd"/>
      <w:r w:rsidR="00F33C9D" w:rsidRPr="008A1271">
        <w:rPr>
          <w:rFonts w:ascii="Segoe UI" w:hAnsi="Segoe UI" w:cs="Segoe UI"/>
        </w:rPr>
        <w:t xml:space="preserve"> Sci. 106(51): 21748-21753.</w:t>
      </w:r>
    </w:p>
    <w:p w:rsidR="00F33C9D" w:rsidRPr="008A1271" w:rsidRDefault="00F33C9D" w:rsidP="00F33C9D">
      <w:pPr>
        <w:pStyle w:val="ListParagraph"/>
        <w:numPr>
          <w:ilvl w:val="0"/>
          <w:numId w:val="2"/>
        </w:numPr>
        <w:rPr>
          <w:rFonts w:ascii="Segoe UI" w:hAnsi="Segoe UI" w:cs="Segoe UI"/>
        </w:rPr>
      </w:pPr>
      <w:r w:rsidRPr="008A1271">
        <w:rPr>
          <w:rFonts w:ascii="Segoe UI" w:hAnsi="Segoe UI" w:cs="Segoe UI"/>
        </w:rPr>
        <w:t xml:space="preserve">Welch RA, </w:t>
      </w:r>
      <w:proofErr w:type="spellStart"/>
      <w:r w:rsidRPr="008A1271">
        <w:rPr>
          <w:rFonts w:ascii="Segoe UI" w:hAnsi="Segoe UI" w:cs="Segoe UI"/>
        </w:rPr>
        <w:t>Burland</w:t>
      </w:r>
      <w:proofErr w:type="spellEnd"/>
      <w:r w:rsidRPr="008A1271">
        <w:rPr>
          <w:rFonts w:ascii="Segoe UI" w:hAnsi="Segoe UI" w:cs="Segoe UI"/>
        </w:rPr>
        <w:t xml:space="preserve"> V, Plunkett III G, Redford P, </w:t>
      </w:r>
      <w:proofErr w:type="spellStart"/>
      <w:r w:rsidRPr="008A1271">
        <w:rPr>
          <w:rFonts w:ascii="Segoe UI" w:hAnsi="Segoe UI" w:cs="Segoe UI"/>
        </w:rPr>
        <w:t>Roesch</w:t>
      </w:r>
      <w:proofErr w:type="spellEnd"/>
      <w:r w:rsidRPr="008A1271">
        <w:rPr>
          <w:rFonts w:ascii="Segoe UI" w:hAnsi="Segoe UI" w:cs="Segoe UI"/>
        </w:rPr>
        <w:t xml:space="preserve"> P, </w:t>
      </w:r>
      <w:proofErr w:type="spellStart"/>
      <w:r w:rsidRPr="008A1271">
        <w:rPr>
          <w:rFonts w:ascii="Segoe UI" w:hAnsi="Segoe UI" w:cs="Segoe UI"/>
        </w:rPr>
        <w:t>Rasko</w:t>
      </w:r>
      <w:proofErr w:type="spellEnd"/>
      <w:r w:rsidRPr="008A1271">
        <w:rPr>
          <w:rFonts w:ascii="Segoe UI" w:hAnsi="Segoe UI" w:cs="Segoe UI"/>
        </w:rPr>
        <w:t xml:space="preserve"> D, Buckles EL, </w:t>
      </w:r>
      <w:proofErr w:type="spellStart"/>
      <w:r w:rsidRPr="008A1271">
        <w:rPr>
          <w:rFonts w:ascii="Segoe UI" w:hAnsi="Segoe UI" w:cs="Segoe UI"/>
        </w:rPr>
        <w:t>Liou</w:t>
      </w:r>
      <w:proofErr w:type="spellEnd"/>
      <w:r w:rsidRPr="008A1271">
        <w:rPr>
          <w:rFonts w:ascii="Segoe UI" w:hAnsi="Segoe UI" w:cs="Segoe UI"/>
        </w:rPr>
        <w:t xml:space="preserve"> SR, Boutin A, Hackett J, D Stroud, Mayhew GF, Rose DJ, Zhou S, Schwartz, DC, </w:t>
      </w:r>
      <w:proofErr w:type="spellStart"/>
      <w:r w:rsidRPr="008A1271">
        <w:rPr>
          <w:rFonts w:ascii="Segoe UI" w:hAnsi="Segoe UI" w:cs="Segoe UI"/>
        </w:rPr>
        <w:t>Perna</w:t>
      </w:r>
      <w:proofErr w:type="spellEnd"/>
      <w:r w:rsidRPr="008A1271">
        <w:rPr>
          <w:rFonts w:ascii="Segoe UI" w:hAnsi="Segoe UI" w:cs="Segoe UI"/>
        </w:rPr>
        <w:t xml:space="preserve"> NT, Mobley HLT, </w:t>
      </w:r>
      <w:proofErr w:type="spellStart"/>
      <w:r w:rsidRPr="008A1271">
        <w:rPr>
          <w:rFonts w:ascii="Segoe UI" w:hAnsi="Segoe UI" w:cs="Segoe UI"/>
        </w:rPr>
        <w:t>Donnenberg</w:t>
      </w:r>
      <w:proofErr w:type="spellEnd"/>
      <w:r w:rsidRPr="008A1271">
        <w:rPr>
          <w:rFonts w:ascii="Segoe UI" w:hAnsi="Segoe UI" w:cs="Segoe UI"/>
        </w:rPr>
        <w:t xml:space="preserve"> MS, Blattner FR. 2002. Extensive mosaic structure revealed by the complete genome sequence of </w:t>
      </w:r>
      <w:proofErr w:type="spellStart"/>
      <w:r w:rsidRPr="008A1271">
        <w:rPr>
          <w:rFonts w:ascii="Segoe UI" w:hAnsi="Segoe UI" w:cs="Segoe UI"/>
        </w:rPr>
        <w:t>uropathogenic</w:t>
      </w:r>
      <w:proofErr w:type="spellEnd"/>
      <w:r w:rsidRPr="008A1271">
        <w:rPr>
          <w:rFonts w:ascii="Segoe UI" w:hAnsi="Segoe UI" w:cs="Segoe UI"/>
        </w:rPr>
        <w:t xml:space="preserve"> </w:t>
      </w:r>
      <w:r w:rsidRPr="008A1271">
        <w:rPr>
          <w:rFonts w:ascii="Segoe UI" w:hAnsi="Segoe UI" w:cs="Segoe UI"/>
          <w:i/>
        </w:rPr>
        <w:t>Escherichia coli</w:t>
      </w:r>
      <w:r w:rsidRPr="008A1271">
        <w:rPr>
          <w:rFonts w:ascii="Segoe UI" w:hAnsi="Segoe UI" w:cs="Segoe UI"/>
        </w:rPr>
        <w:t xml:space="preserve">. Proc Nat </w:t>
      </w:r>
      <w:proofErr w:type="spellStart"/>
      <w:r w:rsidRPr="008A1271">
        <w:rPr>
          <w:rFonts w:ascii="Segoe UI" w:hAnsi="Segoe UI" w:cs="Segoe UI"/>
        </w:rPr>
        <w:t>Acad</w:t>
      </w:r>
      <w:proofErr w:type="spellEnd"/>
      <w:r w:rsidRPr="008A1271">
        <w:rPr>
          <w:rFonts w:ascii="Segoe UI" w:hAnsi="Segoe UI" w:cs="Segoe UI"/>
        </w:rPr>
        <w:t xml:space="preserve"> Sci. 99(26):</w:t>
      </w:r>
      <w:r w:rsidR="00D46CDA">
        <w:rPr>
          <w:rFonts w:ascii="Segoe UI" w:hAnsi="Segoe UI" w:cs="Segoe UI"/>
        </w:rPr>
        <w:t xml:space="preserve"> </w:t>
      </w:r>
      <w:r w:rsidRPr="008A1271">
        <w:rPr>
          <w:rFonts w:ascii="Segoe UI" w:hAnsi="Segoe UI" w:cs="Segoe UI"/>
        </w:rPr>
        <w:t xml:space="preserve">17020-17024. </w:t>
      </w:r>
    </w:p>
    <w:p w:rsidR="00F33C9D" w:rsidRPr="008A1271" w:rsidRDefault="00F33C9D" w:rsidP="00F33C9D">
      <w:pPr>
        <w:pStyle w:val="ListParagraph"/>
        <w:numPr>
          <w:ilvl w:val="0"/>
          <w:numId w:val="2"/>
        </w:numPr>
        <w:rPr>
          <w:rFonts w:ascii="Segoe UI" w:hAnsi="Segoe UI" w:cs="Segoe UI"/>
        </w:rPr>
      </w:pPr>
      <w:r w:rsidRPr="008A1271">
        <w:rPr>
          <w:rFonts w:ascii="Segoe UI" w:hAnsi="Segoe UI" w:cs="Segoe UI"/>
        </w:rPr>
        <w:t xml:space="preserve">Philippe H, </w:t>
      </w:r>
      <w:proofErr w:type="spellStart"/>
      <w:r w:rsidRPr="008A1271">
        <w:rPr>
          <w:rFonts w:ascii="Segoe UI" w:hAnsi="Segoe UI" w:cs="Segoe UI"/>
        </w:rPr>
        <w:t>Douady</w:t>
      </w:r>
      <w:proofErr w:type="spellEnd"/>
      <w:r w:rsidRPr="008A1271">
        <w:rPr>
          <w:rFonts w:ascii="Segoe UI" w:hAnsi="Segoe UI" w:cs="Segoe UI"/>
        </w:rPr>
        <w:t xml:space="preserve"> CJ. 2003. Horizontal gene transfer and phylogenetics. </w:t>
      </w:r>
      <w:bookmarkStart w:id="0" w:name="_GoBack"/>
      <w:bookmarkEnd w:id="0"/>
      <w:proofErr w:type="spellStart"/>
      <w:r w:rsidRPr="008A1271">
        <w:rPr>
          <w:rFonts w:ascii="Segoe UI" w:hAnsi="Segoe UI" w:cs="Segoe UI"/>
        </w:rPr>
        <w:t>Curr</w:t>
      </w:r>
      <w:proofErr w:type="spellEnd"/>
      <w:r w:rsidRPr="008A1271">
        <w:rPr>
          <w:rFonts w:ascii="Segoe UI" w:hAnsi="Segoe UI" w:cs="Segoe UI"/>
        </w:rPr>
        <w:t xml:space="preserve"> </w:t>
      </w:r>
      <w:proofErr w:type="spellStart"/>
      <w:r w:rsidRPr="008A1271">
        <w:rPr>
          <w:rFonts w:ascii="Segoe UI" w:hAnsi="Segoe UI" w:cs="Segoe UI"/>
        </w:rPr>
        <w:t>Opin</w:t>
      </w:r>
      <w:proofErr w:type="spellEnd"/>
      <w:r w:rsidRPr="008A1271">
        <w:rPr>
          <w:rFonts w:ascii="Segoe UI" w:hAnsi="Segoe UI" w:cs="Segoe UI"/>
        </w:rPr>
        <w:t xml:space="preserve"> </w:t>
      </w:r>
      <w:proofErr w:type="spellStart"/>
      <w:r w:rsidRPr="008A1271">
        <w:rPr>
          <w:rFonts w:ascii="Segoe UI" w:hAnsi="Segoe UI" w:cs="Segoe UI"/>
        </w:rPr>
        <w:t>Microbiol</w:t>
      </w:r>
      <w:proofErr w:type="spellEnd"/>
      <w:r w:rsidRPr="008A1271">
        <w:rPr>
          <w:rFonts w:ascii="Segoe UI" w:hAnsi="Segoe UI" w:cs="Segoe UI"/>
        </w:rPr>
        <w:t>. 6(5): 498-505.</w:t>
      </w:r>
    </w:p>
    <w:p w:rsidR="00F33C9D" w:rsidRPr="008A1271" w:rsidRDefault="00F33C9D" w:rsidP="00F33C9D">
      <w:pPr>
        <w:pStyle w:val="ListParagraph"/>
        <w:numPr>
          <w:ilvl w:val="0"/>
          <w:numId w:val="2"/>
        </w:numPr>
        <w:rPr>
          <w:rFonts w:ascii="Segoe UI" w:hAnsi="Segoe UI" w:cs="Segoe UI"/>
        </w:rPr>
      </w:pPr>
      <w:r w:rsidRPr="008A1271">
        <w:rPr>
          <w:rFonts w:ascii="Segoe UI" w:hAnsi="Segoe UI" w:cs="Segoe UI"/>
        </w:rPr>
        <w:t xml:space="preserve">Morris JJ, </w:t>
      </w:r>
      <w:proofErr w:type="spellStart"/>
      <w:r w:rsidRPr="008A1271">
        <w:rPr>
          <w:rFonts w:ascii="Segoe UI" w:hAnsi="Segoe UI" w:cs="Segoe UI"/>
        </w:rPr>
        <w:t>Lenski</w:t>
      </w:r>
      <w:proofErr w:type="spellEnd"/>
      <w:r w:rsidRPr="008A1271">
        <w:rPr>
          <w:rFonts w:ascii="Segoe UI" w:hAnsi="Segoe UI" w:cs="Segoe UI"/>
        </w:rPr>
        <w:t xml:space="preserve"> RE, </w:t>
      </w:r>
      <w:proofErr w:type="spellStart"/>
      <w:r w:rsidRPr="008A1271">
        <w:rPr>
          <w:rFonts w:ascii="Segoe UI" w:hAnsi="Segoe UI" w:cs="Segoe UI"/>
        </w:rPr>
        <w:t>Zinser</w:t>
      </w:r>
      <w:proofErr w:type="spellEnd"/>
      <w:r w:rsidRPr="008A1271">
        <w:rPr>
          <w:rFonts w:ascii="Segoe UI" w:hAnsi="Segoe UI" w:cs="Segoe UI"/>
        </w:rPr>
        <w:t xml:space="preserve"> ER. 2012. The Black Queen Hypothesis: Evolution of Dependencies through Adaptive Gene Loss. </w:t>
      </w:r>
      <w:proofErr w:type="spellStart"/>
      <w:r w:rsidRPr="008A1271">
        <w:rPr>
          <w:rFonts w:ascii="Segoe UI" w:hAnsi="Segoe UI" w:cs="Segoe UI"/>
        </w:rPr>
        <w:t>MBio</w:t>
      </w:r>
      <w:proofErr w:type="spellEnd"/>
      <w:r w:rsidRPr="008A1271">
        <w:rPr>
          <w:rFonts w:ascii="Segoe UI" w:hAnsi="Segoe UI" w:cs="Segoe UI"/>
        </w:rPr>
        <w:t xml:space="preserve">. 3(2): e00036-12. </w:t>
      </w:r>
      <w:proofErr w:type="spellStart"/>
      <w:r w:rsidR="008A1271" w:rsidRPr="008A1271">
        <w:rPr>
          <w:rFonts w:ascii="Segoe UI" w:hAnsi="Segoe UI" w:cs="Segoe UI"/>
          <w:bCs/>
          <w:color w:val="333300"/>
          <w:shd w:val="clear" w:color="auto" w:fill="FFFFFF"/>
        </w:rPr>
        <w:t>doi</w:t>
      </w:r>
      <w:proofErr w:type="spellEnd"/>
      <w:r w:rsidR="008A1271" w:rsidRPr="008A1271">
        <w:rPr>
          <w:rFonts w:ascii="Segoe UI" w:hAnsi="Segoe UI" w:cs="Segoe UI"/>
          <w:bCs/>
          <w:color w:val="333300"/>
          <w:shd w:val="clear" w:color="auto" w:fill="FFFFFF"/>
        </w:rPr>
        <w:t>: </w:t>
      </w:r>
      <w:r w:rsidR="008A1271" w:rsidRPr="008A1271">
        <w:rPr>
          <w:rStyle w:val="slug-doi"/>
          <w:rFonts w:ascii="Segoe UI" w:hAnsi="Segoe UI" w:cs="Segoe UI"/>
          <w:bCs/>
          <w:color w:val="333300"/>
          <w:bdr w:val="none" w:sz="0" w:space="0" w:color="auto" w:frame="1"/>
          <w:shd w:val="clear" w:color="auto" w:fill="FFFFFF"/>
        </w:rPr>
        <w:t>10.1128/mBio.00036-12</w:t>
      </w:r>
    </w:p>
    <w:p w:rsidR="00F33C9D" w:rsidRPr="008A1271" w:rsidRDefault="00F33C9D" w:rsidP="00F33C9D">
      <w:pPr>
        <w:pStyle w:val="ListParagraph"/>
        <w:numPr>
          <w:ilvl w:val="0"/>
          <w:numId w:val="2"/>
        </w:numPr>
        <w:rPr>
          <w:rFonts w:ascii="Segoe UI" w:hAnsi="Segoe UI" w:cs="Segoe UI"/>
        </w:rPr>
      </w:pPr>
      <w:r w:rsidRPr="008A1271">
        <w:rPr>
          <w:rFonts w:ascii="Segoe UI" w:hAnsi="Segoe UI" w:cs="Segoe UI"/>
        </w:rPr>
        <w:t xml:space="preserve">Oliveira PH, </w:t>
      </w:r>
      <w:proofErr w:type="spellStart"/>
      <w:r w:rsidRPr="008A1271">
        <w:rPr>
          <w:rFonts w:ascii="Segoe UI" w:hAnsi="Segoe UI" w:cs="Segoe UI"/>
        </w:rPr>
        <w:t>Touchon</w:t>
      </w:r>
      <w:proofErr w:type="spellEnd"/>
      <w:r w:rsidRPr="008A1271">
        <w:rPr>
          <w:rFonts w:ascii="Segoe UI" w:hAnsi="Segoe UI" w:cs="Segoe UI"/>
        </w:rPr>
        <w:t xml:space="preserve"> M, </w:t>
      </w:r>
      <w:proofErr w:type="spellStart"/>
      <w:r w:rsidRPr="008A1271">
        <w:rPr>
          <w:rFonts w:ascii="Segoe UI" w:hAnsi="Segoe UI" w:cs="Segoe UI"/>
        </w:rPr>
        <w:t>Cury</w:t>
      </w:r>
      <w:proofErr w:type="spellEnd"/>
      <w:r w:rsidRPr="008A1271">
        <w:rPr>
          <w:rFonts w:ascii="Segoe UI" w:hAnsi="Segoe UI" w:cs="Segoe UI"/>
        </w:rPr>
        <w:t xml:space="preserve"> J, Rocha EPC. 2017. The chromosomal organization of horizontal gene transfer in bacteria. Nat </w:t>
      </w:r>
      <w:proofErr w:type="spellStart"/>
      <w:r w:rsidRPr="008A1271">
        <w:rPr>
          <w:rFonts w:ascii="Segoe UI" w:hAnsi="Segoe UI" w:cs="Segoe UI"/>
        </w:rPr>
        <w:t>Commun</w:t>
      </w:r>
      <w:proofErr w:type="spellEnd"/>
      <w:r w:rsidRPr="008A1271">
        <w:rPr>
          <w:rFonts w:ascii="Segoe UI" w:hAnsi="Segoe UI" w:cs="Segoe UI"/>
        </w:rPr>
        <w:t xml:space="preserve">. 8(841): 1-11. </w:t>
      </w:r>
    </w:p>
    <w:p w:rsidR="00F33C9D" w:rsidRPr="008A1271" w:rsidRDefault="00F33C9D" w:rsidP="00F33C9D">
      <w:pPr>
        <w:pStyle w:val="ListParagraph"/>
        <w:numPr>
          <w:ilvl w:val="0"/>
          <w:numId w:val="2"/>
        </w:numPr>
        <w:rPr>
          <w:rFonts w:ascii="Segoe UI" w:hAnsi="Segoe UI" w:cs="Segoe UI"/>
        </w:rPr>
      </w:pPr>
      <w:r w:rsidRPr="008A1271">
        <w:rPr>
          <w:rFonts w:ascii="Segoe UI" w:hAnsi="Segoe UI" w:cs="Segoe UI"/>
        </w:rPr>
        <w:t xml:space="preserve">McDaniel LD, Young E, Delaney J, </w:t>
      </w:r>
      <w:proofErr w:type="spellStart"/>
      <w:r w:rsidRPr="008A1271">
        <w:rPr>
          <w:rFonts w:ascii="Segoe UI" w:hAnsi="Segoe UI" w:cs="Segoe UI"/>
        </w:rPr>
        <w:t>Ruhnau</w:t>
      </w:r>
      <w:proofErr w:type="spellEnd"/>
      <w:r w:rsidRPr="008A1271">
        <w:rPr>
          <w:rFonts w:ascii="Segoe UI" w:hAnsi="Segoe UI" w:cs="Segoe UI"/>
        </w:rPr>
        <w:t xml:space="preserve"> F, Ritchie KB, Paul JH. 2010. High Frequency of Horizontal Gene Transfer in the Oceans. Science. 330(6000): 50.</w:t>
      </w:r>
    </w:p>
    <w:p w:rsidR="00DC295A" w:rsidRPr="008A1271" w:rsidRDefault="00DC295A" w:rsidP="00DC295A">
      <w:pPr>
        <w:pStyle w:val="ListParagraph"/>
        <w:numPr>
          <w:ilvl w:val="0"/>
          <w:numId w:val="2"/>
        </w:numPr>
        <w:rPr>
          <w:rFonts w:ascii="Segoe UI" w:hAnsi="Segoe UI" w:cs="Segoe UI"/>
        </w:rPr>
      </w:pPr>
      <w:r w:rsidRPr="008A1271">
        <w:rPr>
          <w:rFonts w:ascii="Segoe UI" w:hAnsi="Segoe UI" w:cs="Segoe UI"/>
        </w:rPr>
        <w:t xml:space="preserve">Levy S, Sutton G, Ng PC, </w:t>
      </w:r>
      <w:proofErr w:type="spellStart"/>
      <w:r w:rsidRPr="008A1271">
        <w:rPr>
          <w:rFonts w:ascii="Segoe UI" w:hAnsi="Segoe UI" w:cs="Segoe UI"/>
        </w:rPr>
        <w:t>Feuk</w:t>
      </w:r>
      <w:proofErr w:type="spellEnd"/>
      <w:r w:rsidRPr="008A1271">
        <w:rPr>
          <w:rFonts w:ascii="Segoe UI" w:hAnsi="Segoe UI" w:cs="Segoe UI"/>
        </w:rPr>
        <w:t xml:space="preserve"> L, Halpern AL, </w:t>
      </w:r>
      <w:proofErr w:type="spellStart"/>
      <w:r w:rsidRPr="008A1271">
        <w:rPr>
          <w:rFonts w:ascii="Segoe UI" w:hAnsi="Segoe UI" w:cs="Segoe UI"/>
        </w:rPr>
        <w:t>Walenz</w:t>
      </w:r>
      <w:proofErr w:type="spellEnd"/>
      <w:r w:rsidRPr="008A1271">
        <w:rPr>
          <w:rFonts w:ascii="Segoe UI" w:hAnsi="Segoe UI" w:cs="Segoe UI"/>
        </w:rPr>
        <w:t xml:space="preserve"> BP, Axelrod N, Huang J, </w:t>
      </w:r>
      <w:proofErr w:type="spellStart"/>
      <w:r w:rsidRPr="008A1271">
        <w:rPr>
          <w:rFonts w:ascii="Segoe UI" w:hAnsi="Segoe UI" w:cs="Segoe UI"/>
        </w:rPr>
        <w:t>Kirkness</w:t>
      </w:r>
      <w:proofErr w:type="spellEnd"/>
      <w:r w:rsidRPr="008A1271">
        <w:rPr>
          <w:rFonts w:ascii="Segoe UI" w:hAnsi="Segoe UI" w:cs="Segoe UI"/>
        </w:rPr>
        <w:t xml:space="preserve"> EF, Denisov G, Lin Y, MacDonald JR, Pang AWC, </w:t>
      </w:r>
      <w:proofErr w:type="spellStart"/>
      <w:r w:rsidRPr="008A1271">
        <w:rPr>
          <w:rFonts w:ascii="Segoe UI" w:hAnsi="Segoe UI" w:cs="Segoe UI"/>
        </w:rPr>
        <w:t>Shago</w:t>
      </w:r>
      <w:proofErr w:type="spellEnd"/>
      <w:r w:rsidRPr="008A1271">
        <w:rPr>
          <w:rFonts w:ascii="Segoe UI" w:hAnsi="Segoe UI" w:cs="Segoe UI"/>
        </w:rPr>
        <w:t xml:space="preserve"> M, Stockwell TB, </w:t>
      </w:r>
      <w:proofErr w:type="spellStart"/>
      <w:r w:rsidRPr="008A1271">
        <w:rPr>
          <w:rFonts w:ascii="Segoe UI" w:hAnsi="Segoe UI" w:cs="Segoe UI"/>
        </w:rPr>
        <w:t>Tsiamouri</w:t>
      </w:r>
      <w:proofErr w:type="spellEnd"/>
      <w:r w:rsidRPr="008A1271">
        <w:rPr>
          <w:rFonts w:ascii="Segoe UI" w:hAnsi="Segoe UI" w:cs="Segoe UI"/>
        </w:rPr>
        <w:t xml:space="preserve"> A, </w:t>
      </w:r>
      <w:proofErr w:type="spellStart"/>
      <w:r w:rsidRPr="008A1271">
        <w:rPr>
          <w:rFonts w:ascii="Segoe UI" w:hAnsi="Segoe UI" w:cs="Segoe UI"/>
        </w:rPr>
        <w:t>Bafna</w:t>
      </w:r>
      <w:proofErr w:type="spellEnd"/>
      <w:r w:rsidRPr="008A1271">
        <w:rPr>
          <w:rFonts w:ascii="Segoe UI" w:hAnsi="Segoe UI" w:cs="Segoe UI"/>
        </w:rPr>
        <w:t xml:space="preserve"> V, Bansal V, </w:t>
      </w:r>
      <w:proofErr w:type="spellStart"/>
      <w:r w:rsidRPr="008A1271">
        <w:rPr>
          <w:rFonts w:ascii="Segoe UI" w:hAnsi="Segoe UI" w:cs="Segoe UI"/>
        </w:rPr>
        <w:t>Kravitz</w:t>
      </w:r>
      <w:proofErr w:type="spellEnd"/>
      <w:r w:rsidRPr="008A1271">
        <w:rPr>
          <w:rFonts w:ascii="Segoe UI" w:hAnsi="Segoe UI" w:cs="Segoe UI"/>
        </w:rPr>
        <w:t xml:space="preserve"> SA, </w:t>
      </w:r>
      <w:proofErr w:type="spellStart"/>
      <w:r w:rsidRPr="008A1271">
        <w:rPr>
          <w:rFonts w:ascii="Segoe UI" w:hAnsi="Segoe UI" w:cs="Segoe UI"/>
        </w:rPr>
        <w:t>Busam</w:t>
      </w:r>
      <w:proofErr w:type="spellEnd"/>
      <w:r w:rsidRPr="008A1271">
        <w:rPr>
          <w:rFonts w:ascii="Segoe UI" w:hAnsi="Segoe UI" w:cs="Segoe UI"/>
        </w:rPr>
        <w:t xml:space="preserve"> DA, Beeson KY, McIntosh TC, Remington KA, Abril JF, Gill J, </w:t>
      </w:r>
      <w:proofErr w:type="spellStart"/>
      <w:r w:rsidRPr="008A1271">
        <w:rPr>
          <w:rFonts w:ascii="Segoe UI" w:hAnsi="Segoe UI" w:cs="Segoe UI"/>
        </w:rPr>
        <w:t>Borman</w:t>
      </w:r>
      <w:proofErr w:type="spellEnd"/>
      <w:r w:rsidRPr="008A1271">
        <w:rPr>
          <w:rFonts w:ascii="Segoe UI" w:hAnsi="Segoe UI" w:cs="Segoe UI"/>
        </w:rPr>
        <w:t xml:space="preserve"> J, Rogers YH, Frazier ME, Scherer SW, </w:t>
      </w:r>
      <w:proofErr w:type="spellStart"/>
      <w:r w:rsidRPr="008A1271">
        <w:rPr>
          <w:rFonts w:ascii="Segoe UI" w:hAnsi="Segoe UI" w:cs="Segoe UI"/>
        </w:rPr>
        <w:t>Strausberg</w:t>
      </w:r>
      <w:proofErr w:type="spellEnd"/>
      <w:r w:rsidRPr="008A1271">
        <w:rPr>
          <w:rFonts w:ascii="Segoe UI" w:hAnsi="Segoe UI" w:cs="Segoe UI"/>
        </w:rPr>
        <w:t xml:space="preserve"> RL, Venter JC. 2007. The Diploid Genome Sequence of an Individual Human. </w:t>
      </w:r>
      <w:proofErr w:type="spellStart"/>
      <w:r w:rsidRPr="008A1271">
        <w:rPr>
          <w:rFonts w:ascii="Segoe UI" w:hAnsi="Segoe UI" w:cs="Segoe UI"/>
        </w:rPr>
        <w:t>PLoS</w:t>
      </w:r>
      <w:proofErr w:type="spellEnd"/>
      <w:r w:rsidRPr="008A1271">
        <w:rPr>
          <w:rFonts w:ascii="Segoe UI" w:hAnsi="Segoe UI" w:cs="Segoe UI"/>
        </w:rPr>
        <w:t xml:space="preserve"> Biol. 5(10): 2113-2144.</w:t>
      </w:r>
    </w:p>
    <w:p w:rsidR="00DC295A" w:rsidRPr="008A1271" w:rsidRDefault="00DC295A" w:rsidP="00DC295A">
      <w:pPr>
        <w:pStyle w:val="ListParagraph"/>
        <w:numPr>
          <w:ilvl w:val="0"/>
          <w:numId w:val="2"/>
        </w:numPr>
        <w:spacing w:line="276" w:lineRule="auto"/>
        <w:rPr>
          <w:rStyle w:val="Hyperlink"/>
          <w:rFonts w:ascii="Segoe UI" w:hAnsi="Segoe UI" w:cs="Segoe UI"/>
          <w:color w:val="auto"/>
          <w:u w:val="none"/>
        </w:rPr>
      </w:pPr>
      <w:proofErr w:type="spellStart"/>
      <w:r w:rsidRPr="008A1271">
        <w:rPr>
          <w:rFonts w:ascii="Segoe UI" w:hAnsi="Segoe UI" w:cs="Segoe UI"/>
        </w:rPr>
        <w:t>Falkowski</w:t>
      </w:r>
      <w:proofErr w:type="spellEnd"/>
      <w:r w:rsidRPr="008A1271">
        <w:rPr>
          <w:rFonts w:ascii="Segoe UI" w:hAnsi="Segoe UI" w:cs="Segoe UI"/>
        </w:rPr>
        <w:t xml:space="preserve"> </w:t>
      </w:r>
      <w:r w:rsidRPr="008A1271">
        <w:rPr>
          <w:rFonts w:ascii="Segoe UI" w:hAnsi="Segoe UI" w:cs="Segoe UI"/>
        </w:rPr>
        <w:t xml:space="preserve">PG, </w:t>
      </w:r>
      <w:proofErr w:type="spellStart"/>
      <w:r w:rsidRPr="008A1271">
        <w:rPr>
          <w:rFonts w:ascii="Segoe UI" w:hAnsi="Segoe UI" w:cs="Segoe UI"/>
        </w:rPr>
        <w:t>Fenchel</w:t>
      </w:r>
      <w:proofErr w:type="spellEnd"/>
      <w:r w:rsidRPr="008A1271">
        <w:rPr>
          <w:rFonts w:ascii="Segoe UI" w:hAnsi="Segoe UI" w:cs="Segoe UI"/>
        </w:rPr>
        <w:t xml:space="preserve"> T, Delong EF. 2008. The Microbial Engines That Drive Earth's Biogeochemical Cycles. Science. 320(5879):1034-1039. </w:t>
      </w:r>
      <w:r w:rsidR="00934D45" w:rsidRPr="008A1271">
        <w:rPr>
          <w:rFonts w:ascii="Segoe UI" w:hAnsi="Segoe UI" w:cs="Segoe UI"/>
        </w:rPr>
        <w:t>doi:</w:t>
      </w:r>
      <w:hyperlink r:id="rId8" w:history="1">
        <w:r w:rsidRPr="008A1271">
          <w:rPr>
            <w:rStyle w:val="Hyperlink"/>
            <w:rFonts w:ascii="Segoe UI" w:hAnsi="Segoe UI" w:cs="Segoe UI"/>
          </w:rPr>
          <w:t>10.1126/science.1153213</w:t>
        </w:r>
      </w:hyperlink>
    </w:p>
    <w:p w:rsidR="008A1271" w:rsidRDefault="00DC295A" w:rsidP="00DC295A">
      <w:pPr>
        <w:pStyle w:val="ListParagraph"/>
        <w:numPr>
          <w:ilvl w:val="0"/>
          <w:numId w:val="2"/>
        </w:numPr>
        <w:spacing w:line="276" w:lineRule="auto"/>
        <w:rPr>
          <w:rFonts w:ascii="Segoe UI" w:hAnsi="Segoe UI" w:cs="Segoe UI"/>
        </w:rPr>
      </w:pPr>
      <w:proofErr w:type="spellStart"/>
      <w:r w:rsidRPr="008A1271">
        <w:rPr>
          <w:rFonts w:ascii="Segoe UI" w:hAnsi="Segoe UI" w:cs="Segoe UI"/>
        </w:rPr>
        <w:t>Xie</w:t>
      </w:r>
      <w:proofErr w:type="spellEnd"/>
      <w:r w:rsidR="009917F7" w:rsidRPr="008A1271">
        <w:rPr>
          <w:rFonts w:ascii="Segoe UI" w:hAnsi="Segoe UI" w:cs="Segoe UI"/>
        </w:rPr>
        <w:t xml:space="preserve"> W, Wang F, Guo L, Chen Z, Sievert SM, Meng J, Huang G, Li Y, Yan Q, Wu S, Wang X, Chen S, He G, Xiao X, Xu A. 2011. Comparative metagenomics of microbial communities inhabiting deep-sea hydrothermal vent chimneys with contrasting </w:t>
      </w:r>
      <w:r w:rsidR="0090175E" w:rsidRPr="008A1271">
        <w:rPr>
          <w:rFonts w:ascii="Segoe UI" w:hAnsi="Segoe UI" w:cs="Segoe UI"/>
        </w:rPr>
        <w:t>chemistries. ISME J. 5(3):</w:t>
      </w:r>
      <w:r w:rsidR="00D46CDA">
        <w:rPr>
          <w:rFonts w:ascii="Segoe UI" w:hAnsi="Segoe UI" w:cs="Segoe UI"/>
        </w:rPr>
        <w:t xml:space="preserve"> </w:t>
      </w:r>
      <w:r w:rsidR="0090175E" w:rsidRPr="008A1271">
        <w:rPr>
          <w:rFonts w:ascii="Segoe UI" w:hAnsi="Segoe UI" w:cs="Segoe UI"/>
        </w:rPr>
        <w:t xml:space="preserve">414-426. </w:t>
      </w:r>
    </w:p>
    <w:p w:rsidR="00DC295A" w:rsidRPr="008A1271" w:rsidRDefault="00DC295A" w:rsidP="00DC295A">
      <w:pPr>
        <w:pStyle w:val="ListParagraph"/>
        <w:numPr>
          <w:ilvl w:val="0"/>
          <w:numId w:val="2"/>
        </w:numPr>
        <w:spacing w:line="276" w:lineRule="auto"/>
        <w:rPr>
          <w:rFonts w:ascii="Segoe UI" w:hAnsi="Segoe UI" w:cs="Segoe UI"/>
        </w:rPr>
      </w:pPr>
      <w:proofErr w:type="spellStart"/>
      <w:r w:rsidRPr="008A1271">
        <w:rPr>
          <w:rFonts w:ascii="Segoe UI" w:hAnsi="Segoe UI" w:cs="Segoe UI"/>
        </w:rPr>
        <w:t>Cerqueira</w:t>
      </w:r>
      <w:proofErr w:type="spellEnd"/>
      <w:r w:rsidR="00934D45" w:rsidRPr="008A1271">
        <w:rPr>
          <w:rFonts w:ascii="Segoe UI" w:hAnsi="Segoe UI" w:cs="Segoe UI"/>
        </w:rPr>
        <w:t xml:space="preserve"> T, Barroso C, </w:t>
      </w:r>
      <w:proofErr w:type="spellStart"/>
      <w:r w:rsidR="00934D45" w:rsidRPr="008A1271">
        <w:rPr>
          <w:rFonts w:ascii="Segoe UI" w:hAnsi="Segoe UI" w:cs="Segoe UI"/>
        </w:rPr>
        <w:t>Froufe</w:t>
      </w:r>
      <w:proofErr w:type="spellEnd"/>
      <w:r w:rsidR="00934D45" w:rsidRPr="008A1271">
        <w:rPr>
          <w:rFonts w:ascii="Segoe UI" w:hAnsi="Segoe UI" w:cs="Segoe UI"/>
        </w:rPr>
        <w:t xml:space="preserve"> H, </w:t>
      </w:r>
      <w:proofErr w:type="spellStart"/>
      <w:r w:rsidR="00934D45" w:rsidRPr="008A1271">
        <w:rPr>
          <w:rFonts w:ascii="Segoe UI" w:hAnsi="Segoe UI" w:cs="Segoe UI"/>
        </w:rPr>
        <w:t>Egas</w:t>
      </w:r>
      <w:proofErr w:type="spellEnd"/>
      <w:r w:rsidR="00934D45" w:rsidRPr="008A1271">
        <w:rPr>
          <w:rFonts w:ascii="Segoe UI" w:hAnsi="Segoe UI" w:cs="Segoe UI"/>
        </w:rPr>
        <w:t xml:space="preserve"> C, Bettencourt R. 2018. </w:t>
      </w:r>
      <w:r w:rsidR="009917F7" w:rsidRPr="008A1271">
        <w:rPr>
          <w:rFonts w:ascii="Segoe UI" w:hAnsi="Segoe UI" w:cs="Segoe UI"/>
        </w:rPr>
        <w:t xml:space="preserve">Metagenomic Signatures of Microbial Communities in Deep-Sea Hydrothermal Sediments of Azores Vent Fields. </w:t>
      </w:r>
    </w:p>
    <w:p w:rsidR="00DC295A" w:rsidRPr="008A1271" w:rsidRDefault="00DC295A" w:rsidP="00DC295A">
      <w:pPr>
        <w:pStyle w:val="ListParagraph"/>
        <w:numPr>
          <w:ilvl w:val="0"/>
          <w:numId w:val="2"/>
        </w:numPr>
        <w:spacing w:line="276" w:lineRule="auto"/>
        <w:rPr>
          <w:rFonts w:ascii="Segoe UI" w:hAnsi="Segoe UI" w:cs="Segoe UI"/>
        </w:rPr>
      </w:pPr>
      <w:proofErr w:type="spellStart"/>
      <w:r w:rsidRPr="008A1271">
        <w:rPr>
          <w:rFonts w:ascii="Segoe UI" w:hAnsi="Segoe UI" w:cs="Segoe UI"/>
        </w:rPr>
        <w:lastRenderedPageBreak/>
        <w:t>Vetriani</w:t>
      </w:r>
      <w:proofErr w:type="spellEnd"/>
      <w:r w:rsidR="00934D45" w:rsidRPr="008A1271">
        <w:rPr>
          <w:rFonts w:ascii="Segoe UI" w:hAnsi="Segoe UI" w:cs="Segoe UI"/>
        </w:rPr>
        <w:t xml:space="preserve"> C, </w:t>
      </w:r>
      <w:proofErr w:type="spellStart"/>
      <w:r w:rsidR="00934D45" w:rsidRPr="008A1271">
        <w:rPr>
          <w:rFonts w:ascii="Segoe UI" w:hAnsi="Segoe UI" w:cs="Segoe UI"/>
        </w:rPr>
        <w:t>Voordeckers</w:t>
      </w:r>
      <w:proofErr w:type="spellEnd"/>
      <w:r w:rsidR="00934D45" w:rsidRPr="008A1271">
        <w:rPr>
          <w:rFonts w:ascii="Segoe UI" w:hAnsi="Segoe UI" w:cs="Segoe UI"/>
        </w:rPr>
        <w:t xml:space="preserve"> JW, Crespo-Medina M, O’Brien CE, </w:t>
      </w:r>
      <w:proofErr w:type="spellStart"/>
      <w:r w:rsidR="00934D45" w:rsidRPr="008A1271">
        <w:rPr>
          <w:rFonts w:ascii="Segoe UI" w:hAnsi="Segoe UI" w:cs="Segoe UI"/>
        </w:rPr>
        <w:t>Giovannelli</w:t>
      </w:r>
      <w:proofErr w:type="spellEnd"/>
      <w:r w:rsidR="00934D45" w:rsidRPr="008A1271">
        <w:rPr>
          <w:rFonts w:ascii="Segoe UI" w:hAnsi="Segoe UI" w:cs="Segoe UI"/>
        </w:rPr>
        <w:t xml:space="preserve"> D, Lutz RA. 2014. Deep-sea hydrothermal vent </w:t>
      </w:r>
      <w:proofErr w:type="spellStart"/>
      <w:r w:rsidR="00934D45" w:rsidRPr="008A1271">
        <w:rPr>
          <w:rFonts w:ascii="Segoe UI" w:hAnsi="Segoe UI" w:cs="Segoe UI"/>
        </w:rPr>
        <w:t>Epsilonproteobacteria</w:t>
      </w:r>
      <w:proofErr w:type="spellEnd"/>
      <w:r w:rsidR="00934D45" w:rsidRPr="008A1271">
        <w:rPr>
          <w:rFonts w:ascii="Segoe UI" w:hAnsi="Segoe UI" w:cs="Segoe UI"/>
        </w:rPr>
        <w:t xml:space="preserve"> encode a conserved and widespread nitrate reduction pathway (Nap). ISME J. 8(7):</w:t>
      </w:r>
      <w:r w:rsidR="00D46CDA">
        <w:rPr>
          <w:rFonts w:ascii="Segoe UI" w:hAnsi="Segoe UI" w:cs="Segoe UI"/>
        </w:rPr>
        <w:t xml:space="preserve"> </w:t>
      </w:r>
      <w:r w:rsidR="00934D45" w:rsidRPr="008A1271">
        <w:rPr>
          <w:rFonts w:ascii="Segoe UI" w:hAnsi="Segoe UI" w:cs="Segoe UI"/>
        </w:rPr>
        <w:t xml:space="preserve">1510. </w:t>
      </w:r>
      <w:proofErr w:type="spellStart"/>
      <w:r w:rsidR="00934D45" w:rsidRPr="008A1271">
        <w:rPr>
          <w:rFonts w:ascii="Segoe UI" w:hAnsi="Segoe UI" w:cs="Segoe UI"/>
        </w:rPr>
        <w:t>doi</w:t>
      </w:r>
      <w:proofErr w:type="spellEnd"/>
      <w:r w:rsidR="00934D45" w:rsidRPr="008A1271">
        <w:rPr>
          <w:rFonts w:ascii="Segoe UI" w:hAnsi="Segoe UI" w:cs="Segoe UI"/>
        </w:rPr>
        <w:t xml:space="preserve">: </w:t>
      </w:r>
      <w:r w:rsidR="00934D45" w:rsidRPr="008A1271">
        <w:rPr>
          <w:rFonts w:ascii="Segoe UI" w:hAnsi="Segoe UI" w:cs="Segoe UI"/>
          <w:color w:val="0066CC"/>
          <w:shd w:val="clear" w:color="auto" w:fill="FFFFFF"/>
        </w:rPr>
        <w:t>10.1038/ismej.2013.246</w:t>
      </w:r>
    </w:p>
    <w:p w:rsidR="00DC295A" w:rsidRPr="008A1271" w:rsidRDefault="00DC295A" w:rsidP="00DC295A">
      <w:pPr>
        <w:pStyle w:val="ListParagraph"/>
        <w:numPr>
          <w:ilvl w:val="0"/>
          <w:numId w:val="2"/>
        </w:numPr>
        <w:rPr>
          <w:rFonts w:ascii="Segoe UI" w:hAnsi="Segoe UI" w:cs="Segoe UI"/>
        </w:rPr>
      </w:pPr>
      <w:r w:rsidRPr="008A1271">
        <w:rPr>
          <w:rFonts w:ascii="Segoe UI" w:hAnsi="Segoe UI" w:cs="Segoe UI"/>
        </w:rPr>
        <w:t xml:space="preserve">Nakamura Y, Itoh T, Matsuda H, </w:t>
      </w:r>
      <w:proofErr w:type="spellStart"/>
      <w:r w:rsidRPr="008A1271">
        <w:rPr>
          <w:rFonts w:ascii="Segoe UI" w:hAnsi="Segoe UI" w:cs="Segoe UI"/>
        </w:rPr>
        <w:t>Gojobori</w:t>
      </w:r>
      <w:proofErr w:type="spellEnd"/>
      <w:r w:rsidRPr="008A1271">
        <w:rPr>
          <w:rFonts w:ascii="Segoe UI" w:hAnsi="Segoe UI" w:cs="Segoe UI"/>
        </w:rPr>
        <w:t xml:space="preserve"> T. 2004. Biased biological functions of horizontally transferred genes in prokaryotic genomes. Nat Genet. 36(7): 760-766.</w:t>
      </w:r>
    </w:p>
    <w:p w:rsidR="00DC295A" w:rsidRPr="008A1271" w:rsidRDefault="00DC295A" w:rsidP="008A1271">
      <w:pPr>
        <w:pStyle w:val="ListParagraph"/>
        <w:numPr>
          <w:ilvl w:val="0"/>
          <w:numId w:val="2"/>
        </w:numPr>
        <w:autoSpaceDE w:val="0"/>
        <w:autoSpaceDN w:val="0"/>
        <w:adjustRightInd w:val="0"/>
        <w:spacing w:line="240" w:lineRule="auto"/>
        <w:rPr>
          <w:rFonts w:ascii="Segoe UI" w:hAnsi="Segoe UI" w:cs="Segoe UI"/>
        </w:rPr>
      </w:pPr>
      <w:r w:rsidRPr="008A1271">
        <w:rPr>
          <w:rFonts w:ascii="Segoe UI" w:hAnsi="Segoe UI" w:cs="Segoe UI"/>
        </w:rPr>
        <w:t>Nakagawa</w:t>
      </w:r>
      <w:r w:rsidR="008A1271" w:rsidRPr="008A1271">
        <w:rPr>
          <w:rFonts w:ascii="Segoe UI" w:hAnsi="Segoe UI" w:cs="Segoe UI"/>
        </w:rPr>
        <w:t xml:space="preserve"> S, Takaki Y, Shimamura S, </w:t>
      </w:r>
      <w:proofErr w:type="spellStart"/>
      <w:r w:rsidR="008A1271" w:rsidRPr="008A1271">
        <w:rPr>
          <w:rFonts w:ascii="Segoe UI" w:hAnsi="Segoe UI" w:cs="Segoe UI"/>
        </w:rPr>
        <w:t>Reysenbach</w:t>
      </w:r>
      <w:proofErr w:type="spellEnd"/>
      <w:r w:rsidR="008A1271" w:rsidRPr="008A1271">
        <w:rPr>
          <w:rFonts w:ascii="Segoe UI" w:hAnsi="Segoe UI" w:cs="Segoe UI"/>
        </w:rPr>
        <w:t xml:space="preserve"> AL, </w:t>
      </w:r>
      <w:proofErr w:type="spellStart"/>
      <w:r w:rsidR="008A1271" w:rsidRPr="008A1271">
        <w:rPr>
          <w:rFonts w:ascii="Segoe UI" w:hAnsi="Segoe UI" w:cs="Segoe UI"/>
        </w:rPr>
        <w:t>Takai</w:t>
      </w:r>
      <w:proofErr w:type="spellEnd"/>
      <w:r w:rsidR="008A1271" w:rsidRPr="008A1271">
        <w:rPr>
          <w:rFonts w:ascii="Segoe UI" w:hAnsi="Segoe UI" w:cs="Segoe UI"/>
        </w:rPr>
        <w:t xml:space="preserve"> K, </w:t>
      </w:r>
      <w:proofErr w:type="spellStart"/>
      <w:r w:rsidR="008A1271" w:rsidRPr="008A1271">
        <w:rPr>
          <w:rFonts w:ascii="Segoe UI" w:hAnsi="Segoe UI" w:cs="Segoe UI"/>
        </w:rPr>
        <w:t>Horikoshi</w:t>
      </w:r>
      <w:proofErr w:type="spellEnd"/>
      <w:r w:rsidR="008A1271" w:rsidRPr="008A1271">
        <w:rPr>
          <w:rFonts w:ascii="Segoe UI" w:hAnsi="Segoe UI" w:cs="Segoe UI"/>
        </w:rPr>
        <w:t xml:space="preserve"> K. 2007. </w:t>
      </w:r>
      <w:r w:rsidR="008A1271" w:rsidRPr="008A1271">
        <w:rPr>
          <w:rFonts w:ascii="Segoe UI" w:hAnsi="Segoe UI" w:cs="Segoe UI"/>
        </w:rPr>
        <w:t>Deep-sea vent ε-proteobacterial genomes provide insights into emergence of pathogens</w:t>
      </w:r>
      <w:r w:rsidR="008A1271" w:rsidRPr="008A1271">
        <w:rPr>
          <w:rFonts w:ascii="Segoe UI" w:hAnsi="Segoe UI" w:cs="Segoe UI"/>
        </w:rPr>
        <w:t xml:space="preserve">. Proc Natl </w:t>
      </w:r>
      <w:proofErr w:type="spellStart"/>
      <w:r w:rsidR="008A1271" w:rsidRPr="008A1271">
        <w:rPr>
          <w:rFonts w:ascii="Segoe UI" w:hAnsi="Segoe UI" w:cs="Segoe UI"/>
        </w:rPr>
        <w:t>Acad</w:t>
      </w:r>
      <w:proofErr w:type="spellEnd"/>
      <w:r w:rsidR="008A1271" w:rsidRPr="008A1271">
        <w:rPr>
          <w:rFonts w:ascii="Segoe UI" w:hAnsi="Segoe UI" w:cs="Segoe UI"/>
        </w:rPr>
        <w:t xml:space="preserve"> Sci. </w:t>
      </w:r>
      <w:r w:rsidR="008A1271">
        <w:rPr>
          <w:rFonts w:ascii="Segoe UI" w:hAnsi="Segoe UI" w:cs="Segoe UI"/>
        </w:rPr>
        <w:t>104(29): 12146-12150</w:t>
      </w:r>
    </w:p>
    <w:p w:rsidR="00DC295A" w:rsidRPr="008A1271" w:rsidRDefault="00DC295A" w:rsidP="00DC295A">
      <w:pPr>
        <w:pStyle w:val="ListParagraph"/>
        <w:numPr>
          <w:ilvl w:val="0"/>
          <w:numId w:val="2"/>
        </w:numPr>
        <w:rPr>
          <w:rFonts w:ascii="Segoe UI" w:hAnsi="Segoe UI" w:cs="Segoe UI"/>
        </w:rPr>
      </w:pPr>
      <w:proofErr w:type="spellStart"/>
      <w:r w:rsidRPr="008A1271">
        <w:rPr>
          <w:rFonts w:ascii="Segoe UI" w:hAnsi="Segoe UI" w:cs="Segoe UI"/>
        </w:rPr>
        <w:t>Koonin</w:t>
      </w:r>
      <w:proofErr w:type="spellEnd"/>
      <w:r w:rsidRPr="008A1271">
        <w:rPr>
          <w:rFonts w:ascii="Segoe UI" w:hAnsi="Segoe UI" w:cs="Segoe UI"/>
        </w:rPr>
        <w:t xml:space="preserve"> EV, Makarova KS, Aravind L, Frost LS, </w:t>
      </w:r>
      <w:proofErr w:type="spellStart"/>
      <w:r w:rsidRPr="008A1271">
        <w:rPr>
          <w:rFonts w:ascii="Segoe UI" w:hAnsi="Segoe UI" w:cs="Segoe UI"/>
        </w:rPr>
        <w:t>Leplae</w:t>
      </w:r>
      <w:proofErr w:type="spellEnd"/>
      <w:r w:rsidRPr="008A1271">
        <w:rPr>
          <w:rFonts w:ascii="Segoe UI" w:hAnsi="Segoe UI" w:cs="Segoe UI"/>
        </w:rPr>
        <w:t xml:space="preserve"> R, Summers AO, Toussaint A. 2005. Mobile genetic elements: the agents of open source evolution. Nat Rev </w:t>
      </w:r>
      <w:proofErr w:type="spellStart"/>
      <w:r w:rsidRPr="008A1271">
        <w:rPr>
          <w:rFonts w:ascii="Segoe UI" w:hAnsi="Segoe UI" w:cs="Segoe UI"/>
        </w:rPr>
        <w:t>Microbiol</w:t>
      </w:r>
      <w:proofErr w:type="spellEnd"/>
      <w:r w:rsidRPr="008A1271">
        <w:rPr>
          <w:rFonts w:ascii="Segoe UI" w:hAnsi="Segoe UI" w:cs="Segoe UI"/>
        </w:rPr>
        <w:t>. 3(9): 722-732.</w:t>
      </w:r>
    </w:p>
    <w:p w:rsidR="00F20FF0" w:rsidRPr="00DC295A" w:rsidRDefault="00F20FF0" w:rsidP="00DC295A">
      <w:pPr>
        <w:ind w:left="360"/>
        <w:rPr>
          <w:rFonts w:ascii="Segoe UI" w:hAnsi="Segoe UI" w:cs="Segoe UI"/>
        </w:rPr>
      </w:pPr>
    </w:p>
    <w:p w:rsidR="00F20FF0" w:rsidRDefault="00F20FF0">
      <w:pPr>
        <w:rPr>
          <w:rFonts w:ascii="Segoe UI" w:hAnsi="Segoe UI" w:cs="Segoe UI"/>
        </w:rPr>
      </w:pPr>
    </w:p>
    <w:p w:rsidR="004B239E" w:rsidRDefault="004B239E">
      <w:pPr>
        <w:rPr>
          <w:rFonts w:ascii="Segoe UI" w:hAnsi="Segoe UI" w:cs="Segoe UI"/>
        </w:rPr>
      </w:pPr>
    </w:p>
    <w:p w:rsidR="00EF7436" w:rsidRDefault="00EF7436">
      <w:pPr>
        <w:rPr>
          <w:rFonts w:ascii="Segoe UI" w:hAnsi="Segoe UI" w:cs="Segoe UI"/>
        </w:rPr>
      </w:pPr>
    </w:p>
    <w:p w:rsidR="00DC295A" w:rsidRDefault="00DC295A">
      <w:pPr>
        <w:rPr>
          <w:rFonts w:ascii="Segoe UI" w:hAnsi="Segoe UI" w:cs="Segoe UI"/>
        </w:rPr>
      </w:pPr>
    </w:p>
    <w:p w:rsidR="00DC295A" w:rsidRDefault="00DC295A">
      <w:pPr>
        <w:rPr>
          <w:rFonts w:ascii="Segoe UI" w:hAnsi="Segoe UI" w:cs="Segoe UI"/>
        </w:rPr>
      </w:pPr>
    </w:p>
    <w:p w:rsidR="00F33C9D" w:rsidRDefault="00F33C9D">
      <w:pPr>
        <w:rPr>
          <w:rFonts w:ascii="Segoe UI" w:hAnsi="Segoe UI" w:cs="Segoe UI"/>
        </w:rPr>
      </w:pPr>
    </w:p>
    <w:p w:rsidR="00F33C9D" w:rsidRDefault="00F33C9D">
      <w:pPr>
        <w:rPr>
          <w:rFonts w:ascii="Segoe UI" w:hAnsi="Segoe UI" w:cs="Segoe UI"/>
        </w:rPr>
      </w:pPr>
    </w:p>
    <w:p w:rsidR="00973D50" w:rsidRDefault="00973D50">
      <w:pPr>
        <w:rPr>
          <w:rFonts w:ascii="Segoe UI" w:hAnsi="Segoe UI" w:cs="Segoe UI"/>
        </w:rPr>
      </w:pPr>
    </w:p>
    <w:p w:rsidR="00B567ED" w:rsidRDefault="00B567ED">
      <w:pPr>
        <w:rPr>
          <w:rFonts w:ascii="Segoe UI" w:hAnsi="Segoe UI" w:cs="Segoe UI"/>
        </w:rPr>
      </w:pPr>
    </w:p>
    <w:sectPr w:rsidR="00B567E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9F6" w:rsidRDefault="002A49F6" w:rsidP="00A563E3">
      <w:pPr>
        <w:spacing w:line="240" w:lineRule="auto"/>
      </w:pPr>
      <w:r>
        <w:separator/>
      </w:r>
    </w:p>
  </w:endnote>
  <w:endnote w:type="continuationSeparator" w:id="0">
    <w:p w:rsidR="002A49F6" w:rsidRDefault="002A49F6" w:rsidP="00A56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9F6" w:rsidRDefault="002A49F6" w:rsidP="00A563E3">
      <w:pPr>
        <w:spacing w:line="240" w:lineRule="auto"/>
      </w:pPr>
      <w:r>
        <w:separator/>
      </w:r>
    </w:p>
  </w:footnote>
  <w:footnote w:type="continuationSeparator" w:id="0">
    <w:p w:rsidR="002A49F6" w:rsidRDefault="002A49F6" w:rsidP="00A563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3E3" w:rsidRPr="00A563E3" w:rsidRDefault="00A563E3" w:rsidP="00A563E3">
    <w:pPr>
      <w:pStyle w:val="Header"/>
      <w:tabs>
        <w:tab w:val="clear" w:pos="4680"/>
      </w:tabs>
      <w:rPr>
        <w:rFonts w:ascii="Segoe UI" w:hAnsi="Segoe UI" w:cs="Segoe UI"/>
      </w:rPr>
    </w:pPr>
    <w:r w:rsidRPr="00A563E3">
      <w:rPr>
        <w:rFonts w:ascii="Segoe UI" w:hAnsi="Segoe UI" w:cs="Segoe UI"/>
      </w:rPr>
      <w:t>Writing_</w:t>
    </w:r>
    <w:r w:rsidR="00126AE9">
      <w:rPr>
        <w:rFonts w:ascii="Segoe UI" w:hAnsi="Segoe UI" w:cs="Segoe UI"/>
      </w:rPr>
      <w:t>Assessmen</w:t>
    </w:r>
    <w:r w:rsidRPr="00A563E3">
      <w:rPr>
        <w:rFonts w:ascii="Segoe UI" w:hAnsi="Segoe UI" w:cs="Segoe UI"/>
      </w:rPr>
      <w:t>t_03</w:t>
    </w:r>
    <w:r w:rsidRPr="00A563E3">
      <w:rPr>
        <w:rFonts w:ascii="Segoe UI" w:hAnsi="Segoe UI" w:cs="Segoe UI"/>
      </w:rPr>
      <w:tab/>
      <w:t>Ryan Lou</w:t>
    </w:r>
  </w:p>
  <w:p w:rsidR="00A563E3" w:rsidRPr="00A563E3" w:rsidRDefault="00A563E3" w:rsidP="00A563E3">
    <w:pPr>
      <w:pStyle w:val="Header"/>
      <w:tabs>
        <w:tab w:val="clear" w:pos="4680"/>
      </w:tabs>
      <w:rPr>
        <w:rFonts w:ascii="Segoe UI" w:hAnsi="Segoe UI" w:cs="Segoe UI"/>
      </w:rPr>
    </w:pPr>
    <w:r w:rsidRPr="00A563E3">
      <w:rPr>
        <w:rFonts w:ascii="Segoe UI" w:hAnsi="Segoe UI" w:cs="Segoe UI"/>
      </w:rPr>
      <w:tab/>
      <w:t>23308142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7235"/>
    <w:multiLevelType w:val="hybridMultilevel"/>
    <w:tmpl w:val="8CB21E0C"/>
    <w:lvl w:ilvl="0" w:tplc="0DD29D58">
      <w:start w:val="1"/>
      <w:numFmt w:val="decimal"/>
      <w:lvlText w:val="%1."/>
      <w:lvlJc w:val="left"/>
      <w:pPr>
        <w:ind w:left="720" w:hanging="360"/>
      </w:pPr>
      <w:rPr>
        <w:rFonts w:ascii="Segoe UI" w:hAnsi="Segoe UI" w:cs="Segoe U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6E0002"/>
    <w:multiLevelType w:val="hybridMultilevel"/>
    <w:tmpl w:val="5AD077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98"/>
    <w:rsid w:val="0000424B"/>
    <w:rsid w:val="00030086"/>
    <w:rsid w:val="00044A3C"/>
    <w:rsid w:val="000703C9"/>
    <w:rsid w:val="000A00BD"/>
    <w:rsid w:val="000A1177"/>
    <w:rsid w:val="000C1C24"/>
    <w:rsid w:val="000F663D"/>
    <w:rsid w:val="001022E3"/>
    <w:rsid w:val="00126AE9"/>
    <w:rsid w:val="00136A14"/>
    <w:rsid w:val="0014182D"/>
    <w:rsid w:val="00152E9A"/>
    <w:rsid w:val="00157DD2"/>
    <w:rsid w:val="00161F91"/>
    <w:rsid w:val="0016571A"/>
    <w:rsid w:val="001B2A76"/>
    <w:rsid w:val="001C37B4"/>
    <w:rsid w:val="001E1C1D"/>
    <w:rsid w:val="0021194D"/>
    <w:rsid w:val="0021211B"/>
    <w:rsid w:val="00283BD3"/>
    <w:rsid w:val="00297D23"/>
    <w:rsid w:val="002A49F6"/>
    <w:rsid w:val="002B60D8"/>
    <w:rsid w:val="002E0573"/>
    <w:rsid w:val="002F1881"/>
    <w:rsid w:val="00311735"/>
    <w:rsid w:val="00316A12"/>
    <w:rsid w:val="0032375C"/>
    <w:rsid w:val="00326A52"/>
    <w:rsid w:val="00334E83"/>
    <w:rsid w:val="0039102D"/>
    <w:rsid w:val="003B7C85"/>
    <w:rsid w:val="003E4540"/>
    <w:rsid w:val="003F6741"/>
    <w:rsid w:val="00406BD5"/>
    <w:rsid w:val="00443F40"/>
    <w:rsid w:val="00446502"/>
    <w:rsid w:val="004838D3"/>
    <w:rsid w:val="004A5D8D"/>
    <w:rsid w:val="004A633C"/>
    <w:rsid w:val="004B10DA"/>
    <w:rsid w:val="004B239E"/>
    <w:rsid w:val="004C5D9E"/>
    <w:rsid w:val="004E56D6"/>
    <w:rsid w:val="00510525"/>
    <w:rsid w:val="00524F95"/>
    <w:rsid w:val="00571B3C"/>
    <w:rsid w:val="00595C99"/>
    <w:rsid w:val="005B07C6"/>
    <w:rsid w:val="00613880"/>
    <w:rsid w:val="00645C9D"/>
    <w:rsid w:val="00655709"/>
    <w:rsid w:val="00656D0A"/>
    <w:rsid w:val="00675B2A"/>
    <w:rsid w:val="006B3A53"/>
    <w:rsid w:val="006C5CA8"/>
    <w:rsid w:val="006D2E25"/>
    <w:rsid w:val="00744D3F"/>
    <w:rsid w:val="0077700A"/>
    <w:rsid w:val="00790218"/>
    <w:rsid w:val="007A164F"/>
    <w:rsid w:val="007B637C"/>
    <w:rsid w:val="007C438F"/>
    <w:rsid w:val="007C69B5"/>
    <w:rsid w:val="007D51BC"/>
    <w:rsid w:val="007E22AF"/>
    <w:rsid w:val="007E4ECB"/>
    <w:rsid w:val="00837EB5"/>
    <w:rsid w:val="0087172C"/>
    <w:rsid w:val="008878AD"/>
    <w:rsid w:val="008906E5"/>
    <w:rsid w:val="00896C95"/>
    <w:rsid w:val="008A1271"/>
    <w:rsid w:val="008A1788"/>
    <w:rsid w:val="008A28A2"/>
    <w:rsid w:val="008A3A3C"/>
    <w:rsid w:val="008B54BA"/>
    <w:rsid w:val="008C6B28"/>
    <w:rsid w:val="008D1706"/>
    <w:rsid w:val="0090175E"/>
    <w:rsid w:val="00934D45"/>
    <w:rsid w:val="00935219"/>
    <w:rsid w:val="00954B6D"/>
    <w:rsid w:val="00973D50"/>
    <w:rsid w:val="009744FF"/>
    <w:rsid w:val="009917F7"/>
    <w:rsid w:val="009A1F66"/>
    <w:rsid w:val="00A12340"/>
    <w:rsid w:val="00A21F0B"/>
    <w:rsid w:val="00A478BA"/>
    <w:rsid w:val="00A563E3"/>
    <w:rsid w:val="00A85679"/>
    <w:rsid w:val="00A95469"/>
    <w:rsid w:val="00AB20DF"/>
    <w:rsid w:val="00AE76A2"/>
    <w:rsid w:val="00AF624C"/>
    <w:rsid w:val="00B008AD"/>
    <w:rsid w:val="00B0151B"/>
    <w:rsid w:val="00B05F17"/>
    <w:rsid w:val="00B10580"/>
    <w:rsid w:val="00B15421"/>
    <w:rsid w:val="00B32628"/>
    <w:rsid w:val="00B567ED"/>
    <w:rsid w:val="00B85E28"/>
    <w:rsid w:val="00C56711"/>
    <w:rsid w:val="00C722F0"/>
    <w:rsid w:val="00CA1280"/>
    <w:rsid w:val="00CD3602"/>
    <w:rsid w:val="00CE02DC"/>
    <w:rsid w:val="00CE6D89"/>
    <w:rsid w:val="00CF6B98"/>
    <w:rsid w:val="00D23B12"/>
    <w:rsid w:val="00D32760"/>
    <w:rsid w:val="00D37B9E"/>
    <w:rsid w:val="00D46CDA"/>
    <w:rsid w:val="00D5782A"/>
    <w:rsid w:val="00D95623"/>
    <w:rsid w:val="00DC09BD"/>
    <w:rsid w:val="00DC295A"/>
    <w:rsid w:val="00E1701A"/>
    <w:rsid w:val="00E3132E"/>
    <w:rsid w:val="00E621DB"/>
    <w:rsid w:val="00E82F7F"/>
    <w:rsid w:val="00EB4F98"/>
    <w:rsid w:val="00ED67AD"/>
    <w:rsid w:val="00EF7436"/>
    <w:rsid w:val="00F12C1F"/>
    <w:rsid w:val="00F20FF0"/>
    <w:rsid w:val="00F266D4"/>
    <w:rsid w:val="00F33C9D"/>
    <w:rsid w:val="00F7553B"/>
    <w:rsid w:val="00FA3950"/>
    <w:rsid w:val="00FA6EBD"/>
    <w:rsid w:val="00FC5B9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D7EF"/>
  <w15:chartTrackingRefBased/>
  <w15:docId w15:val="{D4605F63-A2F4-4A8E-B969-10601E40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DD2"/>
    <w:rPr>
      <w:color w:val="0000FF"/>
      <w:u w:val="single"/>
    </w:rPr>
  </w:style>
  <w:style w:type="character" w:styleId="UnresolvedMention">
    <w:name w:val="Unresolved Mention"/>
    <w:basedOn w:val="DefaultParagraphFont"/>
    <w:uiPriority w:val="99"/>
    <w:semiHidden/>
    <w:unhideWhenUsed/>
    <w:rsid w:val="00F20FF0"/>
    <w:rPr>
      <w:color w:val="808080"/>
      <w:shd w:val="clear" w:color="auto" w:fill="E6E6E6"/>
    </w:rPr>
  </w:style>
  <w:style w:type="character" w:styleId="FollowedHyperlink">
    <w:name w:val="FollowedHyperlink"/>
    <w:basedOn w:val="DefaultParagraphFont"/>
    <w:uiPriority w:val="99"/>
    <w:semiHidden/>
    <w:unhideWhenUsed/>
    <w:rsid w:val="004838D3"/>
    <w:rPr>
      <w:color w:val="954F72" w:themeColor="followedHyperlink"/>
      <w:u w:val="single"/>
    </w:rPr>
  </w:style>
  <w:style w:type="paragraph" w:styleId="Header">
    <w:name w:val="header"/>
    <w:basedOn w:val="Normal"/>
    <w:link w:val="HeaderChar"/>
    <w:uiPriority w:val="99"/>
    <w:unhideWhenUsed/>
    <w:rsid w:val="00A563E3"/>
    <w:pPr>
      <w:tabs>
        <w:tab w:val="center" w:pos="4680"/>
        <w:tab w:val="right" w:pos="9360"/>
      </w:tabs>
      <w:spacing w:line="240" w:lineRule="auto"/>
    </w:pPr>
  </w:style>
  <w:style w:type="character" w:customStyle="1" w:styleId="HeaderChar">
    <w:name w:val="Header Char"/>
    <w:basedOn w:val="DefaultParagraphFont"/>
    <w:link w:val="Header"/>
    <w:uiPriority w:val="99"/>
    <w:rsid w:val="00A563E3"/>
  </w:style>
  <w:style w:type="paragraph" w:styleId="Footer">
    <w:name w:val="footer"/>
    <w:basedOn w:val="Normal"/>
    <w:link w:val="FooterChar"/>
    <w:uiPriority w:val="99"/>
    <w:unhideWhenUsed/>
    <w:rsid w:val="00A563E3"/>
    <w:pPr>
      <w:tabs>
        <w:tab w:val="center" w:pos="4680"/>
        <w:tab w:val="right" w:pos="9360"/>
      </w:tabs>
      <w:spacing w:line="240" w:lineRule="auto"/>
    </w:pPr>
  </w:style>
  <w:style w:type="character" w:customStyle="1" w:styleId="FooterChar">
    <w:name w:val="Footer Char"/>
    <w:basedOn w:val="DefaultParagraphFont"/>
    <w:link w:val="Footer"/>
    <w:uiPriority w:val="99"/>
    <w:rsid w:val="00A563E3"/>
  </w:style>
  <w:style w:type="paragraph" w:styleId="ListParagraph">
    <w:name w:val="List Paragraph"/>
    <w:basedOn w:val="Normal"/>
    <w:uiPriority w:val="34"/>
    <w:qFormat/>
    <w:rsid w:val="00B567ED"/>
    <w:pPr>
      <w:ind w:left="720"/>
      <w:contextualSpacing/>
    </w:pPr>
  </w:style>
  <w:style w:type="character" w:customStyle="1" w:styleId="slug-doi">
    <w:name w:val="slug-doi"/>
    <w:basedOn w:val="DefaultParagraphFont"/>
    <w:rsid w:val="008A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1532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28470-249D-4D20-9B55-CA9B4019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5</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Lou</dc:creator>
  <cp:keywords/>
  <dc:description/>
  <cp:lastModifiedBy>Ryan Lou</cp:lastModifiedBy>
  <cp:revision>44</cp:revision>
  <dcterms:created xsi:type="dcterms:W3CDTF">2018-04-25T02:05:00Z</dcterms:created>
  <dcterms:modified xsi:type="dcterms:W3CDTF">2018-04-25T20:09:00Z</dcterms:modified>
</cp:coreProperties>
</file>