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6707" w14:textId="1158E100" w:rsidR="000A0E77" w:rsidRPr="00FD7DD7" w:rsidRDefault="00156821" w:rsidP="00156821">
      <w:pPr>
        <w:jc w:val="center"/>
        <w:rPr>
          <w:b/>
          <w:bCs/>
        </w:rPr>
      </w:pPr>
      <w:r w:rsidRPr="00FD7DD7">
        <w:rPr>
          <w:rFonts w:hint="eastAsia"/>
          <w:b/>
          <w:bCs/>
        </w:rPr>
        <w:t>第</w:t>
      </w:r>
      <w:r w:rsidRPr="00FD7DD7">
        <w:rPr>
          <w:rFonts w:hint="eastAsia"/>
          <w:b/>
          <w:bCs/>
        </w:rPr>
        <w:t>0</w:t>
      </w:r>
      <w:r w:rsidRPr="00FD7DD7">
        <w:rPr>
          <w:b/>
          <w:bCs/>
        </w:rPr>
        <w:t>5</w:t>
      </w:r>
      <w:r w:rsidRPr="00FD7DD7">
        <w:rPr>
          <w:rFonts w:hint="eastAsia"/>
          <w:b/>
          <w:bCs/>
        </w:rPr>
        <w:t>周作业</w:t>
      </w:r>
    </w:p>
    <w:p w14:paraId="3127C480" w14:textId="28AE8823" w:rsidR="00156821" w:rsidRDefault="00156821">
      <w:r w:rsidRPr="00156821">
        <w:rPr>
          <w:rFonts w:hint="eastAsia"/>
          <w:b/>
          <w:bCs/>
        </w:rPr>
        <w:t>要求</w:t>
      </w:r>
      <w:r>
        <w:rPr>
          <w:rFonts w:hint="eastAsia"/>
        </w:rPr>
        <w:t>：在数据框里面操作。</w:t>
      </w:r>
    </w:p>
    <w:p w14:paraId="57403856" w14:textId="3853CF9B" w:rsidR="00156821" w:rsidRDefault="0015682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对</w:t>
      </w:r>
      <w:r w:rsidR="000512D6">
        <w:rPr>
          <w:rFonts w:hint="eastAsia"/>
        </w:rPr>
        <w:t>某班级的身高体重</w:t>
      </w:r>
      <w:r>
        <w:rPr>
          <w:rFonts w:hint="eastAsia"/>
        </w:rPr>
        <w:t>数据</w:t>
      </w:r>
      <w:r w:rsidR="000512D6">
        <w:rPr>
          <w:rFonts w:hint="eastAsia"/>
        </w:rPr>
        <w:t>（</w:t>
      </w:r>
      <w:r w:rsidR="000512D6">
        <w:rPr>
          <w:rFonts w:hint="eastAsia"/>
        </w:rPr>
        <w:t>见</w:t>
      </w:r>
      <w:r w:rsidR="000512D6" w:rsidRPr="00FD7DD7">
        <w:t>hw5datas</w:t>
      </w:r>
      <w:r w:rsidR="000512D6">
        <w:rPr>
          <w:rFonts w:hint="eastAsia"/>
        </w:rPr>
        <w:t>.</w:t>
      </w:r>
      <w:r w:rsidR="000512D6">
        <w:t>xlsx, P</w:t>
      </w:r>
      <w:r w:rsidR="000512D6">
        <w:t>1</w:t>
      </w:r>
      <w:r w:rsidR="000512D6">
        <w:rPr>
          <w:rFonts w:hint="eastAsia"/>
        </w:rPr>
        <w:t>）：</w:t>
      </w:r>
    </w:p>
    <w:p w14:paraId="1E7BAF60" w14:textId="1593354A" w:rsidR="00156821" w:rsidRDefault="00156821" w:rsidP="00156821">
      <w:pPr>
        <w:ind w:firstLineChars="200" w:firstLine="56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计算新列</w:t>
      </w:r>
      <w:r>
        <w:rPr>
          <w:rFonts w:hint="eastAsia"/>
        </w:rPr>
        <w:t>BMI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（肥胖类型）</w:t>
      </w:r>
      <w:r w:rsidR="005E3D24">
        <w:rPr>
          <w:rFonts w:hint="eastAsia"/>
        </w:rPr>
        <w:t>；</w:t>
      </w:r>
    </w:p>
    <w:p w14:paraId="0A03A78E" w14:textId="404AEDD7" w:rsidR="00156821" w:rsidRDefault="00156821" w:rsidP="00156821">
      <w:pPr>
        <w:ind w:firstLineChars="200" w:firstLine="560"/>
      </w:pPr>
      <w:r>
        <w:t xml:space="preserve">(2) </w:t>
      </w:r>
      <w:r>
        <w:rPr>
          <w:rFonts w:hint="eastAsia"/>
        </w:rPr>
        <w:t>对</w:t>
      </w:r>
      <w:r>
        <w:rPr>
          <w:rFonts w:hint="eastAsia"/>
        </w:rPr>
        <w:t>Sex</w:t>
      </w:r>
      <w:r>
        <w:rPr>
          <w:rFonts w:hint="eastAsia"/>
        </w:rPr>
        <w:t>列重新编码为：男、女</w:t>
      </w:r>
      <w:r w:rsidR="005E3D24">
        <w:rPr>
          <w:rFonts w:hint="eastAsia"/>
        </w:rPr>
        <w:t>；</w:t>
      </w:r>
    </w:p>
    <w:p w14:paraId="493FB679" w14:textId="069F4F36" w:rsidR="00156821" w:rsidRDefault="00156821" w:rsidP="00156821">
      <w:pPr>
        <w:ind w:firstLineChars="200" w:firstLine="560"/>
      </w:pPr>
      <w:r>
        <w:t xml:space="preserve">(3) </w:t>
      </w:r>
      <w:r>
        <w:rPr>
          <w:rFonts w:hint="eastAsia"/>
        </w:rPr>
        <w:t>对</w:t>
      </w:r>
      <w:r>
        <w:rPr>
          <w:rFonts w:hint="eastAsia"/>
        </w:rPr>
        <w:t>Height</w:t>
      </w:r>
      <w:r>
        <w:rPr>
          <w:rFonts w:hint="eastAsia"/>
        </w:rPr>
        <w:t>列重新编码为：</w:t>
      </w:r>
      <w:r>
        <w:rPr>
          <w:rFonts w:hint="eastAsia"/>
        </w:rPr>
        <w:t>&lt;160</w:t>
      </w:r>
      <w:r>
        <w:rPr>
          <w:rFonts w:hint="eastAsia"/>
        </w:rPr>
        <w:t>为矮、</w:t>
      </w:r>
      <w:r>
        <w:rPr>
          <w:rFonts w:hint="eastAsia"/>
        </w:rPr>
        <w:t>160~170</w:t>
      </w:r>
      <w:r>
        <w:rPr>
          <w:rFonts w:hint="eastAsia"/>
        </w:rPr>
        <w:t>为中、＞</w:t>
      </w:r>
      <w:r>
        <w:rPr>
          <w:rFonts w:hint="eastAsia"/>
        </w:rPr>
        <w:t>170</w:t>
      </w:r>
      <w:r>
        <w:rPr>
          <w:rFonts w:hint="eastAsia"/>
        </w:rPr>
        <w:t>为高；</w:t>
      </w:r>
    </w:p>
    <w:p w14:paraId="2C48092A" w14:textId="4B7005BD" w:rsidR="00156821" w:rsidRDefault="00156821" w:rsidP="00156821">
      <w:pPr>
        <w:ind w:firstLineChars="200" w:firstLine="560"/>
      </w:pPr>
      <w:r>
        <w:t xml:space="preserve">(4) </w:t>
      </w:r>
      <w:r>
        <w:rPr>
          <w:rFonts w:hint="eastAsia"/>
        </w:rPr>
        <w:t>计算不同性别的平均身高、平均体重、平均</w:t>
      </w:r>
      <w:r>
        <w:rPr>
          <w:rFonts w:hint="eastAsia"/>
        </w:rPr>
        <w:t>BMI</w:t>
      </w:r>
      <w:r w:rsidR="005E3D24">
        <w:rPr>
          <w:rFonts w:hint="eastAsia"/>
        </w:rPr>
        <w:t>；</w:t>
      </w:r>
    </w:p>
    <w:p w14:paraId="05C5DCFD" w14:textId="1B77C127" w:rsidR="00156821" w:rsidRDefault="00156821" w:rsidP="00156821">
      <w:pPr>
        <w:ind w:firstLineChars="200" w:firstLine="560"/>
      </w:pPr>
      <w:r>
        <w:t xml:space="preserve">(5) </w:t>
      </w:r>
      <w:r>
        <w:rPr>
          <w:rFonts w:hint="eastAsia"/>
        </w:rPr>
        <w:t>统计不同性别各肥胖类型的人数</w:t>
      </w:r>
      <w:r w:rsidR="00B60A0A">
        <w:rPr>
          <w:rFonts w:hint="eastAsia"/>
        </w:rPr>
        <w:t>，不同性别下各肥胖类型的占比</w:t>
      </w:r>
      <w:r w:rsidR="005E3D24">
        <w:rPr>
          <w:rFonts w:hint="eastAsia"/>
        </w:rPr>
        <w:t>。</w:t>
      </w:r>
    </w:p>
    <w:p w14:paraId="65E55245" w14:textId="02505098" w:rsidR="00156821" w:rsidRDefault="00B60A0A">
      <w:r>
        <w:rPr>
          <w:rFonts w:hint="eastAsia"/>
        </w:rPr>
        <w:t>2</w:t>
      </w:r>
      <w:r>
        <w:t xml:space="preserve">. </w:t>
      </w:r>
      <w:r w:rsidR="00AE0FDA" w:rsidRPr="00AE0FDA">
        <w:rPr>
          <w:rFonts w:hint="eastAsia"/>
        </w:rPr>
        <w:t>现有数据集</w:t>
      </w:r>
      <w:r w:rsidR="00FD7DD7">
        <w:rPr>
          <w:rFonts w:hint="eastAsia"/>
        </w:rPr>
        <w:t>（见</w:t>
      </w:r>
      <w:r w:rsidR="00FD7DD7" w:rsidRPr="00FD7DD7">
        <w:t>hw5datas</w:t>
      </w:r>
      <w:r w:rsidR="00FD7DD7">
        <w:rPr>
          <w:rFonts w:hint="eastAsia"/>
        </w:rPr>
        <w:t>.</w:t>
      </w:r>
      <w:r w:rsidR="00FD7DD7">
        <w:t>xlsx, P2</w:t>
      </w:r>
      <w:r w:rsidR="00FD7DD7">
        <w:rPr>
          <w:rFonts w:hint="eastAsia"/>
        </w:rPr>
        <w:t>）</w:t>
      </w:r>
      <w:r w:rsidR="00AE0FDA" w:rsidRPr="00AE0FDA">
        <w:rPr>
          <w:rFonts w:hint="eastAsia"/>
        </w:rPr>
        <w:t>，利用数据连接、数据操作完成：</w:t>
      </w:r>
    </w:p>
    <w:p w14:paraId="61B4EB17" w14:textId="48B6DB42" w:rsidR="00AE0FDA" w:rsidRDefault="00AE0FDA" w:rsidP="00AE0FDA">
      <w:r>
        <w:t xml:space="preserve">  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选出订单数量在</w:t>
      </w:r>
      <w:r>
        <w:rPr>
          <w:rFonts w:hint="eastAsia"/>
        </w:rPr>
        <w:t>500</w:t>
      </w:r>
      <w:r>
        <w:rPr>
          <w:rFonts w:hint="eastAsia"/>
        </w:rPr>
        <w:t>到</w:t>
      </w:r>
      <w:r>
        <w:rPr>
          <w:rFonts w:hint="eastAsia"/>
        </w:rPr>
        <w:t>2000</w:t>
      </w:r>
      <w:r>
        <w:rPr>
          <w:rFonts w:hint="eastAsia"/>
        </w:rPr>
        <w:t>之间的订单</w:t>
      </w:r>
      <w:r>
        <w:rPr>
          <w:rFonts w:hint="eastAsia"/>
        </w:rPr>
        <w:t xml:space="preserve">, </w:t>
      </w:r>
      <w:r>
        <w:rPr>
          <w:rFonts w:hint="eastAsia"/>
        </w:rPr>
        <w:t>包含订单号</w:t>
      </w:r>
      <w:r>
        <w:rPr>
          <w:rFonts w:hint="eastAsia"/>
        </w:rPr>
        <w:t>/</w:t>
      </w:r>
      <w:r>
        <w:rPr>
          <w:rFonts w:hint="eastAsia"/>
        </w:rPr>
        <w:t>金额</w:t>
      </w:r>
      <w:r>
        <w:rPr>
          <w:rFonts w:hint="eastAsia"/>
        </w:rPr>
        <w:t>/</w:t>
      </w:r>
      <w:r>
        <w:rPr>
          <w:rFonts w:hint="eastAsia"/>
        </w:rPr>
        <w:t>顾客名</w:t>
      </w:r>
      <w:r>
        <w:rPr>
          <w:rFonts w:hint="eastAsia"/>
        </w:rPr>
        <w:t>/</w:t>
      </w:r>
      <w:r>
        <w:rPr>
          <w:rFonts w:hint="eastAsia"/>
        </w:rPr>
        <w:t>城市；</w:t>
      </w:r>
    </w:p>
    <w:p w14:paraId="5EB0B311" w14:textId="4A2A14BC" w:rsidR="00156821" w:rsidRDefault="00AE0FDA" w:rsidP="00AE0FDA">
      <w:pPr>
        <w:ind w:firstLineChars="200" w:firstLine="56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选出让销售员获得佣金大于</w:t>
      </w:r>
      <w:r>
        <w:rPr>
          <w:rFonts w:hint="eastAsia"/>
        </w:rPr>
        <w:t>12%</w:t>
      </w:r>
      <w:r>
        <w:rPr>
          <w:rFonts w:hint="eastAsia"/>
        </w:rPr>
        <w:t>的顾客</w:t>
      </w:r>
      <w:r>
        <w:rPr>
          <w:rFonts w:hint="eastAsia"/>
        </w:rPr>
        <w:t xml:space="preserve">, </w:t>
      </w:r>
      <w:r>
        <w:rPr>
          <w:rFonts w:hint="eastAsia"/>
        </w:rPr>
        <w:t>包含顾客名</w:t>
      </w:r>
      <w:r>
        <w:rPr>
          <w:rFonts w:hint="eastAsia"/>
        </w:rPr>
        <w:t>/</w:t>
      </w:r>
      <w:r>
        <w:rPr>
          <w:rFonts w:hint="eastAsia"/>
        </w:rPr>
        <w:t>顾客城市</w:t>
      </w:r>
      <w:r>
        <w:rPr>
          <w:rFonts w:hint="eastAsia"/>
        </w:rPr>
        <w:t>/</w:t>
      </w:r>
      <w:r>
        <w:rPr>
          <w:rFonts w:hint="eastAsia"/>
        </w:rPr>
        <w:t>销售员名</w:t>
      </w:r>
      <w:r>
        <w:rPr>
          <w:rFonts w:hint="eastAsia"/>
        </w:rPr>
        <w:t>/</w:t>
      </w:r>
      <w:r>
        <w:rPr>
          <w:rFonts w:hint="eastAsia"/>
        </w:rPr>
        <w:t>佣金。</w:t>
      </w:r>
    </w:p>
    <w:p w14:paraId="1C8B1A3E" w14:textId="1EE5A08F" w:rsidR="00AE0FDA" w:rsidRPr="00704FCE" w:rsidRDefault="00AE0FDA" w:rsidP="00AE0FDA">
      <w:pPr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 w:rsidRPr="00AE0FDA">
        <w:rPr>
          <w:rFonts w:hint="eastAsia"/>
        </w:rPr>
        <w:t>数据透视表</w:t>
      </w:r>
      <w:r>
        <w:rPr>
          <w:rFonts w:hint="eastAsia"/>
        </w:rPr>
        <w:t>：</w:t>
      </w:r>
      <w:r w:rsidRPr="00AE0FDA">
        <w:rPr>
          <w:rFonts w:hint="eastAsia"/>
        </w:rPr>
        <w:t>根据图一数据</w:t>
      </w:r>
      <w:r w:rsidR="00FD7DD7">
        <w:rPr>
          <w:rFonts w:hint="eastAsia"/>
        </w:rPr>
        <w:t>（见</w:t>
      </w:r>
      <w:r w:rsidR="00FD7DD7" w:rsidRPr="00FD7DD7">
        <w:t>hw5datas</w:t>
      </w:r>
      <w:r w:rsidR="00FD7DD7">
        <w:rPr>
          <w:rFonts w:hint="eastAsia"/>
        </w:rPr>
        <w:t>.</w:t>
      </w:r>
      <w:r w:rsidR="00FD7DD7">
        <w:t>xlsx, P5</w:t>
      </w:r>
      <w:r w:rsidR="00FD7DD7">
        <w:rPr>
          <w:rFonts w:hint="eastAsia"/>
        </w:rPr>
        <w:t>）</w:t>
      </w:r>
      <w:r w:rsidRPr="00AE0FDA">
        <w:rPr>
          <w:rFonts w:hint="eastAsia"/>
        </w:rPr>
        <w:t>生成图二</w:t>
      </w:r>
      <w:r w:rsidR="00264773">
        <w:rPr>
          <w:rFonts w:hint="eastAsia"/>
        </w:rPr>
        <w:t>，并将结果写出到</w:t>
      </w:r>
      <w:r w:rsidR="00264773">
        <w:rPr>
          <w:rFonts w:hint="eastAsia"/>
        </w:rPr>
        <w:t>Excel</w:t>
      </w:r>
      <w:r w:rsidR="00264773">
        <w:rPr>
          <w:rFonts w:hint="eastAsia"/>
        </w:rPr>
        <w:t>文件。</w:t>
      </w:r>
    </w:p>
    <w:p w14:paraId="1F7A8847" w14:textId="77777777" w:rsidR="00AE0FDA" w:rsidRDefault="00AE0FDA" w:rsidP="00AE0FDA">
      <w:pPr>
        <w:jc w:val="center"/>
      </w:pPr>
      <w:r>
        <w:rPr>
          <w:noProof/>
        </w:rPr>
        <w:lastRenderedPageBreak/>
        <w:drawing>
          <wp:inline distT="0" distB="0" distL="0" distR="0" wp14:anchorId="17A6ED4D" wp14:editId="79EA5240">
            <wp:extent cx="3537132" cy="288304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D7C5" w14:textId="77777777" w:rsidR="00AE0FDA" w:rsidRDefault="00AE0FDA" w:rsidP="00AE0FDA">
      <w:r>
        <w:rPr>
          <w:noProof/>
        </w:rPr>
        <w:drawing>
          <wp:inline distT="0" distB="0" distL="0" distR="0" wp14:anchorId="2D6252B1" wp14:editId="300B2A71">
            <wp:extent cx="5274310" cy="1023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174" w14:textId="77777777" w:rsidR="00AE0FDA" w:rsidRDefault="00AE0FDA" w:rsidP="00AE0FDA"/>
    <w:p w14:paraId="387C2038" w14:textId="77777777" w:rsidR="00AE0FDA" w:rsidRPr="00AE0FDA" w:rsidRDefault="00AE0FDA" w:rsidP="00AE0FDA"/>
    <w:p w14:paraId="12B5A3BD" w14:textId="77777777" w:rsidR="00156821" w:rsidRDefault="00156821"/>
    <w:sectPr w:rsidR="0015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767"/>
    <w:multiLevelType w:val="hybridMultilevel"/>
    <w:tmpl w:val="2128833A"/>
    <w:lvl w:ilvl="0" w:tplc="06A40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88"/>
    <w:rsid w:val="000512D6"/>
    <w:rsid w:val="000A0E77"/>
    <w:rsid w:val="00156821"/>
    <w:rsid w:val="00264773"/>
    <w:rsid w:val="00277B88"/>
    <w:rsid w:val="005E3D24"/>
    <w:rsid w:val="00AE0FDA"/>
    <w:rsid w:val="00B60A0A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EE36"/>
  <w15:chartTrackingRefBased/>
  <w15:docId w15:val="{E2989401-3A0B-43DB-A36F-7AFE06CA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333333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FDA"/>
    <w:pPr>
      <w:ind w:firstLineChars="200" w:firstLine="420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8</cp:revision>
  <dcterms:created xsi:type="dcterms:W3CDTF">2022-03-30T12:24:00Z</dcterms:created>
  <dcterms:modified xsi:type="dcterms:W3CDTF">2022-03-30T12:44:00Z</dcterms:modified>
</cp:coreProperties>
</file>