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針對半導體廠區高階主管與設備工程師之整合型戰情室與系統入口網頁 UX/UI 架構深度分析與優化建議報告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半導體製造環境的資訊整合與認知挑戰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半導體製造被公認為全球最複雜的工業生產過程之一，其製程涵蓋數百至數千個極度精密的步驟，並需要在原子級別的尺度上進行操作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。在這樣的極端製造環境中，無論是自動化物料搬運系統（AMHS）、機台感測器、還是舊有的製造執行系統（MES），都會在每一秒鐘產出海量的數據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於半導體工廠的高階主管以及設備工程師而言，他們每日的首要任務並非從事資訊科技（IT）系統的開發，而是必須在極度壓縮的時間內，從這些宛如汪洋般的數據中萃取出具備決策價值的資訊，以確保廠區產能與良率的穩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前許多半導體廠區面臨的核心痛點在於「資訊孤島」現象。各個機台、各個廠區往往擁有各自獨立的監控系統與網頁介面。為了解決這個問題，開發一個能串接所有廠區工程師所需之看板與選單的單一入口網頁平台，是一項極具戰略價值的舉措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。然而，這類整合型平台面臨著極高的使用者體驗（UX）設計風險。高階主管與設備工程師並非 IT 人員，他們在每日早晨的例行檢查（Morning Routine）中，處於極高的時間壓力與認知負荷之下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。如果整合平台只是單純地將所有系統的連結與報表塞入一個網頁中，將會引發嚴重的「特徵疲勞」（Feature Fatigue）與「認知超載」（Cognitive Overload），導致決策延遲甚至人為誤判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本報告將針對這類整合型網頁平台的排版架構進行深度剖析。首先，透過解構所提供之兩張實際系統介面截圖（UMC EQDashboard），直接回應目標受眾（高階主管與設備工程師）對於現有架構的接受度。接著，報告將從使用者輪廓、巨量選單導覽策略、例外管理（Exception-Based Management）機制、以及 SEMI E10 國際標準的視覺化導入等多個維度，提出詳盡且具體的操作化建議，以期將該平台從一個單純的「連結匯聚站」，昇華為能夠主動協助使用者進行關鍵決策的「智慧戰情室」。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現有網頁排版架構深度解析：優勢與潛在風險</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為了精確評估高階主管與設備工程師是否會接受目前的網頁排版架構，必須對目前所呈現的「UMC EQDashboard」系統介面進行嚴謹的視覺與互動性拆解。這兩張截圖揭示了系統目前的基礎架構：採用了業界標準的頂部導覽列（Top Header）結合左側邊欄選單（Left Sidebar Menu），並在主視覺區呈現內容。這種架構在企業級軟體中非常普遍，但面對半導體廠區動輒上百個子系統的整合需求，現有設計潛藏著極大的操作摩擦力。</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第一視角：首頁資訊佈局的錯位</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第一張影像展示了系統的首頁總覽。畫面頂部清晰標示了「UMC EQDashboard」，並提供了廠區切換選單（廠區：12A），這項設計允許跨廠區的工程師快速切換其關注的地理或邏輯視角，是非常優秀且必要的設計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。然而，主視覺區塊的資訊層級卻出現了嚴重的目標錯位。</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目前首頁主畫面呈現了巨大的「系統登入成功」提示、使用者的角色權限（系統管理員 Admin）、上次登入時間、可供查看模組數量（10 個），以及待處理權限申請（1 件）。這是一個典型的「IT 管理員視角」，而非「製造營運視角」。對於一位每日早晨急需確認生產線是否有問題的廠長或設備工程師而言，得知「有 10 個模組可看」或「登入成功」是毫無業務價值的資訊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。他們在早晨登入系統的黃金五秒鐘內，需要看到的是機台的總體設備效率（OEE）、昨日的晶圓良率（Yield Rate）、或是目前處於無預警當機（Unscheduled Downtime）的機台數量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。如果首頁無法提供這些「第一手」的戰情摘要，使用者每天早上就必須被迫進行額外的點擊與搜尋，這將大幅降低他們對此平台的黏著度與好感度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第二視角：深度巢狀選單的迷航與空狀態處理</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第二張影像揭示了當系統整合大量看板後，左側導覽選單所面臨的結構性崩潰風險。影像中顯示，使用者為尋找一個特定的「FDC 指標看板」（故障偵測與分類看板，Fault Detection and Classification），必須在左側選單中展開極度深層的樹狀結構：「ZE 強化防禦群組」向下展開至「WL子群組」，再展開至「ScalingTEST」，再展開至「111」，最後才到達「FDC 指標看板」。</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在認知心理學與介面設計原則中，這種被稱為「無限巢狀」（Infinite Nesting）的導覽模式，是大型企業網站最常見的致命傷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。當一個平台的連結數量達到數百個時，依賴固定視覺空間的樹狀選單會迫使使用者必須記住複雜的分類邏輯。工程師在處理突發的機台異常時，處於高壓狀態，他們的工作記憶（Working Memory）會受到限制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。要求他們在四到五層的展開選單中精確點擊，不僅極易點錯，更會引發強烈的挫折感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此外，第二張影像的主畫面呈現了一個巨大的紅色禁止符號（代表無權限或無法載入）。在工業控制與監控系統中，這種「死胡同」式的錯誤狀態（Error State）設計是必須極力避免的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。當非 IT 背景的工程師看到這個畫面時，他們無從得知是網路連線失敗、伺服器錯誤、還是單純的權限不足；系統也沒有提供任何返回上一層或申請權限的行動呼籲（Call to Action）。缺乏即時反饋與復原路徑的系統，會讓使用者失去信任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結論：目標受眾的接受度評估</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分析，針對「他們會喜歡這種網頁的排版架構嗎？」這個問題，答案是多層次的：他們會認可這套系統在視覺上的清爽與整齊，但隨著全廠區的看板數量不斷增加，他們將會對這套架構在「實際操作效能」上感到極度不滿。高階主管會抱怨無法一眼看透全廠健康度，而設備工程師則會因為每天要在一長串的左側選單中尋找特定的機台報表而感到疲憊。為了打造一個真正受歡迎且高效率的平台，必須對目前的排版與架構進行典範轉移。</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目標受眾的認知剖析與介面需求差異化</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優化排版架構，首先必須深入理解這套系統的兩大核心使用者：半導體工廠高階主管與設備工程師。他們雖然共用同一個整合平台，但對於資訊的顆粒度（Granularity）與互動模式的需求卻截然不同。系統架構必須能夠動態適應這兩種截然不同的認知模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設備工程師的微觀戰術視角</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半導體設備工程師是維持現代電子產業命脈的無名英雄。他們負責維護、修理和優化極度精密的機台，如離子植入機、微影設備和蝕刻機，確保這些設備在原子級的精度下穩定運作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。他們的工作日常充滿了突發狀況，通常需要輪班，甚至在休息時間待命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在每天早晨的例行檢查中，設備工程師處於「微觀戰術」視角。當他們穿戴好無塵服（PPE）進入廠區，或是透過遠端登入系統時，他們首要任務是進行「異常分流」（Triage）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。他們不需要知道整個公司的季度營收，他們急迫需要知道的是：昨晚的大夜班是否有機台當機？統計製程管制（SPC）圖表中，哪些機台的參數正在逼近管制界限（Control Limits）？哪些預防性保養（PM）任務必須在今天執行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對於設備工程師而言，他們理想的網頁排版必須具備「直接穿透性」。他們希望首頁能直接列出他們所負責的特定機台群組（例如：所有位於 12A 廠的擴散爐管）的即時狀態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。整合平台的介面設計必須允許他們從高階的警報，一鍵下鑽（Drill-down）到該機台的原始歷史數據或 FDC 看板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。減少導航的摩擦力，是為他們設計介面的最高指導原則。</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高階主管的宏觀戰略視角</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相對於設備工程師的微觀視角，廠長、處長等高階主管則處於「宏觀戰略」視角。他們的工作是監控整個工廠的營運效率、成本控制以及產能目標是否達成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。在波動極大的半導體市場中，他們面臨著降低成本與產能最大化之間的拉扯，因此極度依賴單一且正確的資料來源（Single Source of Truth）來制定戰略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高階主管每天早上通常需要主持或參與晨間會議（Morning Meeting）。在這短短的會議中，他們沒有時間去檢視單一機台的控制圖表；他們需要的是高度濃縮的關鍵績效指標（KPIs）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。他們的戰情儀表板必須像汽車的儀表板一樣，一眼就能看出工廠目前的「車速」與「油量」</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主管級別的排版架構必須高度視覺化，強調趨勢與比較。他們需要看到的指標包括：整體設備效率（OEE）、整體晶圓良率（Yield %）、生產週期時間（Cycle Time）、以及各產品線的在製品（WIP）分佈狀況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。對他們而言，整合平台首頁不該是選單的集合，而應該是數個經過精煉的數據卡片（Data Cards），並配合自動化的紅黃綠燈號，讓他們在五秒內掌握全廠狀態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使用者角色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核心業務目標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關注的關鍵績效指標 (KPIs)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理想的網頁互動模式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高階主管 / 廠長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確保全廠產能達標、控制成本、整體良率管理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整體設備效率 (OEE)、總產出量、在製品水位 (WIP)、整體良率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宏觀掃視、趨勢分析、僅在發現異常時下鑽檢視、戰情室大螢幕展示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設備工程師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機台妥善率最大化、參數異常排除、預防保養執行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平均故障間隔時間 (MTBF)、統計製程管制 (SPC) 異常數、特定機台當機時間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微觀分析、直接進入特定系統看板、原始數據提取、警報響應</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巨量連結導覽架構重塑：扁平化與快捷化策略</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半導體廠區中，全廠區需要看的看板與選單動輒數百個。如同在第二張截圖中所見，依賴傳統的左側樹狀選單來容納所有連結，最終必然導致結構崩壞。為了解決這個問題，整合網頁平台的導覽架構必須從「單一階層式」轉變為「多模態分層導覽」（Multi-modal Layered Navigation）。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頂層選單的扁平化與語意清晰化</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首先，左側的主要導覽選單必須進行「扁平化」處理（Flattening）。根據企業級入口網站的最佳實踐，主選單的頂層連結數量不應超過 6 到 8 個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。這些頂層分類不應依照 IT 部門的系統架構來命名（例如避免使用如「ZE 強化防禦群組」這種對多數人缺乏直覺意義的內部代號），而應依照工程師與主管的「任務心智模型」來命名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例如，左側主選單可以重構為：「全廠戰情總覽」、「生產與良率看板」、「設備狀態與保養」、「品質與 SPC 控制」、「交接班與報表」。在這些主分類之下，可以採用「大型下拉選單」（Mega Menus）的設計。大型下拉選單允許將相關的子看板進行二維分組排列，避免了傳統樹狀選單深層次展開所帶來的滑鼠游標追蹤困難，讓使用者能在一個展開的面板中，一覽該分類下的所有重要連結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導入「指令面板」（Command Palette）：專家級的快捷通道</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對於需要快速在各個獨立系統看板間跳轉的設備工程師而言，無論選單設計得再好，滑鼠點擊尋找依然是一種時間浪費。這時，導入「指令面板」（Command Palette）模式是極具革命性的架構調整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指令面板是一種隱藏式的專家級導覽模式，使用者只需在鍵盤上按下特定快捷鍵（例如 Ctrl + K 或 Cmd + K），畫面中央就會彈出一個搜尋對話框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。工程師不需要知道「FDC 指標看板」究竟被歸類在哪個廠區的哪個次級資料夾下；他們只需呼叫指令面板，輸入「FDC」或機台代號，系統即可利用全文檢索瞬間列出相關的網頁連結並直接跳轉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以鍵盤為優先」的設計，徹底打破了傳統線性資訊架構的限制。它極大地縮短了使用者到達目標網頁的路徑，特別適合半導體製造這種需要高頻率切換、且使用者明確知道自己要尋找什麼系統的高度專業環境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個人化首頁：善用「我的最愛」與「最近使用」</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為了解決早晨快速查看的問題，網頁排版必須將控制權交還給使用者。每個工程師負責的機台與製程不同，他們每天早上必看的看板通常只有固定的 3 到 5 個。因此，現有截圖中的「個人工作區 / 首頁總覽」不應該顯示系統登入資訊，而應該徹底改造成個人的快捷儀表板。</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系統應在所有看板的標題旁提供一個「星號」按鈕，允許使用者將任何看板加入「我的最愛」（My Favorites）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。在首頁總覽中，系統應以顯眼的卡片式排版（Card Layout）展示該使用者自訂的「我的最愛」連結，以及系統自動記錄的「最近使用」（Recently Used）看板清單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透過這種個人化設計，百分之八十的日常操作可以完全繞過左側主選單。設備工程師一登入系統，他們最關心的特定廠區監控看板就已經陳列在首頁，達到「零點擊導覽」的完美體驗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導覽模式設計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目標解決之痛點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實作優化建議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扁平化主選單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改善第二張圖中過深的巢狀結構，降低認知負荷。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限制頂層分類為 6-8 個，採用任務導向命名，配合 Mega Menu 展開。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指令面板 (Cmd+K)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解決在巨量系統中尋找特定看板的速度問題。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建立全域搜尋框，支援機台代號、看板名稱模糊搜尋與直接跳轉。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我的最愛 / 最近使用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消除早晨例行檢查中，重複尋找固定看板的無效時間。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在首頁配置顯眼的個人化卡片模組，提供一鍵「釘選」看板功能。</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頁籤（Tabs）設計的謹慎使用</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在整合多個系統介面時，開發者常會選擇使用「頁籤」（Tabs）來節省網頁空間，將不同的看板藏在不同的頁籤下。然而，在工業控制與監控環境中，頁籤的使用必須極度謹慎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頁籤的本質是「隱藏資訊」。如果高階主管需要同時比對「A廠的良率」與「B廠的良率」，或者設備工程師需要同時看「機台溫度曲線」與「氣體流量指標」來判斷關聯性，將這兩個看板放在不同的頁籤下，會迫使他們不斷在頁籤間切換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。這種切換極度消耗工作記憶，因為人類很難記住前一個畫面中的複雜圖表數據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如果使用者有「同時比較」的需求，或者隱藏的內容包含緊急的設備警報，則絕對不應使用頁籤。此時應採用「模組化分割視窗」（Split Views）或是將多個關鍵圖表垂直排列在一個可滾動的長網頁中，讓所有關鍵數據一覽無遺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。如果必須使用頁籤來組織大量的輔助資訊，頁籤的數量應嚴格限制在 5 個以內，且目前啟用的頁籤必須在視覺上有極高對比度的提示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典範轉移：導入例外管理（Management by Exception）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改善導覽架構解決了「如何找到看板」的問題，但要真正提升工程師與主管在早晨的決策速度，核心關鍵在於改變「資訊呈現的邏輯」。傳統的監控平台是被動的，它們忠實地呈現所有機台的數據，要求工程師必須像大海撈針一樣，逐一檢視各個圖表以確認「是不是有問題」。在數據量爆炸的今天，這種作法已經失效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新一代的半導體戰情入口平台，必須建立在「例外管理」（Management by Exception）的基礎上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翻轉資料尋找邏輯：讓問題主動浮現</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例外管理的哲學在於：系統不應該讓使用者把時間浪費在檢視「正常運作」的數據上。整合平台的智能層應該在背景持續監控各個串接系統的數據，並只有在某個指標超出定義的閾值（Thresholds），或者與歷史基準產生偏離時，才主動將資訊推送給使用者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這意味著，當高階主管登入這個網頁平台時，首頁不應該是一個靜態的選單，而應該是一個動態生成的「例外警示面板」</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。系統應該告訴他：「目前全廠區有 3 台關鍵製程設備發生無預警當機」、「某批次晶圓在 CMP 製程的平整度指標超出 3 Sigma 範圍」。</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這種「基於例外的審查」（Review by exception）將使用者的姿態從「被動搜查」轉變為「主動干預」</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。透過在異常發生的當下即時呈現，工程師可以在問題擴大之前進行預防性處置，從而挽救可能報廢的昂貴晶圓，並避免在車間中形成錯誤的決策結論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戰情室大螢幕與微觀異常介面設計</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在具體介面實作上，例外管理可以針對不同受眾設計不同的呈現方式。</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對於高階主管的晨間會議，平台應該提供一個專屬的「戰情室」（War Room）視圖模式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。這個視圖設計用於投影在大螢幕上，因此必須摒棄所有細節圖表與複雜選單，採用高對比度的排版。利用「紅黃綠」紅綠燈指標系統（Stoplight Charts）來呈現各廠區的整體績效：綠色代表產能達標，黃色代表處於邊緣或觀察名單，紅色則代表存在重大阻礙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。這種極簡的視覺化能讓會議參與者立刻聚焦於紅色的異常項目，加速資源調度的討論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對於設備工程師，例外管理的介面則需要更強的行動力。工程師的個人首頁可以是一個「異常任務收件匣」。當一個特定系統看板（如 FDC）偵測到異常時，它會在此收件匣生成一張警報卡片。工程師只需點擊該卡片，系統不僅會顯示警報內容，更會提供「下鑽」（Drill-down）功能，直接跨系統穿透到該機台的歷史參數畫面，讓工程師能立刻進行根本原因分析（Root Cause Analysis）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視覺層級與 SEMI E10 設備狀態視覺標準化</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當一個網頁平台肩負著串接來自不同供應商、不同世代的系統看板時，最常遭遇的問題就是「視覺語彙的混亂」。A 系統可能用紅色代表「機台運轉中」（Hot），但 B 系統卻用紅色代表「機台故障」（Error）。如果整合平台沒有統一的視覺規範，工程師在切換看板時極易產生致命的誤判。</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導入 SEMI E10 國際標準於 UI 設計</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為了解決這個問題，網頁平台在整合各廠區的看板與整體 UI 排版時，必須強制導入國際半導體產業協會的 SEMI E10 標準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。SEMI E10 是半導體業界用於定義設備可靠度、可用性、以及維護性（RAM）的通用語言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SEMI E10 將所有機台的狀態嚴格劃分為六個基本類別，網頁平台應該將這些類別對應到嚴格的 UI 顏色規範，並套用於所有的狀態儀表板、機台地圖與選單提示中：</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生產時間 (Productive Time)：</w:t>
      </w:r>
      <w:r w:rsidDel="00000000" w:rsidR="00000000" w:rsidRPr="00000000">
        <w:rPr>
          <w:rFonts w:ascii="Google Sans" w:cs="Google Sans" w:eastAsia="Google Sans" w:hAnsi="Google Sans"/>
          <w:color w:val="1f1f1f"/>
          <w:rtl w:val="0"/>
        </w:rPr>
        <w:t xml:space="preserve"> 機台正在執行生產任務。介面上應統一使用</w:t>
      </w:r>
      <w:r w:rsidDel="00000000" w:rsidR="00000000" w:rsidRPr="00000000">
        <w:rPr>
          <w:rFonts w:ascii="Google Sans" w:cs="Google Sans" w:eastAsia="Google Sans" w:hAnsi="Google Sans"/>
          <w:b w:val="1"/>
          <w:bCs w:val="1"/>
          <w:color w:val="1f1f1f"/>
          <w:rtl w:val="0"/>
        </w:rPr>
        <w:t xml:space="preserve">綠色</w:t>
      </w:r>
      <w:r w:rsidDel="00000000" w:rsidR="00000000" w:rsidRPr="00000000">
        <w:rPr>
          <w:rFonts w:ascii="Google Sans" w:cs="Google Sans" w:eastAsia="Google Sans" w:hAnsi="Google Sans"/>
          <w:color w:val="1f1f1f"/>
          <w:rtl w:val="0"/>
        </w:rPr>
        <w:t xml:space="preserve">表示，代表健康運作中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待機時間 (Standby Time)：</w:t>
      </w:r>
      <w:r w:rsidDel="00000000" w:rsidR="00000000" w:rsidRPr="00000000">
        <w:rPr>
          <w:rFonts w:ascii="Google Sans" w:cs="Google Sans" w:eastAsia="Google Sans" w:hAnsi="Google Sans"/>
          <w:color w:val="1f1f1f"/>
          <w:rtl w:val="0"/>
        </w:rPr>
        <w:t xml:space="preserve"> 機台功能正常，但目前閒置等待晶圓或操作員。介面上應統一使用</w:t>
      </w:r>
      <w:r w:rsidDel="00000000" w:rsidR="00000000" w:rsidRPr="00000000">
        <w:rPr>
          <w:rFonts w:ascii="Google Sans" w:cs="Google Sans" w:eastAsia="Google Sans" w:hAnsi="Google Sans"/>
          <w:b w:val="1"/>
          <w:bCs w:val="1"/>
          <w:color w:val="1f1f1f"/>
          <w:rtl w:val="0"/>
        </w:rPr>
        <w:t xml:space="preserve">藍色</w:t>
      </w:r>
      <w:r w:rsidDel="00000000" w:rsidR="00000000" w:rsidRPr="00000000">
        <w:rPr>
          <w:rFonts w:ascii="Google Sans" w:cs="Google Sans" w:eastAsia="Google Sans" w:hAnsi="Google Sans"/>
          <w:color w:val="1f1f1f"/>
          <w:rtl w:val="0"/>
        </w:rPr>
        <w:t xml:space="preserve">或中性色調，以區分於生產狀態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工程時間 (Engineering Time)：</w:t>
      </w:r>
      <w:r w:rsidDel="00000000" w:rsidR="00000000" w:rsidRPr="00000000">
        <w:rPr>
          <w:rFonts w:ascii="Google Sans" w:cs="Google Sans" w:eastAsia="Google Sans" w:hAnsi="Google Sans"/>
          <w:color w:val="1f1f1f"/>
          <w:rtl w:val="0"/>
        </w:rPr>
        <w:t xml:space="preserve"> 機台正被工程師用於實驗或製程開發。介面上可使用</w:t>
      </w:r>
      <w:r w:rsidDel="00000000" w:rsidR="00000000" w:rsidRPr="00000000">
        <w:rPr>
          <w:rFonts w:ascii="Google Sans" w:cs="Google Sans" w:eastAsia="Google Sans" w:hAnsi="Google Sans"/>
          <w:b w:val="1"/>
          <w:bCs w:val="1"/>
          <w:color w:val="1f1f1f"/>
          <w:rtl w:val="0"/>
        </w:rPr>
        <w:t xml:space="preserve">紫色</w:t>
      </w:r>
      <w:r w:rsidDel="00000000" w:rsidR="00000000" w:rsidRPr="00000000">
        <w:rPr>
          <w:rFonts w:ascii="Google Sans" w:cs="Google Sans" w:eastAsia="Google Sans" w:hAnsi="Google Sans"/>
          <w:color w:val="1f1f1f"/>
          <w:rtl w:val="0"/>
        </w:rPr>
        <w:t xml:space="preserve">表示，避免主管將其誤認為當機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排定停機時間 (Scheduled Downtime)：</w:t>
      </w:r>
      <w:r w:rsidDel="00000000" w:rsidR="00000000" w:rsidRPr="00000000">
        <w:rPr>
          <w:rFonts w:ascii="Google Sans" w:cs="Google Sans" w:eastAsia="Google Sans" w:hAnsi="Google Sans"/>
          <w:color w:val="1f1f1f"/>
          <w:rtl w:val="0"/>
        </w:rPr>
        <w:t xml:space="preserve"> 進行預防性保養（PM）或計畫性更換耗材。介面上應使用</w:t>
      </w:r>
      <w:r w:rsidDel="00000000" w:rsidR="00000000" w:rsidRPr="00000000">
        <w:rPr>
          <w:rFonts w:ascii="Google Sans" w:cs="Google Sans" w:eastAsia="Google Sans" w:hAnsi="Google Sans"/>
          <w:b w:val="1"/>
          <w:bCs w:val="1"/>
          <w:color w:val="1f1f1f"/>
          <w:rtl w:val="0"/>
        </w:rPr>
        <w:t xml:space="preserve">黃色 / 琥珀色</w:t>
      </w:r>
      <w:r w:rsidDel="00000000" w:rsidR="00000000" w:rsidRPr="00000000">
        <w:rPr>
          <w:rFonts w:ascii="Google Sans" w:cs="Google Sans" w:eastAsia="Google Sans" w:hAnsi="Google Sans"/>
          <w:color w:val="1f1f1f"/>
          <w:rtl w:val="0"/>
        </w:rPr>
        <w:t xml:space="preserve">，並附帶預計完成的時間標籤。</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無預警停機時間 (Unscheduled Downtime)：</w:t>
      </w:r>
      <w:r w:rsidDel="00000000" w:rsidR="00000000" w:rsidRPr="00000000">
        <w:rPr>
          <w:rFonts w:ascii="Google Sans" w:cs="Google Sans" w:eastAsia="Google Sans" w:hAnsi="Google Sans"/>
          <w:color w:val="1f1f1f"/>
          <w:rtl w:val="0"/>
        </w:rPr>
        <w:t xml:space="preserve"> 機台發生未預期的故障。這是最高級別的警報，介面上必須使用</w:t>
      </w:r>
      <w:r w:rsidDel="00000000" w:rsidR="00000000" w:rsidRPr="00000000">
        <w:rPr>
          <w:rFonts w:ascii="Google Sans" w:cs="Google Sans" w:eastAsia="Google Sans" w:hAnsi="Google Sans"/>
          <w:b w:val="1"/>
          <w:bCs w:val="1"/>
          <w:color w:val="1f1f1f"/>
          <w:rtl w:val="0"/>
        </w:rPr>
        <w:t xml:space="preserve">高對比度的紅色</w:t>
      </w:r>
      <w:r w:rsidDel="00000000" w:rsidR="00000000" w:rsidRPr="00000000">
        <w:rPr>
          <w:rFonts w:ascii="Google Sans" w:cs="Google Sans" w:eastAsia="Google Sans" w:hAnsi="Google Sans"/>
          <w:color w:val="1f1f1f"/>
          <w:rtl w:val="0"/>
        </w:rPr>
        <w:t xml:space="preserve">，並可配合輕微的脈衝動畫（Soft Pulses）來吸引視覺焦點，但需注意動畫時間應控制在 200 至 400 毫秒間，避免造成視覺干擾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透過遵循 SEMI E10 的狀態顏色編碼，即使底層的串接網頁來自不同系統，外層入口平台與總覽看板依然能提供一致的視覺語意。高階主管只要掃視一眼全廠的狀態熱圖（Heatmap），就能立刻根據顏色分佈掌握目前的產能瓶頸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減輕認知負荷的排版美學：去除圖表垃圾</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在設計戰情看板時，過度的裝飾是資訊傳遞的殺手。根據使用者體驗原則，高效率的工業控制儀表板應該採用「中性背景」（Neutral Backgrounds），例如深灰色或柔和的白色。這樣做的目的是讓背景退居幕後，讓真正需要關注的警報顏色（紅、橘）能夠強烈地凸顯出來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在呈現數據時，應極力避免「圖表垃圾」（Chart Junk）——移除不必要的 3D 效果、過度複雜的網格線與無意義的裝飾邊框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。對於需要快速查看的趨勢變化，不要使用佔據全螢幕的折線圖，而應廣泛使用「走勢圖」（Sparklines）。走勢圖是一種沒有座標軸和標籤的微型折線圖，配合「差異指標」（Delta Indicators，如上升或下降箭頭），能讓工程師在極小的螢幕空間內，一瞥即知機台參數的長期趨勢與瞬間變化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版面的配置應依循人類視覺的 F 型或 Z 型掃視模式，將最關鍵的系統健康度或良率總表置於畫面的左上角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。相關的數據點應群組化放置於「卡片」（Cards）中，利用留白（White Space）來區隔不同類型的資訊，從而創造出清晰的視覺層級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優化晨間會議與交接班：通訊與系統容錯設計</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這個跨廠區的網頁平台不僅僅是個人查看數據的工具，它更是半導體工廠在兩大關鍵節點——主管的晨間會議與工程師的交接班——中確保資訊連續性的核心基礎設施。</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數位化交接班紀錄的無縫整合</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在製程製造業中，50% 的可報告事故部分歸咎於交接班時的溝通不良。一個口頭交接中遺漏的機台異常震動，或者未記錄的品質下降趨勢，每年可能導致工廠損失高達數十萬美元的重複故障排除時間與生產延誤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。傳統的紙本記錄或口頭傳遞，在複雜的半導體環境中已無法滿足需求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因此，這個整合網頁平台必須內建，或者高度整合「數位交接班」（Digital Shift Handover）的視圖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。當工程師在早上登入系統時，除了個人最愛的看板外，系統應主動彈出昨晚夜班留下的結構化交接報告。這個報告應該自動帶入上一班次發生過的所有 Unscheduled Downtime 紀錄、未結案的維修工單、以及觸發警報的 SPC 項目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。透過將交接日誌與監控看板綁定在同一個平台介面中，下一個班次的工程師就能在具備完整「操作上下文」（Operational Context）的情況下開始一天的工作，徹底消除溝通斷層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高壓環境下的系統容錯與信任指標</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當我們檢視使用者提供的第二張影像時，主畫面出現了巨大的紅色禁止圖示。在整合大量外部系統時，網路延遲、API 介接失敗或是子系統維護是無可避免的技術現實。然而，當這種失敗發生時，系統的 UX 設計決定了使用者的情緒反應。</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在實時監控的戰情室中，資料可能會因為網路問題而產生延遲，如果工程師根據延遲或凍結的儀表板做出決策，後果不堪設想。因此，所有顯示關鍵數據的模組都必須配備明確的「信任指標」（Trust Indicators）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。每一個數據區塊都應標示明確的時間戳記（例如：「資料更新於 08:42 AM」），讓使用者清楚知道資料的新鮮度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當子系統如第二張圖那樣無法順利載入時，不應該顯示一個會引發焦慮的巨大紅色禁止符號。系統應該具備「優雅降級」（Graceful Degradation）的能力：</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首先，在載入過程中使用「骨架屏」（Skeleton UIs）來提示使用者資料正在讀取，降低等待的焦慮感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如果連線失敗，系統應在背景採用指數退避（Exponential Backoff）演算法自動嘗試重新連線，而不是讓使用者手動狂按重新整理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若確認無法連線，系統應顯示該看板「最後一次成功快取的畫面」，並在畫面上覆蓋一層半透明的遮罩與警告文字（例如：「與 FDC 系統連線暫時中斷，顯示歷史快取，請勿作為即時操作依據」），同時提供明確的錯誤代碼與聯絡 IT 支援的按鈕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這種具備容錯能力的介面設計，能有效保護工程師在時間壓力下的心理狀態，並維持他們對這套整合平台的整體信任感。</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結論與具體行動方案</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總結而言，針對「高階主管與設備工程師每天早上要快速查看報表是否有問題」的需求，目前如截圖所示的網頁排版架構（以 IT 登入資訊為首頁、依賴深層巢狀樹狀選單導覽）是無法勝任的。雖然其視覺風格乾淨，但在面臨全廠區龐大的看板數量與極端的時間壓力時，這種架構將會導致嚴重的認知超載與操作摩擦。</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為了打造一個真正符合半導體製造場景、且深受工程師與主管喜愛的整合網頁平台，建議採取以下架構轉型行動：</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重構首頁為例外管理中心：</w:t>
      </w:r>
      <w:r w:rsidDel="00000000" w:rsidR="00000000" w:rsidRPr="00000000">
        <w:rPr>
          <w:rFonts w:ascii="Google Sans" w:cs="Google Sans" w:eastAsia="Google Sans" w:hAnsi="Google Sans"/>
          <w:color w:val="1f1f1f"/>
          <w:rtl w:val="0"/>
        </w:rPr>
        <w:t xml:space="preserve"> 移除無意義的「登入成功」與「模組數量」等系統資訊。首頁應改為由資料驅動的「例外警示面板」，主動呈現超出管制界限或發生當機的設備與良率指標。將「找尋問題」的被動操作，轉變為「解決問題」的主動推送。</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導入多模態分層導覽系統：</w:t>
      </w:r>
      <w:r w:rsidDel="00000000" w:rsidR="00000000" w:rsidRPr="00000000">
        <w:rPr>
          <w:rFonts w:ascii="Google Sans" w:cs="Google Sans" w:eastAsia="Google Sans" w:hAnsi="Google Sans"/>
          <w:color w:val="1f1f1f"/>
          <w:rtl w:val="0"/>
        </w:rPr>
        <w:t xml:space="preserve"> 廢除深達四層以上的左側樹狀選單。改為扁平化的 6-8 個主分類（配合大型下拉選單），並在全域導入「指令面板」（快捷鍵搜尋），讓專家能瞬間跳轉至目標看板。</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極致的個人化體驗：</w:t>
      </w:r>
      <w:r w:rsidDel="00000000" w:rsidR="00000000" w:rsidRPr="00000000">
        <w:rPr>
          <w:rFonts w:ascii="Google Sans" w:cs="Google Sans" w:eastAsia="Google Sans" w:hAnsi="Google Sans"/>
          <w:color w:val="1f1f1f"/>
          <w:rtl w:val="0"/>
        </w:rPr>
        <w:t xml:space="preserve"> 在首頁顯眼處設立「我的最愛」與「最近使用」模組。允許工程師將每日必看的數個特定機台或廠區看板釘選於此，實現早晨例行檢查的「零點擊」導覽。</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統一 SEMI E10 視覺語彙與降低視覺噪音：</w:t>
      </w:r>
      <w:r w:rsidDel="00000000" w:rsidR="00000000" w:rsidRPr="00000000">
        <w:rPr>
          <w:rFonts w:ascii="Google Sans" w:cs="Google Sans" w:eastAsia="Google Sans" w:hAnsi="Google Sans"/>
          <w:color w:val="1f1f1f"/>
          <w:rtl w:val="0"/>
        </w:rPr>
        <w:t xml:space="preserve"> 無論底層串接何種系統，入口平台的狀態燈號必須嚴格遵守 SEMI E10 標準（綠色生產、紅色無預警停機等）。採用中性背景，去除 3D 裝飾與複雜圖表，廣泛利用「走勢圖」與「差異指標」在最小空間內傳達趨勢。</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整合數位交接班與強化容錯介面：</w:t>
      </w:r>
      <w:r w:rsidDel="00000000" w:rsidR="00000000" w:rsidRPr="00000000">
        <w:rPr>
          <w:rFonts w:ascii="Google Sans" w:cs="Google Sans" w:eastAsia="Google Sans" w:hAnsi="Google Sans"/>
          <w:color w:val="1f1f1f"/>
          <w:rtl w:val="0"/>
        </w:rPr>
        <w:t xml:space="preserve"> 將前一班次的異常記錄無縫整合至早晨的登入視圖中。針對系統連線錯誤，導入骨架屏、資料時間戳記與歷史快取顯示，提供具備安全感與明確指引的錯誤處理機制。</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透過落實上述的架構調整與 UX 策略，這個網頁平台將不再只是一個單純的「系統目錄」，而將蛻變為半導體工廠中最強大的智慧決策輔助系統。它將大幅縮短早晨會議的準備時間，提升異常處理的反應速度，最終直接貢獻於廠區產能與良率的持續優化。</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manufacturing dashboard - The University of Texas at Austin, 檢索日期：4月 20, 2026， </w:t>
      </w:r>
      <w:hyperlink r:id="rId6">
        <w:r w:rsidDel="00000000" w:rsidR="00000000" w:rsidRPr="00000000">
          <w:rPr>
            <w:rFonts w:ascii="Google Sans" w:cs="Google Sans" w:eastAsia="Google Sans" w:hAnsi="Google Sans"/>
            <w:color w:val="0000ee"/>
            <w:sz w:val="24"/>
            <w:szCs w:val="24"/>
            <w:u w:val="single"/>
            <w:rtl w:val="0"/>
          </w:rPr>
          <w:t xml:space="preserve">https://repositories.lib.utexas.edu/items/9727eb34-e14c-4e23-a975-c215c03b3bcf</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Day in the Life of a Semiconductor Equipment Engineer | Polar, 檢索日期：4月 20, 2026， </w:t>
      </w:r>
      <w:hyperlink r:id="rId7">
        <w:r w:rsidDel="00000000" w:rsidR="00000000" w:rsidRPr="00000000">
          <w:rPr>
            <w:rFonts w:ascii="Google Sans" w:cs="Google Sans" w:eastAsia="Google Sans" w:hAnsi="Google Sans"/>
            <w:color w:val="0000ee"/>
            <w:sz w:val="24"/>
            <w:szCs w:val="24"/>
            <w:u w:val="single"/>
            <w:rtl w:val="0"/>
          </w:rPr>
          <w:t xml:space="preserve">https://polarsemi.com/blog/semiconductor-equipment-engineer/</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Manufacturing Improvement Through Advanced Data Analytics - Intel, 檢索日期：4月 20, 2026， </w:t>
      </w:r>
      <w:hyperlink r:id="rId8">
        <w:r w:rsidDel="00000000" w:rsidR="00000000" w:rsidRPr="00000000">
          <w:rPr>
            <w:rFonts w:ascii="Google Sans" w:cs="Google Sans" w:eastAsia="Google Sans" w:hAnsi="Google Sans"/>
            <w:color w:val="0000ee"/>
            <w:sz w:val="24"/>
            <w:szCs w:val="24"/>
            <w:u w:val="single"/>
            <w:rtl w:val="0"/>
          </w:rPr>
          <w:t xml:space="preserve">https://www.intel.com/content/www/us/en/it-management/intel-it-best-practices/driving-improvement-in-manufacturing-through-advanced-data-analytics-paper.html</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Sophisticated Manufacturing Process In The World Inside The Fab | Intel, 檢索日期：4月 20,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https://www.youtube.com/watch?v=-KTKg0Y1snQ</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Data Visualization for Executives - iFactory AI, 檢索日期：4月 20, 2026， </w:t>
      </w:r>
      <w:hyperlink r:id="rId10">
        <w:r w:rsidDel="00000000" w:rsidR="00000000" w:rsidRPr="00000000">
          <w:rPr>
            <w:rFonts w:ascii="Google Sans" w:cs="Google Sans" w:eastAsia="Google Sans" w:hAnsi="Google Sans"/>
            <w:color w:val="0000ee"/>
            <w:sz w:val="24"/>
            <w:szCs w:val="24"/>
            <w:u w:val="single"/>
            <w:rtl w:val="0"/>
          </w:rPr>
          <w:t xml:space="preserve">https://ifactoryapp.com/blog/industrial-data-visualization</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Industry Dashboards - Meegle, 檢索日期：4月 20, 2026， </w:t>
      </w:r>
      <w:hyperlink r:id="rId11">
        <w:r w:rsidDel="00000000" w:rsidR="00000000" w:rsidRPr="00000000">
          <w:rPr>
            <w:rFonts w:ascii="Google Sans" w:cs="Google Sans" w:eastAsia="Google Sans" w:hAnsi="Google Sans"/>
            <w:color w:val="0000ee"/>
            <w:sz w:val="24"/>
            <w:szCs w:val="24"/>
            <w:u w:val="single"/>
            <w:rtl w:val="0"/>
          </w:rPr>
          <w:t xml:space="preserve">https://www.meegle.com/en_us/topics/semiconductor/semiconductor-industry-dashboards</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Data To Decisions: UX Strategies For Real-Time Dashboards ..., 檢索日期：4月 20, 2026， </w:t>
      </w:r>
      <w:hyperlink r:id="rId12">
        <w:r w:rsidDel="00000000" w:rsidR="00000000" w:rsidRPr="00000000">
          <w:rPr>
            <w:rFonts w:ascii="Google Sans" w:cs="Google Sans" w:eastAsia="Google Sans" w:hAnsi="Google Sans"/>
            <w:color w:val="0000ee"/>
            <w:sz w:val="24"/>
            <w:szCs w:val="24"/>
            <w:u w:val="single"/>
            <w:rtl w:val="0"/>
          </w:rPr>
          <w:t xml:space="preserve">https://www.smashingmagazine.com/2025/09/ux-strategies-real-time-dashboards/</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in Manufacturing: Design for people, not just for machines - Emixa, 檢索日期：4月 20, 2026， </w:t>
      </w:r>
      <w:hyperlink r:id="rId13">
        <w:r w:rsidDel="00000000" w:rsidR="00000000" w:rsidRPr="00000000">
          <w:rPr>
            <w:rFonts w:ascii="Google Sans" w:cs="Google Sans" w:eastAsia="Google Sans" w:hAnsi="Google Sans"/>
            <w:color w:val="0000ee"/>
            <w:sz w:val="24"/>
            <w:szCs w:val="24"/>
            <w:u w:val="single"/>
            <w:rtl w:val="0"/>
          </w:rPr>
          <w:t xml:space="preserve">https://www.emixa.com/blog/ux-in-manufacturing-design-for-people-not-just-for-machines</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Dashboards: Make Fast, Smart Business Decisions - Monday.com, 檢索日期：4月 20, 2026， </w:t>
      </w:r>
      <w:hyperlink r:id="rId14">
        <w:r w:rsidDel="00000000" w:rsidR="00000000" w:rsidRPr="00000000">
          <w:rPr>
            <w:rFonts w:ascii="Google Sans" w:cs="Google Sans" w:eastAsia="Google Sans" w:hAnsi="Google Sans"/>
            <w:color w:val="0000ee"/>
            <w:sz w:val="24"/>
            <w:szCs w:val="24"/>
            <w:u w:val="single"/>
            <w:rtl w:val="0"/>
          </w:rPr>
          <w:t xml:space="preserve">https://monday.com/blog/project-management/executive-dashboard/</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Clean and User-Friendly Dashboards | by Rosalie - Medium, 檢索日期：4月 20, 2026， </w:t>
      </w:r>
      <w:hyperlink r:id="rId15">
        <w:r w:rsidDel="00000000" w:rsidR="00000000" w:rsidRPr="00000000">
          <w:rPr>
            <w:rFonts w:ascii="Google Sans" w:cs="Google Sans" w:eastAsia="Google Sans" w:hAnsi="Google Sans"/>
            <w:color w:val="0000ee"/>
            <w:sz w:val="24"/>
            <w:szCs w:val="24"/>
            <w:u w:val="single"/>
            <w:rtl w:val="0"/>
          </w:rPr>
          <w:t xml:space="preserve">https://rosalie24.medium.com/how-to-create-clean-and-user-friendly-dashboards-895e387fb64c</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Industry KPIs - Meegle, 檢索日期：4月 20, 2026， </w:t>
      </w:r>
      <w:hyperlink r:id="rId16">
        <w:r w:rsidDel="00000000" w:rsidR="00000000" w:rsidRPr="00000000">
          <w:rPr>
            <w:rFonts w:ascii="Google Sans" w:cs="Google Sans" w:eastAsia="Google Sans" w:hAnsi="Google Sans"/>
            <w:color w:val="0000ee"/>
            <w:sz w:val="24"/>
            <w:szCs w:val="24"/>
            <w:u w:val="single"/>
            <w:rtl w:val="0"/>
          </w:rPr>
          <w:t xml:space="preserve">https://www.meegle.com/en_us/topics/semiconductor/semiconductor-industry-kpis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Infinite Nesting Menus and Navigation Alternatives for Large-Scale Websites - Medium, 檢索日期：4月 20, 2026， </w:t>
      </w:r>
      <w:hyperlink r:id="rId17">
        <w:r w:rsidDel="00000000" w:rsidR="00000000" w:rsidRPr="00000000">
          <w:rPr>
            <w:rFonts w:ascii="Google Sans" w:cs="Google Sans" w:eastAsia="Google Sans" w:hAnsi="Google Sans"/>
            <w:color w:val="0000ee"/>
            <w:sz w:val="24"/>
            <w:szCs w:val="24"/>
            <w:u w:val="single"/>
            <w:rtl w:val="0"/>
          </w:rPr>
          <w:t xml:space="preserve">https://medium.com/@easternstandard/infinite-nesting-menus-and-navigation-alternatives-for-large-scale-websites-86aa17097bac</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Complex/Large Navigation Examples : r/UXDesign - Reddit, 檢索日期：4月 20, 2026， </w:t>
      </w:r>
      <w:hyperlink r:id="rId18">
        <w:r w:rsidDel="00000000" w:rsidR="00000000" w:rsidRPr="00000000">
          <w:rPr>
            <w:rFonts w:ascii="Google Sans" w:cs="Google Sans" w:eastAsia="Google Sans" w:hAnsi="Google Sans"/>
            <w:color w:val="0000ee"/>
            <w:sz w:val="24"/>
            <w:szCs w:val="24"/>
            <w:u w:val="single"/>
            <w:rtl w:val="0"/>
          </w:rPr>
          <w:t xml:space="preserve">https://www.reddit.com/r/UXDesign/comments/126b0u1/looking_for_complexlarge_navigation_examples/</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Intuitive UI Controls for Industrial Systems | Rondesignlab, 檢索日期：4月 20, 2026， </w:t>
      </w:r>
      <w:hyperlink r:id="rId19">
        <w:r w:rsidDel="00000000" w:rsidR="00000000" w:rsidRPr="00000000">
          <w:rPr>
            <w:rFonts w:ascii="Google Sans" w:cs="Google Sans" w:eastAsia="Google Sans" w:hAnsi="Google Sans"/>
            <w:color w:val="0000ee"/>
            <w:sz w:val="24"/>
            <w:szCs w:val="24"/>
            <w:u w:val="single"/>
            <w:rtl w:val="0"/>
          </w:rPr>
          <w:t xml:space="preserve">https://rondesignlab.com/blog/design-news/designing-intuitive-controls-for-industrial-systems</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Manufacturing Day-to-Day life : r/ChemicalEngineering - Reddit, 檢索日期：4月 20, 2026， </w:t>
      </w:r>
      <w:hyperlink r:id="rId20">
        <w:r w:rsidDel="00000000" w:rsidR="00000000" w:rsidRPr="00000000">
          <w:rPr>
            <w:rFonts w:ascii="Google Sans" w:cs="Google Sans" w:eastAsia="Google Sans" w:hAnsi="Google Sans"/>
            <w:color w:val="0000ee"/>
            <w:sz w:val="24"/>
            <w:szCs w:val="24"/>
            <w:u w:val="single"/>
            <w:rtl w:val="0"/>
          </w:rPr>
          <w:t xml:space="preserve">https://www.reddit.com/r/ChemicalEngineering/comments/13kyyqt/semiconductor_manufacturing_daytoday_life/</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Day in the Life of a Semiconductor Engineer - GSG Talent Solutions, 檢索日期：4月 20, 2026， </w:t>
      </w:r>
      <w:hyperlink r:id="rId21">
        <w:r w:rsidDel="00000000" w:rsidR="00000000" w:rsidRPr="00000000">
          <w:rPr>
            <w:rFonts w:ascii="Google Sans" w:cs="Google Sans" w:eastAsia="Google Sans" w:hAnsi="Google Sans"/>
            <w:color w:val="0000ee"/>
            <w:sz w:val="24"/>
            <w:szCs w:val="24"/>
            <w:u w:val="single"/>
            <w:rtl w:val="0"/>
          </w:rPr>
          <w:t xml:space="preserve">https://www.gsgtalentsolutions.com/2024/02/22/a-day-in-the-life-of-a-semiconductor-engineer/</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Displaying Data Effectively Using an Automated Process Dashboard - Skyworks, 檢索日期：4月 20, 2026， </w:t>
      </w:r>
      <w:hyperlink r:id="rId22">
        <w:r w:rsidDel="00000000" w:rsidR="00000000" w:rsidRPr="00000000">
          <w:rPr>
            <w:rFonts w:ascii="Google Sans" w:cs="Google Sans" w:eastAsia="Google Sans" w:hAnsi="Google Sans"/>
            <w:color w:val="0000ee"/>
            <w:sz w:val="24"/>
            <w:szCs w:val="24"/>
            <w:u w:val="single"/>
            <w:rtl w:val="0"/>
          </w:rPr>
          <w:t xml:space="preserve">https://www.skyworksinc.com/-/media/SkyWorks/Documents/Articles/IEEE_Semiconductor_Manufacturing_201911_1.pdf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day in the life of an equipment engineer - MRL Consulting Group, 檢索日期：4月 20, 2026， </w:t>
      </w:r>
      <w:hyperlink r:id="rId23">
        <w:r w:rsidDel="00000000" w:rsidR="00000000" w:rsidRPr="00000000">
          <w:rPr>
            <w:rFonts w:ascii="Google Sans" w:cs="Google Sans" w:eastAsia="Google Sans" w:hAnsi="Google Sans"/>
            <w:color w:val="0000ee"/>
            <w:sz w:val="24"/>
            <w:szCs w:val="24"/>
            <w:u w:val="single"/>
            <w:rtl w:val="0"/>
          </w:rPr>
          <w:t xml:space="preserve">https://www.mrlcg.com/resources/blog/a-day-in-the-life-of-an-equipment-engineer/</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Soon to be Process and Equipment Engineer - Tips? : r/Semiconductors - Reddit, 檢索日期：4月 20, 2026， </w:t>
      </w:r>
      <w:hyperlink r:id="rId24">
        <w:r w:rsidDel="00000000" w:rsidR="00000000" w:rsidRPr="00000000">
          <w:rPr>
            <w:rFonts w:ascii="Google Sans" w:cs="Google Sans" w:eastAsia="Google Sans" w:hAnsi="Google Sans"/>
            <w:color w:val="0000ee"/>
            <w:sz w:val="24"/>
            <w:szCs w:val="24"/>
            <w:u w:val="single"/>
            <w:rtl w:val="0"/>
          </w:rPr>
          <w:t xml:space="preserve">https://www.reddit.com/r/Semiconductors/comments/1r7zmz3/soon_to_be_process_and_equipment_engineer_tips/</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Manufacturing Dashboards for Supercharging Production - Parsec Automation, 檢索日期：4月 20, 2026， </w:t>
      </w:r>
      <w:hyperlink r:id="rId25">
        <w:r w:rsidDel="00000000" w:rsidR="00000000" w:rsidRPr="00000000">
          <w:rPr>
            <w:rFonts w:ascii="Google Sans" w:cs="Google Sans" w:eastAsia="Google Sans" w:hAnsi="Google Sans"/>
            <w:color w:val="0000ee"/>
            <w:sz w:val="24"/>
            <w:szCs w:val="24"/>
            <w:u w:val="single"/>
            <w:rtl w:val="0"/>
          </w:rPr>
          <w:t xml:space="preserve">https://www.parsec-corp.com/blog/8-manufacturing-dashboards-supercharge-production</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Manufacturing KPI Dashboard: Essential Metrics &amp; D… — Digisailor, 檢索日期：4月 20, 2026， </w:t>
      </w:r>
      <w:hyperlink r:id="rId26">
        <w:r w:rsidDel="00000000" w:rsidR="00000000" w:rsidRPr="00000000">
          <w:rPr>
            <w:rFonts w:ascii="Google Sans" w:cs="Google Sans" w:eastAsia="Google Sans" w:hAnsi="Google Sans"/>
            <w:color w:val="0000ee"/>
            <w:sz w:val="24"/>
            <w:szCs w:val="24"/>
            <w:u w:val="single"/>
            <w:rtl w:val="0"/>
          </w:rPr>
          <w:t xml:space="preserve">https://www.digisailor.com/blog/manufacturing-kpi-dashboard-metrics-guide</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vs. Executive Dashboards - Domo, 檢索日期：4月 20, 2026， </w:t>
      </w:r>
      <w:hyperlink r:id="rId27">
        <w:r w:rsidDel="00000000" w:rsidR="00000000" w:rsidRPr="00000000">
          <w:rPr>
            <w:rFonts w:ascii="Google Sans" w:cs="Google Sans" w:eastAsia="Google Sans" w:hAnsi="Google Sans"/>
            <w:color w:val="0000ee"/>
            <w:sz w:val="24"/>
            <w:szCs w:val="24"/>
            <w:u w:val="single"/>
            <w:rtl w:val="0"/>
          </w:rPr>
          <w:t xml:space="preserve">https://www.domo.com/learn/article/operational-vs-executive-dashboards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digital: Quantifying semiconductor fab performance - McKinsey, 檢索日期：4月 20, 2026， </w:t>
      </w:r>
      <w:hyperlink r:id="rId28">
        <w:r w:rsidDel="00000000" w:rsidR="00000000" w:rsidRPr="00000000">
          <w:rPr>
            <w:rFonts w:ascii="Google Sans" w:cs="Google Sans" w:eastAsia="Google Sans" w:hAnsi="Google Sans"/>
            <w:color w:val="0000ee"/>
            <w:sz w:val="24"/>
            <w:szCs w:val="24"/>
            <w:u w:val="single"/>
            <w:rtl w:val="0"/>
          </w:rPr>
          <w:t xml:space="preserve">https://www.mckinsey.com/industries/semiconductors/our-insights/the-power-of-digital-quantifying-semiconductor-fab-performance</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an Effective Daily Fab Status Meeting? | INFICON, 檢索日期：4月 20, 2026， </w:t>
      </w:r>
      <w:hyperlink r:id="rId29">
        <w:r w:rsidDel="00000000" w:rsidR="00000000" w:rsidRPr="00000000">
          <w:rPr>
            <w:rFonts w:ascii="Google Sans" w:cs="Google Sans" w:eastAsia="Google Sans" w:hAnsi="Google Sans"/>
            <w:color w:val="0000ee"/>
            <w:sz w:val="24"/>
            <w:szCs w:val="24"/>
            <w:u w:val="single"/>
            <w:rtl w:val="0"/>
          </w:rPr>
          <w:t xml:space="preserve">https://www.inficon.com/en/news/what-makes-an-effective-daily-fab-status-meeting</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Exception-Based Reporting: A tool to improve board oversight and insight, 檢索日期：4月 20, 2026， </w:t>
      </w:r>
      <w:hyperlink r:id="rId30">
        <w:r w:rsidDel="00000000" w:rsidR="00000000" w:rsidRPr="00000000">
          <w:rPr>
            <w:rFonts w:ascii="Google Sans" w:cs="Google Sans" w:eastAsia="Google Sans" w:hAnsi="Google Sans"/>
            <w:color w:val="0000ee"/>
            <w:sz w:val="24"/>
            <w:szCs w:val="24"/>
            <w:u w:val="single"/>
            <w:rtl w:val="0"/>
          </w:rPr>
          <w:t xml:space="preserve">https://www.boardsmart.com/in-the-news/exception-based-reporting-a-tool-to-improve-board-oversight-and-insight</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Navigation Menus - Brilliant Directories, 檢索日期：4月 20, 2026， </w:t>
      </w:r>
      <w:hyperlink r:id="rId31">
        <w:r w:rsidDel="00000000" w:rsidR="00000000" w:rsidRPr="00000000">
          <w:rPr>
            <w:rFonts w:ascii="Google Sans" w:cs="Google Sans" w:eastAsia="Google Sans" w:hAnsi="Google Sans"/>
            <w:color w:val="0000ee"/>
            <w:sz w:val="24"/>
            <w:szCs w:val="24"/>
            <w:u w:val="single"/>
            <w:rtl w:val="0"/>
          </w:rPr>
          <w:t xml:space="preserve">https://www.brilliantdirectories.com/blog/best-practices-for-navigation-menus</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for Structuring Navigation - Digital Experience - Iowa.gov, 檢索日期：4月 20, 2026， </w:t>
      </w:r>
      <w:hyperlink r:id="rId32">
        <w:r w:rsidDel="00000000" w:rsidR="00000000" w:rsidRPr="00000000">
          <w:rPr>
            <w:rFonts w:ascii="Google Sans" w:cs="Google Sans" w:eastAsia="Google Sans" w:hAnsi="Google Sans"/>
            <w:color w:val="0000ee"/>
            <w:sz w:val="24"/>
            <w:szCs w:val="24"/>
            <w:u w:val="single"/>
            <w:rtl w:val="0"/>
          </w:rPr>
          <w:t xml:space="preserve">https://dxtraining.iowa.gov/build-website/menu-guidelines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Accessible Navigation Menus: Best Practices Guide, 檢索日期：4月 20, 2026， </w:t>
      </w:r>
      <w:hyperlink r:id="rId33">
        <w:r w:rsidDel="00000000" w:rsidR="00000000" w:rsidRPr="00000000">
          <w:rPr>
            <w:rFonts w:ascii="Google Sans" w:cs="Google Sans" w:eastAsia="Google Sans" w:hAnsi="Google Sans"/>
            <w:color w:val="0000ee"/>
            <w:sz w:val="24"/>
            <w:szCs w:val="24"/>
            <w:u w:val="single"/>
            <w:rtl w:val="0"/>
          </w:rPr>
          <w:t xml:space="preserve">https://www.levelaccess.com/blog/accessible-navigation-menus-pitfalls-and-best-practices/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Navigation Menu Best Practices: 16 Design Tips - DreamHost, 檢索日期：4月 20, 2026， </w:t>
      </w:r>
      <w:hyperlink r:id="rId34">
        <w:r w:rsidDel="00000000" w:rsidR="00000000" w:rsidRPr="00000000">
          <w:rPr>
            <w:rFonts w:ascii="Google Sans" w:cs="Google Sans" w:eastAsia="Google Sans" w:hAnsi="Google Sans"/>
            <w:color w:val="0000ee"/>
            <w:sz w:val="24"/>
            <w:szCs w:val="24"/>
            <w:u w:val="single"/>
            <w:rtl w:val="0"/>
          </w:rPr>
          <w:t xml:space="preserve">https://www.dreamhost.com/blog/navigation-menu-design/</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Palette - UX Patterns, 檢索日期：4月 20, 2026， </w:t>
      </w:r>
      <w:hyperlink r:id="rId35">
        <w:r w:rsidDel="00000000" w:rsidR="00000000" w:rsidRPr="00000000">
          <w:rPr>
            <w:rFonts w:ascii="Google Sans" w:cs="Google Sans" w:eastAsia="Google Sans" w:hAnsi="Google Sans"/>
            <w:color w:val="0000ee"/>
            <w:sz w:val="24"/>
            <w:szCs w:val="24"/>
            <w:u w:val="single"/>
            <w:rtl w:val="0"/>
          </w:rPr>
          <w:t xml:space="preserve">https://uxpatterns.dev/patterns/advanced/command-palette</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Palette: Lightning Fast Navigation with a Single Keyboard Command - Rootly, 檢索日期：4月 20, 2026， </w:t>
      </w:r>
      <w:hyperlink r:id="rId36">
        <w:r w:rsidDel="00000000" w:rsidR="00000000" w:rsidRPr="00000000">
          <w:rPr>
            <w:rFonts w:ascii="Google Sans" w:cs="Google Sans" w:eastAsia="Google Sans" w:hAnsi="Google Sans"/>
            <w:color w:val="0000ee"/>
            <w:sz w:val="24"/>
            <w:szCs w:val="24"/>
            <w:u w:val="single"/>
            <w:rtl w:val="0"/>
          </w:rPr>
          <w:t xml:space="preserve">https://rootly.com/changelog/2024-01-26-command-palette-lightning-fast-navigation-with-a-single-keyboard-command</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Palette UI Design - Mobbin, 檢索日期：4月 20, 2026， </w:t>
      </w:r>
      <w:hyperlink r:id="rId37">
        <w:r w:rsidDel="00000000" w:rsidR="00000000" w:rsidRPr="00000000">
          <w:rPr>
            <w:rFonts w:ascii="Google Sans" w:cs="Google Sans" w:eastAsia="Google Sans" w:hAnsi="Google Sans"/>
            <w:color w:val="0000ee"/>
            <w:sz w:val="24"/>
            <w:szCs w:val="24"/>
            <w:u w:val="single"/>
            <w:rtl w:val="0"/>
          </w:rPr>
          <w:t xml:space="preserve">https://mobbin.com/glossary/command-palette</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Palette | UX Patterns #1 - Medium, 檢索日期：4月 20, 2026， </w:t>
      </w:r>
      <w:hyperlink r:id="rId38">
        <w:r w:rsidDel="00000000" w:rsidR="00000000" w:rsidRPr="00000000">
          <w:rPr>
            <w:rFonts w:ascii="Google Sans" w:cs="Google Sans" w:eastAsia="Google Sans" w:hAnsi="Google Sans"/>
            <w:color w:val="0000ee"/>
            <w:sz w:val="24"/>
            <w:szCs w:val="24"/>
            <w:u w:val="single"/>
            <w:rtl w:val="0"/>
          </w:rPr>
          <w:t xml:space="preserve">https://medium.com/design-bootcamp/command-palette-ux-patterns-1-d6b6e68f30c1</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Changes Historical &amp; Daily - CCH, 檢索日期：4月 20, 2026， </w:t>
      </w:r>
      <w:hyperlink r:id="rId39">
        <w:r w:rsidDel="00000000" w:rsidR="00000000" w:rsidRPr="00000000">
          <w:rPr>
            <w:rFonts w:ascii="Google Sans" w:cs="Google Sans" w:eastAsia="Google Sans" w:hAnsi="Google Sans"/>
            <w:color w:val="0000ee"/>
            <w:sz w:val="24"/>
            <w:szCs w:val="24"/>
            <w:u w:val="single"/>
            <w:rtl w:val="0"/>
          </w:rPr>
          <w:t xml:space="preserve">http://business.cch.com/financialtrainingdocs/capchanges.pdf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Retail Sector Intranets 2002-2020 - Nielsen Norman Group, 檢索日期：4月 20, 2026， </w:t>
      </w:r>
      <w:hyperlink r:id="rId40">
        <w:r w:rsidDel="00000000" w:rsidR="00000000" w:rsidRPr="00000000">
          <w:rPr>
            <w:rFonts w:ascii="Google Sans" w:cs="Google Sans" w:eastAsia="Google Sans" w:hAnsi="Google Sans"/>
            <w:color w:val="0000ee"/>
            <w:sz w:val="24"/>
            <w:szCs w:val="24"/>
            <w:u w:val="single"/>
            <w:rtl w:val="0"/>
          </w:rPr>
          <w:t xml:space="preserve">https://media.nngroup.com/media/reports/free/Intranets_Retail_2002_2020_free.pdf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Workplace updates, 檢索日期：4月 20, 2026， </w:t>
      </w:r>
      <w:hyperlink r:id="rId41">
        <w:r w:rsidDel="00000000" w:rsidR="00000000" w:rsidRPr="00000000">
          <w:rPr>
            <w:rFonts w:ascii="Google Sans" w:cs="Google Sans" w:eastAsia="Google Sans" w:hAnsi="Google Sans"/>
            <w:color w:val="0000ee"/>
            <w:sz w:val="24"/>
            <w:szCs w:val="24"/>
            <w:u w:val="single"/>
            <w:rtl w:val="0"/>
          </w:rPr>
          <w:t xml:space="preserve">https://www.feishu.cn/hc/en-US/articles/222025236264-workplace-updates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Center widgets - ServiceNow, 檢索日期：4月 20, 2026， </w:t>
      </w:r>
      <w:hyperlink r:id="rId42">
        <w:r w:rsidDel="00000000" w:rsidR="00000000" w:rsidRPr="00000000">
          <w:rPr>
            <w:rFonts w:ascii="Google Sans" w:cs="Google Sans" w:eastAsia="Google Sans" w:hAnsi="Google Sans"/>
            <w:color w:val="0000ee"/>
            <w:sz w:val="24"/>
            <w:szCs w:val="24"/>
            <w:u w:val="single"/>
            <w:rtl w:val="0"/>
          </w:rPr>
          <w:t xml:space="preserve">https://www.servicenow.com/docs/r/xanadu/employee-service-management/employee-experience-foundation/employee-center-widgets-list.html</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 Client Automation - 14.5 - Broadcom TechDocs, 檢索日期：4月 20, 2026， </w:t>
      </w:r>
      <w:hyperlink r:id="rId43">
        <w:r w:rsidDel="00000000" w:rsidR="00000000" w:rsidRPr="00000000">
          <w:rPr>
            <w:rFonts w:ascii="Google Sans" w:cs="Google Sans" w:eastAsia="Google Sans" w:hAnsi="Google Sans"/>
            <w:color w:val="0000ee"/>
            <w:sz w:val="24"/>
            <w:szCs w:val="24"/>
            <w:u w:val="single"/>
            <w:rtl w:val="0"/>
          </w:rPr>
          <w:t xml:space="preserve">https://techdocs.broadcom.com/us/en/ca-enterprise-software/business-management/clarity-client-automation/14-5.html</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Intranet Navigation Best Practices - Elcom, 檢索日期：4月 20, 2026， </w:t>
      </w:r>
      <w:hyperlink r:id="rId44">
        <w:r w:rsidDel="00000000" w:rsidR="00000000" w:rsidRPr="00000000">
          <w:rPr>
            <w:rFonts w:ascii="Google Sans" w:cs="Google Sans" w:eastAsia="Google Sans" w:hAnsi="Google Sans"/>
            <w:color w:val="0000ee"/>
            <w:sz w:val="24"/>
            <w:szCs w:val="24"/>
            <w:u w:val="single"/>
            <w:rtl w:val="0"/>
          </w:rPr>
          <w:t xml:space="preserve">https://www.elcom.com.au/resources/blog/intranet-navigation-best-practices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Tabs UX: Best Practices, Examples, and When to Avoid Them - Eleken, 檢索日期：4月 20, 2026， </w:t>
      </w:r>
      <w:hyperlink r:id="rId45">
        <w:r w:rsidDel="00000000" w:rsidR="00000000" w:rsidRPr="00000000">
          <w:rPr>
            <w:rFonts w:ascii="Google Sans" w:cs="Google Sans" w:eastAsia="Google Sans" w:hAnsi="Google Sans"/>
            <w:color w:val="0000ee"/>
            <w:sz w:val="24"/>
            <w:szCs w:val="24"/>
            <w:u w:val="single"/>
            <w:rtl w:val="0"/>
          </w:rPr>
          <w:t xml:space="preserve">https://www.eleken.co/blog-posts/tabs-ux</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UI/UX Principle #21: When and When Not to Use Tabs - Fresh Consulting, 檢索日期：4月 20, 2026， </w:t>
      </w:r>
      <w:hyperlink r:id="rId46">
        <w:r w:rsidDel="00000000" w:rsidR="00000000" w:rsidRPr="00000000">
          <w:rPr>
            <w:rFonts w:ascii="Google Sans" w:cs="Google Sans" w:eastAsia="Google Sans" w:hAnsi="Google Sans"/>
            <w:color w:val="0000ee"/>
            <w:sz w:val="24"/>
            <w:szCs w:val="24"/>
            <w:u w:val="single"/>
            <w:rtl w:val="0"/>
          </w:rPr>
          <w:t xml:space="preserve">https://www.freshconsulting.com/insights/blog/uiux-principle-21-when-and-when-not-to-use-tabs/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Tabbed Navigation: When to Use It, and How to Optimize It - CXL, 檢索日期：4月 20, 2026， </w:t>
      </w:r>
      <w:hyperlink r:id="rId47">
        <w:r w:rsidDel="00000000" w:rsidR="00000000" w:rsidRPr="00000000">
          <w:rPr>
            <w:rFonts w:ascii="Google Sans" w:cs="Google Sans" w:eastAsia="Google Sans" w:hAnsi="Google Sans"/>
            <w:color w:val="0000ee"/>
            <w:sz w:val="24"/>
            <w:szCs w:val="24"/>
            <w:u w:val="single"/>
            <w:rtl w:val="0"/>
          </w:rPr>
          <w:t xml:space="preserve">https://cxl.com/blog/tabbed-navigation/</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Tabs, Used Right - NN/G, 檢索日期：4月 20, 2026， </w:t>
      </w:r>
      <w:hyperlink r:id="rId48">
        <w:r w:rsidDel="00000000" w:rsidR="00000000" w:rsidRPr="00000000">
          <w:rPr>
            <w:rFonts w:ascii="Google Sans" w:cs="Google Sans" w:eastAsia="Google Sans" w:hAnsi="Google Sans"/>
            <w:color w:val="0000ee"/>
            <w:sz w:val="24"/>
            <w:szCs w:val="24"/>
            <w:u w:val="single"/>
            <w:rtl w:val="0"/>
          </w:rPr>
          <w:t xml:space="preserve">https://www.nngroup.com/articles/tabs-used-right/</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Tabbed navigation in UX: Where and when to use it - LogRocket Blog, 檢索日期：4月 20, 2026， </w:t>
      </w:r>
      <w:hyperlink r:id="rId49">
        <w:r w:rsidDel="00000000" w:rsidR="00000000" w:rsidRPr="00000000">
          <w:rPr>
            <w:rFonts w:ascii="Google Sans" w:cs="Google Sans" w:eastAsia="Google Sans" w:hAnsi="Google Sans"/>
            <w:color w:val="0000ee"/>
            <w:sz w:val="24"/>
            <w:szCs w:val="24"/>
            <w:u w:val="single"/>
            <w:rtl w:val="0"/>
          </w:rPr>
          <w:t xml:space="preserve">https://blog.logrocket.com/ux-design/tabs-ux-best-practices/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Exception-Based Review – Streamlining QA Release in MES - SG Systems Global, 檢索日期：4月 20, 2026， </w:t>
      </w:r>
      <w:hyperlink r:id="rId50">
        <w:r w:rsidDel="00000000" w:rsidR="00000000" w:rsidRPr="00000000">
          <w:rPr>
            <w:rFonts w:ascii="Google Sans" w:cs="Google Sans" w:eastAsia="Google Sans" w:hAnsi="Google Sans"/>
            <w:color w:val="0000ee"/>
            <w:sz w:val="24"/>
            <w:szCs w:val="24"/>
            <w:u w:val="single"/>
            <w:rtl w:val="0"/>
          </w:rPr>
          <w:t xml:space="preserve">https://sgsystemsglobal.com/glossary/exception-based-process-review/</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Management by Exception Can Improve Manufacturing Performance - SolidWorks Blog, 檢索日期：4月 20, 2026， </w:t>
      </w:r>
      <w:hyperlink r:id="rId51">
        <w:r w:rsidDel="00000000" w:rsidR="00000000" w:rsidRPr="00000000">
          <w:rPr>
            <w:rFonts w:ascii="Google Sans" w:cs="Google Sans" w:eastAsia="Google Sans" w:hAnsi="Google Sans"/>
            <w:color w:val="0000ee"/>
            <w:sz w:val="24"/>
            <w:szCs w:val="24"/>
            <w:u w:val="single"/>
            <w:rtl w:val="0"/>
          </w:rPr>
          <w:t xml:space="preserve">https://blogs.solidworks.com/delmiaworks/how-management-by-exception-can-improve-manufacturing-performance/</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Exception-Based Reporting - Agilence Inc., 檢索日期：4月 20, 2026， </w:t>
      </w:r>
      <w:hyperlink r:id="rId52">
        <w:r w:rsidDel="00000000" w:rsidR="00000000" w:rsidRPr="00000000">
          <w:rPr>
            <w:rFonts w:ascii="Google Sans" w:cs="Google Sans" w:eastAsia="Google Sans" w:hAnsi="Google Sans"/>
            <w:color w:val="0000ee"/>
            <w:sz w:val="24"/>
            <w:szCs w:val="24"/>
            <w:u w:val="single"/>
            <w:rtl w:val="0"/>
          </w:rPr>
          <w:t xml:space="preserve">https://www.agilenceinc.com/exception-based-reporting</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IFS Operational Intelligence | Asset Performance &amp; Exception-Based Surveillance, 檢索日期：4月 20, 2026， </w:t>
      </w:r>
      <w:hyperlink r:id="rId53">
        <w:r w:rsidDel="00000000" w:rsidR="00000000" w:rsidRPr="00000000">
          <w:rPr>
            <w:rFonts w:ascii="Google Sans" w:cs="Google Sans" w:eastAsia="Google Sans" w:hAnsi="Google Sans"/>
            <w:color w:val="0000ee"/>
            <w:sz w:val="24"/>
            <w:szCs w:val="24"/>
            <w:u w:val="single"/>
            <w:rtl w:val="0"/>
          </w:rPr>
          <w:t xml:space="preserve">https://www.ifs.com/en/products/upstream-oil-and-gas/production-operations/ifs-operational-intelligence</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Dashboards and Exception Monitoring to Increase Production Efficiency - Entrance, 檢索日期：4月 20, 2026， </w:t>
      </w:r>
      <w:hyperlink r:id="rId54">
        <w:r w:rsidDel="00000000" w:rsidR="00000000" w:rsidRPr="00000000">
          <w:rPr>
            <w:rFonts w:ascii="Google Sans" w:cs="Google Sans" w:eastAsia="Google Sans" w:hAnsi="Google Sans"/>
            <w:color w:val="0000ee"/>
            <w:sz w:val="24"/>
            <w:szCs w:val="24"/>
            <w:u w:val="single"/>
            <w:rtl w:val="0"/>
          </w:rPr>
          <w:t xml:space="preserve">https://entranceconsulting.com/using-dashboards-exception-monitoring-increase-production-efficiency/</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 “Review by Exception” to the Next Level | Rockwell Automation | US, 檢索日期：4月 20, 2026， </w:t>
      </w:r>
      <w:hyperlink r:id="rId55">
        <w:r w:rsidDel="00000000" w:rsidR="00000000" w:rsidRPr="00000000">
          <w:rPr>
            <w:rFonts w:ascii="Google Sans" w:cs="Google Sans" w:eastAsia="Google Sans" w:hAnsi="Google Sans"/>
            <w:color w:val="0000ee"/>
            <w:sz w:val="24"/>
            <w:szCs w:val="24"/>
            <w:u w:val="single"/>
            <w:rtl w:val="0"/>
          </w:rPr>
          <w:t xml:space="preserve">https://www.rockwellautomation.com/en-us/company/news/blogs/take-_review-by-exception-to-the-next-level.html</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 Room Dashboard [classic] - Creately, 檢索日期：4月 20, 2026， </w:t>
      </w:r>
      <w:hyperlink r:id="rId56">
        <w:r w:rsidDel="00000000" w:rsidR="00000000" w:rsidRPr="00000000">
          <w:rPr>
            <w:rFonts w:ascii="Google Sans" w:cs="Google Sans" w:eastAsia="Google Sans" w:hAnsi="Google Sans"/>
            <w:color w:val="0000ee"/>
            <w:sz w:val="24"/>
            <w:szCs w:val="24"/>
            <w:u w:val="single"/>
            <w:rtl w:val="0"/>
          </w:rPr>
          <w:t xml:space="preserve">https://creately.com/diagram/example/inzvbp7w2/war-room-dashboard-classic</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War Room? · ActiveCollab Blog, 檢索日期：4月 20, 2026， </w:t>
      </w:r>
      <w:hyperlink r:id="rId57">
        <w:r w:rsidDel="00000000" w:rsidR="00000000" w:rsidRPr="00000000">
          <w:rPr>
            <w:rFonts w:ascii="Google Sans" w:cs="Google Sans" w:eastAsia="Google Sans" w:hAnsi="Google Sans"/>
            <w:color w:val="0000ee"/>
            <w:sz w:val="24"/>
            <w:szCs w:val="24"/>
            <w:u w:val="single"/>
            <w:rtl w:val="0"/>
          </w:rPr>
          <w:t xml:space="preserve">https://activecollab.com/blog/project-management/what-is-a-war-room</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Virtual “War Room” Playbook for Supply Chain, 檢索日期：4月 20, 2026， </w:t>
      </w:r>
      <w:hyperlink r:id="rId58">
        <w:r w:rsidDel="00000000" w:rsidR="00000000" w:rsidRPr="00000000">
          <w:rPr>
            <w:rFonts w:ascii="Google Sans" w:cs="Google Sans" w:eastAsia="Google Sans" w:hAnsi="Google Sans"/>
            <w:color w:val="0000ee"/>
            <w:sz w:val="24"/>
            <w:szCs w:val="24"/>
            <w:u w:val="single"/>
            <w:rtl w:val="0"/>
          </w:rPr>
          <w:t xml:space="preserve">https://www.supplychainbrain.com/ext/resources/0-whitepapers/Elementum/Elementum_Virtual_War_Room_Playbook.pdf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 E10 Specification for Equipment Reliability, Availability and Maintainability, 檢索日期：4月 20, 2026， </w:t>
      </w:r>
      <w:hyperlink r:id="rId59">
        <w:r w:rsidDel="00000000" w:rsidR="00000000" w:rsidRPr="00000000">
          <w:rPr>
            <w:rFonts w:ascii="Google Sans" w:cs="Google Sans" w:eastAsia="Google Sans" w:hAnsi="Google Sans"/>
            <w:color w:val="0000ee"/>
            <w:sz w:val="24"/>
            <w:szCs w:val="24"/>
            <w:u w:val="single"/>
            <w:rtl w:val="0"/>
          </w:rPr>
          <w:t xml:space="preserve">https://www.semi.org/en/Standards/CTR_031244</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 E10: Equipment Reliability, Availability, Maintainability, and Utilization - PEER Group, 檢索日期：4月 20, 2026， </w:t>
      </w:r>
      <w:hyperlink r:id="rId60">
        <w:r w:rsidDel="00000000" w:rsidR="00000000" w:rsidRPr="00000000">
          <w:rPr>
            <w:rFonts w:ascii="Google Sans" w:cs="Google Sans" w:eastAsia="Google Sans" w:hAnsi="Google Sans"/>
            <w:color w:val="0000ee"/>
            <w:sz w:val="24"/>
            <w:szCs w:val="24"/>
            <w:u w:val="single"/>
            <w:rtl w:val="0"/>
          </w:rPr>
          <w:t xml:space="preserve">https://www.peergroup.com/definition-of-standard/semi-e10/</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E01000 - SEMI E10 - Specification for Definition and Measurement of Equipment Reliability, Availability, and Maintainability (RAM) and Utilization, 檢索日期：4月 20, 2026， </w:t>
      </w:r>
      <w:hyperlink r:id="rId61">
        <w:r w:rsidDel="00000000" w:rsidR="00000000" w:rsidRPr="00000000">
          <w:rPr>
            <w:rFonts w:ascii="Google Sans" w:cs="Google Sans" w:eastAsia="Google Sans" w:hAnsi="Google Sans"/>
            <w:color w:val="0000ee"/>
            <w:sz w:val="24"/>
            <w:szCs w:val="24"/>
            <w:u w:val="single"/>
            <w:rtl w:val="0"/>
          </w:rPr>
          <w:t xml:space="preserve">https://store-us.semi.org/products/e01000-semi-e10-specification-for-definition-and-measurement-of-equipment-reliability-availability-and-maintainability-ram-and-utilization</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E10 Unmasked – Part 2, The Big Three - SYSTEMA, 檢索日期：4月 20, 2026， </w:t>
      </w:r>
      <w:hyperlink r:id="rId62">
        <w:r w:rsidDel="00000000" w:rsidR="00000000" w:rsidRPr="00000000">
          <w:rPr>
            <w:rFonts w:ascii="Google Sans" w:cs="Google Sans" w:eastAsia="Google Sans" w:hAnsi="Google Sans"/>
            <w:color w:val="0000ee"/>
            <w:sz w:val="24"/>
            <w:szCs w:val="24"/>
            <w:u w:val="single"/>
            <w:rtl w:val="0"/>
          </w:rPr>
          <w:t xml:space="preserve">https://www.systema.com/blog/e10-unmasked-part-2</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Graphics and UI/UX for Industrial Controls - Enterprise Automation, 檢索日期：4月 20, 2026， </w:t>
      </w:r>
      <w:hyperlink r:id="rId63">
        <w:r w:rsidDel="00000000" w:rsidR="00000000" w:rsidRPr="00000000">
          <w:rPr>
            <w:rFonts w:ascii="Google Sans" w:cs="Google Sans" w:eastAsia="Google Sans" w:hAnsi="Google Sans"/>
            <w:color w:val="0000ee"/>
            <w:sz w:val="24"/>
            <w:szCs w:val="24"/>
            <w:u w:val="single"/>
            <w:rtl w:val="0"/>
          </w:rPr>
          <w:t xml:space="preserve">https://eaintegrator.com/resources/high-performance-graphics-ics/</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Shift Handover in Manufacturing: Templates &amp; Best Practices, 檢索日期：4月 20, 2026， </w:t>
      </w:r>
      <w:hyperlink r:id="rId64">
        <w:r w:rsidDel="00000000" w:rsidR="00000000" w:rsidRPr="00000000">
          <w:rPr>
            <w:rFonts w:ascii="Google Sans" w:cs="Google Sans" w:eastAsia="Google Sans" w:hAnsi="Google Sans"/>
            <w:color w:val="0000ee"/>
            <w:sz w:val="24"/>
            <w:szCs w:val="24"/>
            <w:u w:val="single"/>
            <w:rtl w:val="0"/>
          </w:rPr>
          <w:t xml:space="preserve">https://oxmaint.com/industries/manufacturing-plant/digital-shift-handover-manufacturing-process-template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Shift Handover Efficiency A UX Case Study in Collaboration with Openpack, 檢索日期：4月 20, 2026， </w:t>
      </w:r>
      <w:hyperlink r:id="rId65">
        <w:r w:rsidDel="00000000" w:rsidR="00000000" w:rsidRPr="00000000">
          <w:rPr>
            <w:rFonts w:ascii="Google Sans" w:cs="Google Sans" w:eastAsia="Google Sans" w:hAnsi="Google Sans"/>
            <w:color w:val="0000ee"/>
            <w:sz w:val="24"/>
            <w:szCs w:val="24"/>
            <w:u w:val="single"/>
            <w:rtl w:val="0"/>
          </w:rPr>
          <w:t xml:space="preserve">https://rithvikbhat.medium.com/introducing-shift-handover-management-a-new-feature-for-openpack-dddaf85816fb</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 Transitions: Making the Most of Shift Handovers in Manufacturing - Poka, 檢索日期：4月 20, 2026， </w:t>
      </w:r>
      <w:hyperlink r:id="rId66">
        <w:r w:rsidDel="00000000" w:rsidR="00000000" w:rsidRPr="00000000">
          <w:rPr>
            <w:rFonts w:ascii="Google Sans" w:cs="Google Sans" w:eastAsia="Google Sans" w:hAnsi="Google Sans"/>
            <w:color w:val="0000ee"/>
            <w:sz w:val="24"/>
            <w:szCs w:val="24"/>
            <w:u w:val="single"/>
            <w:rtl w:val="0"/>
          </w:rPr>
          <w:t xml:space="preserve">https://www.poka.io/en/blog/making-the-most-of-shift-handovers-in-manufacturing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a.nngroup.com/media/reports/free/Intranets_Retail_2002_2020_free.pdf" TargetMode="External"/><Relationship Id="rId42" Type="http://schemas.openxmlformats.org/officeDocument/2006/relationships/hyperlink" Target="https://www.servicenow.com/docs/r/xanadu/employee-service-management/employee-experience-foundation/employee-center-widgets-list.html" TargetMode="External"/><Relationship Id="rId41" Type="http://schemas.openxmlformats.org/officeDocument/2006/relationships/hyperlink" Target="https://www.feishu.cn/hc/en-US/articles/222025236264-workplace-updates" TargetMode="External"/><Relationship Id="rId44" Type="http://schemas.openxmlformats.org/officeDocument/2006/relationships/hyperlink" Target="https://www.elcom.com.au/resources/blog/intranet-navigation-best-practices" TargetMode="External"/><Relationship Id="rId43" Type="http://schemas.openxmlformats.org/officeDocument/2006/relationships/hyperlink" Target="https://techdocs.broadcom.com/us/en/ca-enterprise-software/business-management/clarity-client-automation/14-5.html" TargetMode="External"/><Relationship Id="rId46" Type="http://schemas.openxmlformats.org/officeDocument/2006/relationships/hyperlink" Target="https://www.freshconsulting.com/insights/blog/uiux-principle-21-when-and-when-not-to-use-tabs/" TargetMode="External"/><Relationship Id="rId45" Type="http://schemas.openxmlformats.org/officeDocument/2006/relationships/hyperlink" Target="https://www.eleken.co/blog-posts/tabs-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TKg0Y1snQ" TargetMode="External"/><Relationship Id="rId48" Type="http://schemas.openxmlformats.org/officeDocument/2006/relationships/hyperlink" Target="https://www.nngroup.com/articles/tabs-used-right/" TargetMode="External"/><Relationship Id="rId47" Type="http://schemas.openxmlformats.org/officeDocument/2006/relationships/hyperlink" Target="https://cxl.com/blog/tabbed-navigation/" TargetMode="External"/><Relationship Id="rId49" Type="http://schemas.openxmlformats.org/officeDocument/2006/relationships/hyperlink" Target="https://blog.logrocket.com/ux-design/tabs-ux-best-practices/" TargetMode="External"/><Relationship Id="rId5" Type="http://schemas.openxmlformats.org/officeDocument/2006/relationships/styles" Target="styles.xml"/><Relationship Id="rId6" Type="http://schemas.openxmlformats.org/officeDocument/2006/relationships/hyperlink" Target="https://repositories.lib.utexas.edu/items/9727eb34-e14c-4e23-a975-c215c03b3bcf" TargetMode="External"/><Relationship Id="rId7" Type="http://schemas.openxmlformats.org/officeDocument/2006/relationships/hyperlink" Target="https://polarsemi.com/blog/semiconductor-equipment-engineer/" TargetMode="External"/><Relationship Id="rId8" Type="http://schemas.openxmlformats.org/officeDocument/2006/relationships/hyperlink" Target="https://www.intel.com/content/www/us/en/it-management/intel-it-best-practices/driving-improvement-in-manufacturing-through-advanced-data-analytics-paper.html" TargetMode="External"/><Relationship Id="rId31" Type="http://schemas.openxmlformats.org/officeDocument/2006/relationships/hyperlink" Target="https://www.brilliantdirectories.com/blog/best-practices-for-navigation-menus" TargetMode="External"/><Relationship Id="rId30" Type="http://schemas.openxmlformats.org/officeDocument/2006/relationships/hyperlink" Target="https://www.boardsmart.com/in-the-news/exception-based-reporting-a-tool-to-improve-board-oversight-and-insight" TargetMode="External"/><Relationship Id="rId33" Type="http://schemas.openxmlformats.org/officeDocument/2006/relationships/hyperlink" Target="https://www.levelaccess.com/blog/accessible-navigation-menus-pitfalls-and-best-practices/" TargetMode="External"/><Relationship Id="rId32" Type="http://schemas.openxmlformats.org/officeDocument/2006/relationships/hyperlink" Target="https://dxtraining.iowa.gov/build-website/menu-guidelines" TargetMode="External"/><Relationship Id="rId35" Type="http://schemas.openxmlformats.org/officeDocument/2006/relationships/hyperlink" Target="https://uxpatterns.dev/patterns/advanced/command-palette" TargetMode="External"/><Relationship Id="rId34" Type="http://schemas.openxmlformats.org/officeDocument/2006/relationships/hyperlink" Target="https://www.dreamhost.com/blog/navigation-menu-design/" TargetMode="External"/><Relationship Id="rId37" Type="http://schemas.openxmlformats.org/officeDocument/2006/relationships/hyperlink" Target="https://mobbin.com/glossary/command-palette" TargetMode="External"/><Relationship Id="rId36" Type="http://schemas.openxmlformats.org/officeDocument/2006/relationships/hyperlink" Target="https://rootly.com/changelog/2024-01-26-command-palette-lightning-fast-navigation-with-a-single-keyboard-command" TargetMode="External"/><Relationship Id="rId39" Type="http://schemas.openxmlformats.org/officeDocument/2006/relationships/hyperlink" Target="http://business.cch.com/financialtrainingdocs/capchanges.pdf" TargetMode="External"/><Relationship Id="rId38" Type="http://schemas.openxmlformats.org/officeDocument/2006/relationships/hyperlink" Target="https://medium.com/design-bootcamp/command-palette-ux-patterns-1-d6b6e68f30c1" TargetMode="External"/><Relationship Id="rId62" Type="http://schemas.openxmlformats.org/officeDocument/2006/relationships/hyperlink" Target="https://www.systema.com/blog/e10-unmasked-part-2" TargetMode="External"/><Relationship Id="rId61" Type="http://schemas.openxmlformats.org/officeDocument/2006/relationships/hyperlink" Target="https://store-us.semi.org/products/e01000-semi-e10-specification-for-definition-and-measurement-of-equipment-reliability-availability-and-maintainability-ram-and-utilization" TargetMode="External"/><Relationship Id="rId20" Type="http://schemas.openxmlformats.org/officeDocument/2006/relationships/hyperlink" Target="https://www.reddit.com/r/ChemicalEngineering/comments/13kyyqt/semiconductor_manufacturing_daytoday_life/" TargetMode="External"/><Relationship Id="rId64" Type="http://schemas.openxmlformats.org/officeDocument/2006/relationships/hyperlink" Target="https://oxmaint.com/industries/manufacturing-plant/digital-shift-handover-manufacturing-process-template" TargetMode="External"/><Relationship Id="rId63" Type="http://schemas.openxmlformats.org/officeDocument/2006/relationships/hyperlink" Target="https://eaintegrator.com/resources/high-performance-graphics-ics/" TargetMode="External"/><Relationship Id="rId22" Type="http://schemas.openxmlformats.org/officeDocument/2006/relationships/hyperlink" Target="https://www.skyworksinc.com/-/media/SkyWorks/Documents/Articles/IEEE_Semiconductor_Manufacturing_201911_1.pdf" TargetMode="External"/><Relationship Id="rId66" Type="http://schemas.openxmlformats.org/officeDocument/2006/relationships/hyperlink" Target="https://www.poka.io/en/blog/making-the-most-of-shift-handovers-in-manufacturing" TargetMode="External"/><Relationship Id="rId21" Type="http://schemas.openxmlformats.org/officeDocument/2006/relationships/hyperlink" Target="https://www.gsgtalentsolutions.com/2024/02/22/a-day-in-the-life-of-a-semiconductor-engineer/" TargetMode="External"/><Relationship Id="rId65" Type="http://schemas.openxmlformats.org/officeDocument/2006/relationships/hyperlink" Target="https://rithvikbhat.medium.com/introducing-shift-handover-management-a-new-feature-for-openpack-dddaf85816fb" TargetMode="External"/><Relationship Id="rId24" Type="http://schemas.openxmlformats.org/officeDocument/2006/relationships/hyperlink" Target="https://www.reddit.com/r/Semiconductors/comments/1r7zmz3/soon_to_be_process_and_equipment_engineer_tips/" TargetMode="External"/><Relationship Id="rId23" Type="http://schemas.openxmlformats.org/officeDocument/2006/relationships/hyperlink" Target="https://www.mrlcg.com/resources/blog/a-day-in-the-life-of-an-equipment-engineer/" TargetMode="External"/><Relationship Id="rId60" Type="http://schemas.openxmlformats.org/officeDocument/2006/relationships/hyperlink" Target="https://www.peergroup.com/definition-of-standard/semi-e10/" TargetMode="External"/><Relationship Id="rId26" Type="http://schemas.openxmlformats.org/officeDocument/2006/relationships/hyperlink" Target="https://www.digisailor.com/blog/manufacturing-kpi-dashboard-metrics-guide" TargetMode="External"/><Relationship Id="rId25" Type="http://schemas.openxmlformats.org/officeDocument/2006/relationships/hyperlink" Target="https://www.parsec-corp.com/blog/8-manufacturing-dashboards-supercharge-production" TargetMode="External"/><Relationship Id="rId28" Type="http://schemas.openxmlformats.org/officeDocument/2006/relationships/hyperlink" Target="https://www.mckinsey.com/industries/semiconductors/our-insights/the-power-of-digital-quantifying-semiconductor-fab-performance" TargetMode="External"/><Relationship Id="rId27" Type="http://schemas.openxmlformats.org/officeDocument/2006/relationships/hyperlink" Target="https://www.domo.com/learn/article/operational-vs-executive-dashboards" TargetMode="External"/><Relationship Id="rId29" Type="http://schemas.openxmlformats.org/officeDocument/2006/relationships/hyperlink" Target="https://www.inficon.com/en/news/what-makes-an-effective-daily-fab-status-meeting" TargetMode="External"/><Relationship Id="rId51" Type="http://schemas.openxmlformats.org/officeDocument/2006/relationships/hyperlink" Target="https://blogs.solidworks.com/delmiaworks/how-management-by-exception-can-improve-manufacturing-performance/" TargetMode="External"/><Relationship Id="rId50" Type="http://schemas.openxmlformats.org/officeDocument/2006/relationships/hyperlink" Target="https://sgsystemsglobal.com/glossary/exception-based-process-review/" TargetMode="External"/><Relationship Id="rId53" Type="http://schemas.openxmlformats.org/officeDocument/2006/relationships/hyperlink" Target="https://www.ifs.com/en/products/upstream-oil-and-gas/production-operations/ifs-operational-intelligence" TargetMode="External"/><Relationship Id="rId52" Type="http://schemas.openxmlformats.org/officeDocument/2006/relationships/hyperlink" Target="https://www.agilenceinc.com/exception-based-reporting" TargetMode="External"/><Relationship Id="rId11" Type="http://schemas.openxmlformats.org/officeDocument/2006/relationships/hyperlink" Target="https://www.meegle.com/en_us/topics/semiconductor/semiconductor-industry-dashboards" TargetMode="External"/><Relationship Id="rId55" Type="http://schemas.openxmlformats.org/officeDocument/2006/relationships/hyperlink" Target="https://www.rockwellautomation.com/en-us/company/news/blogs/take-_review-by-exception-to-the-next-level.html" TargetMode="External"/><Relationship Id="rId10" Type="http://schemas.openxmlformats.org/officeDocument/2006/relationships/hyperlink" Target="https://ifactoryapp.com/blog/industrial-data-visualization" TargetMode="External"/><Relationship Id="rId54" Type="http://schemas.openxmlformats.org/officeDocument/2006/relationships/hyperlink" Target="https://entranceconsulting.com/using-dashboards-exception-monitoring-increase-production-efficiency/" TargetMode="External"/><Relationship Id="rId13" Type="http://schemas.openxmlformats.org/officeDocument/2006/relationships/hyperlink" Target="https://www.emixa.com/blog/ux-in-manufacturing-design-for-people-not-just-for-machines" TargetMode="External"/><Relationship Id="rId57" Type="http://schemas.openxmlformats.org/officeDocument/2006/relationships/hyperlink" Target="https://activecollab.com/blog/project-management/what-is-a-war-room" TargetMode="External"/><Relationship Id="rId12" Type="http://schemas.openxmlformats.org/officeDocument/2006/relationships/hyperlink" Target="https://www.smashingmagazine.com/2025/09/ux-strategies-real-time-dashboards/" TargetMode="External"/><Relationship Id="rId56" Type="http://schemas.openxmlformats.org/officeDocument/2006/relationships/hyperlink" Target="https://creately.com/diagram/example/inzvbp7w2/war-room-dashboard-classic" TargetMode="External"/><Relationship Id="rId15" Type="http://schemas.openxmlformats.org/officeDocument/2006/relationships/hyperlink" Target="https://rosalie24.medium.com/how-to-create-clean-and-user-friendly-dashboards-895e387fb64c" TargetMode="External"/><Relationship Id="rId59" Type="http://schemas.openxmlformats.org/officeDocument/2006/relationships/hyperlink" Target="https://www.semi.org/en/Standards/CTR_031244" TargetMode="External"/><Relationship Id="rId14" Type="http://schemas.openxmlformats.org/officeDocument/2006/relationships/hyperlink" Target="https://monday.com/blog/project-management/executive-dashboard/" TargetMode="External"/><Relationship Id="rId58" Type="http://schemas.openxmlformats.org/officeDocument/2006/relationships/hyperlink" Target="https://www.supplychainbrain.com/ext/resources/0-whitepapers/Elementum/Elementum_Virtual_War_Room_Playbook.pdf" TargetMode="External"/><Relationship Id="rId17" Type="http://schemas.openxmlformats.org/officeDocument/2006/relationships/hyperlink" Target="https://medium.com/@easternstandard/infinite-nesting-menus-and-navigation-alternatives-for-large-scale-websites-86aa17097bac" TargetMode="External"/><Relationship Id="rId16" Type="http://schemas.openxmlformats.org/officeDocument/2006/relationships/hyperlink" Target="https://www.meegle.com/en_us/topics/semiconductor/semiconductor-industry-kpis" TargetMode="External"/><Relationship Id="rId19" Type="http://schemas.openxmlformats.org/officeDocument/2006/relationships/hyperlink" Target="https://rondesignlab.com/blog/design-news/designing-intuitive-controls-for-industrial-systems" TargetMode="External"/><Relationship Id="rId18" Type="http://schemas.openxmlformats.org/officeDocument/2006/relationships/hyperlink" Target="https://www.reddit.com/r/UXDesign/comments/126b0u1/looking_for_complexlarge_navigation_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