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Traduction Relationnel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Type_vente (</w:t>
      </w:r>
      <w:r>
        <w:rPr>
          <w:u w:val="single"/>
        </w:rPr>
        <w:t>id_type_vente</w:t>
      </w:r>
      <w:r>
        <w:rPr/>
        <w:t>, prix_depart, date_debut, date_fin, date_fin_pro)</w:t>
      </w:r>
    </w:p>
    <w:p>
      <w:pPr>
        <w:pStyle w:val="Normal"/>
        <w:rPr/>
      </w:pPr>
      <w:r>
        <w:rPr/>
        <w:t>Caracteristiques (</w:t>
      </w:r>
      <w:r>
        <w:rPr>
          <w:u w:val="single"/>
        </w:rPr>
        <w:t>carateristiques</w:t>
      </w:r>
      <w:r>
        <w:rPr/>
        <w:t>,</w:t>
      </w:r>
      <w:r>
        <w:rPr>
          <w:u w:val="single"/>
        </w:rPr>
        <w:t xml:space="preserve"> id_produit</w:t>
      </w:r>
      <w:r>
        <w:rPr/>
        <w:t>)</w:t>
      </w:r>
    </w:p>
    <w:p>
      <w:pPr>
        <w:pStyle w:val="Normal"/>
        <w:rPr/>
      </w:pPr>
      <w:r>
        <w:rPr/>
        <w:t>Produit (</w:t>
      </w:r>
      <w:r>
        <w:rPr>
          <w:u w:val="single"/>
        </w:rPr>
        <w:t>id_produit</w:t>
      </w:r>
      <w:r>
        <w:rPr/>
        <w:t>, nom_produit, prix_revient, stock, id_salle_vente)</w:t>
      </w:r>
    </w:p>
    <w:p>
      <w:pPr>
        <w:pStyle w:val="Normal"/>
        <w:rPr/>
      </w:pPr>
      <w:r>
        <w:rPr/>
        <w:t>Vente (</w:t>
      </w:r>
      <w:r>
        <w:rPr>
          <w:u w:val="single"/>
        </w:rPr>
        <w:t>id_vente</w:t>
      </w:r>
      <w:r>
        <w:rPr/>
        <w:t>, id_type_vente, id_produit)</w:t>
      </w:r>
    </w:p>
    <w:p>
      <w:pPr>
        <w:pStyle w:val="Normal"/>
        <w:rPr/>
      </w:pPr>
      <w:r>
        <w:rPr/>
        <w:t>Salle_vente (</w:t>
      </w:r>
      <w:r>
        <w:rPr>
          <w:u w:val="single"/>
        </w:rPr>
        <w:t>id_salle_vente</w:t>
      </w:r>
      <w:r>
        <w:rPr/>
        <w:t>, nom_categorie_produit, id_type_enchere)</w:t>
      </w:r>
    </w:p>
    <w:p>
      <w:pPr>
        <w:pStyle w:val="Normal"/>
        <w:rPr/>
      </w:pPr>
      <w:r>
        <w:rPr/>
        <w:t>Categorie_produit (</w:t>
      </w:r>
      <w:r>
        <w:rPr>
          <w:u w:val="single"/>
        </w:rPr>
        <w:t>categorie_produit</w:t>
      </w:r>
      <w:r>
        <w:rPr/>
        <w:t>, description)</w:t>
      </w:r>
    </w:p>
    <w:p>
      <w:pPr>
        <w:pStyle w:val="Normal"/>
        <w:rPr/>
      </w:pPr>
      <w:r>
        <w:rPr/>
        <w:t>Type_enchere (</w:t>
      </w:r>
      <w:r>
        <w:rPr>
          <w:u w:val="single"/>
        </w:rPr>
        <w:t>id_type_enchere</w:t>
      </w:r>
      <w:r>
        <w:rPr/>
        <w:t>, montante_descendante, plusieurs_encheres, revocable)</w:t>
      </w:r>
    </w:p>
    <w:p>
      <w:pPr>
        <w:pStyle w:val="Normal"/>
        <w:rPr/>
      </w:pPr>
      <w:r>
        <w:rPr/>
        <w:t>Enchere (</w:t>
      </w:r>
      <w:r>
        <w:rPr>
          <w:u w:val="single"/>
        </w:rPr>
        <w:t>id_enchere</w:t>
      </w:r>
      <w:r>
        <w:rPr/>
        <w:t>, prix_achat, date_enchere, quantite)</w:t>
      </w:r>
    </w:p>
    <w:p>
      <w:pPr>
        <w:pStyle w:val="Normal"/>
        <w:rPr/>
      </w:pPr>
      <w:r>
        <w:rPr/>
        <w:t>Utilisateur (</w:t>
      </w:r>
      <w:r>
        <w:rPr>
          <w:u w:val="single"/>
        </w:rPr>
        <w:t>email</w:t>
      </w:r>
      <w:r>
        <w:rPr/>
        <w:t>, nom, prenom, adresse)</w:t>
      </w:r>
    </w:p>
    <w:p>
      <w:pPr>
        <w:pStyle w:val="Normal"/>
        <w:rPr/>
      </w:pPr>
      <w:r>
        <w:rPr/>
        <w:t>Affectation_enchere (</w:t>
      </w:r>
      <w:r>
        <w:rPr>
          <w:u w:val="single"/>
        </w:rPr>
        <w:t>email, id_enchere, id_vente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Contraintes non représentées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-les clés et nom, prenom, adresse, prix_achat, date_enchere, quantite, nom_categorie_produit, id_type_enchere, nom_produit, </w:t>
      </w:r>
      <w:r>
        <w:rPr>
          <w:highlight w:val="white"/>
        </w:rPr>
        <w:t xml:space="preserve">prix_revient, </w:t>
      </w:r>
      <w:r>
        <w:rPr/>
        <w:t xml:space="preserve">stock, id_salle_vente, id_produit, caracteristiques, prix_depart, date_debut, date_fin_pro </w:t>
      </w:r>
      <w:r>
        <w:rPr/>
        <w:t>sont non nuls.</w:t>
      </w:r>
    </w:p>
    <w:p>
      <w:pPr>
        <w:pStyle w:val="Normal"/>
        <w:rPr/>
      </w:pPr>
      <w:r>
        <w:rPr/>
        <w:t>Les autres contraintes sont déjà recensées dans les deux dernières colonnes du tableau du document :  DF.pdf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bookmarkStart w:id="0" w:name="_GoBack"/>
      <w:bookmarkEnd w:id="0"/>
      <w:r>
        <w:rPr>
          <w:u w:val="single"/>
        </w:rPr>
        <w:t>Forme Normale :</w:t>
      </w:r>
    </w:p>
    <w:p>
      <w:pPr>
        <w:pStyle w:val="Normal"/>
        <w:spacing w:before="0" w:after="160"/>
        <w:rPr/>
      </w:pPr>
      <w:r>
        <w:rPr/>
        <w:t xml:space="preserve">Les attributs non clés sont directement et pleinement dépendants des clés donc nous avons affaire à une troisième forme normale. </w:t>
      </w:r>
      <w:r>
        <w:rPr/>
        <w:t>De plus elle est BCK car tous les attributs fonctionnels ne sont pas source de dépendance fonctionnelle d’une partie d’une clé 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LibreOffice/5.3.6.1$Linux_X86_64 LibreOffice_project/30$Build-1</Application>
  <Pages>1</Pages>
  <Words>136</Words>
  <Characters>1135</Characters>
  <CharactersWithSpaces>1256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2018-12-05T16:04:00Z</dcterms:created>
  <dc:creator>marion</dc:creator>
  <dc:description/>
  <dc:language>en-US</dc:language>
  <cp:lastModifiedBy/>
  <dcterms:modified xsi:type="dcterms:W3CDTF">2018-12-10T10:33:26Z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