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前端框架</w:t>
      </w:r>
    </w:p>
    <w:p>
      <w:pPr>
        <w:spacing w:line="360" w:lineRule="auto"/>
        <w:jc w:val="center"/>
        <w:rPr>
          <w:rFonts w:hint="eastAsia"/>
        </w:rPr>
      </w:pPr>
    </w:p>
    <w:p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框架说明</w:t>
      </w:r>
    </w:p>
    <w:p>
      <w:pPr>
        <w:spacing w:line="360" w:lineRule="auto"/>
        <w:rPr>
          <w:rFonts w:hint="eastAsia"/>
        </w:rPr>
      </w:pP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目录结构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12.3pt;width:523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目录说明：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config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>所有客户</w:t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页面的配置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>（即每个客户所包含的页面配置文件）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lib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：存放JS基本库文件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plugin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：存放第三方插件库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html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：存放所有html页面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js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：存放所有JS脚本文件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css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：存放所有样式文件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ascii="Verdana" w:hAnsi="Verdana"/>
          <w:bCs/>
          <w:color w:val="000000"/>
          <w:szCs w:val="21"/>
          <w:shd w:val="clear" w:color="auto" w:fill="FFFFFF"/>
        </w:rPr>
        <w:t xml:space="preserve">images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Cs w:val="21"/>
          <w:shd w:val="clear" w:color="auto" w:fill="FFFFFF"/>
        </w:rPr>
        <w:t>：存放所有图片文件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 xml:space="preserve">vedio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>：存放视频文件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 xml:space="preserve">jsonConfig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>：存放生成config文件的json原文件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 xml:space="preserve">version </w:t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bCs/>
          <w:color w:val="000000"/>
          <w:szCs w:val="21"/>
          <w:shd w:val="clear" w:color="auto" w:fill="FFFFFF"/>
        </w:rPr>
        <w:t>：所有客户的全局配置文件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注： html , js , css , images , vedio 目录中子目录为 common , public , special 。 common中存放全局通用的部分，public存放公用的部分，special中存放客户定制化的部分。</w:t>
      </w:r>
    </w:p>
    <w:p>
      <w:pPr>
        <w:spacing w:line="360" w:lineRule="auto"/>
        <w:rPr>
          <w:rFonts w:hint="eastAsia"/>
        </w:rPr>
      </w:pP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页面访问地址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无OAuth认证URL：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http://dev.o2omarketing.cn:9004/HtmlApps/Auth.html?pageName=GoodsList&amp;customerId=e703dbedadd943abacf864531decdac1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注：</w:t>
      </w:r>
      <w:r>
        <w:rPr>
          <w:rFonts w:ascii="Verdana" w:hAnsi="Verdana" w:eastAsia="宋体" w:cs="宋体"/>
          <w:color w:val="000000"/>
          <w:kern w:val="0"/>
          <w:szCs w:val="21"/>
        </w:rPr>
        <w:t>在PC端进行调试时需要使用Auth.html进行页面跳转</w:t>
      </w:r>
    </w:p>
    <w:p>
      <w:pPr>
        <w:spacing w:line="360" w:lineRule="auto"/>
        <w:rPr>
          <w:rFonts w:hint="eastAsia"/>
          <w:b/>
        </w:rPr>
      </w:pPr>
    </w:p>
    <w:p>
      <w:pPr>
        <w:spacing w:line="360" w:lineRule="auto"/>
        <w:rPr>
          <w:rFonts w:hint="eastAsia"/>
          <w:b/>
        </w:rPr>
      </w:pP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微信端OAuth认证URL：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/>
          <w:b/>
        </w:rPr>
        <w:tab/>
      </w:r>
      <w:r>
        <w:rPr>
          <w:rFonts w:ascii="Verdana" w:hAnsi="Verdana" w:eastAsia="宋体" w:cs="宋体"/>
          <w:color w:val="000000"/>
          <w:kern w:val="0"/>
          <w:szCs w:val="21"/>
        </w:rPr>
        <w:t>http://dev.o2omarketing.cn:9004/WXOAuth/AuthUniversal.aspx?customerId=e703dbedadd943abacf864531decdac1&amp;pageName=GoodsList&amp;goUrl=dev.o2omarketing.cn:9004/HtmlApps/html/_pageName_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注：</w:t>
      </w:r>
      <w:r>
        <w:rPr>
          <w:rFonts w:ascii="Verdana" w:hAnsi="Verdana" w:eastAsia="宋体" w:cs="宋体"/>
          <w:color w:val="000000"/>
          <w:kern w:val="0"/>
          <w:szCs w:val="21"/>
        </w:rPr>
        <w:t>1、域名需要在具体使用时自行更改 </w:t>
      </w:r>
      <w:r>
        <w:rPr>
          <w:rFonts w:ascii="Verdana" w:hAnsi="Verdana" w:eastAsia="宋体" w:cs="宋体"/>
          <w:color w:val="000000"/>
          <w:kern w:val="0"/>
          <w:szCs w:val="21"/>
        </w:rPr>
        <w:tab/>
      </w:r>
      <w:r>
        <w:rPr>
          <w:rFonts w:ascii="Verdana" w:hAnsi="Verdana" w:eastAsia="宋体" w:cs="宋体"/>
          <w:color w:val="000000"/>
          <w:kern w:val="0"/>
          <w:szCs w:val="21"/>
        </w:rPr>
        <w:t>dev.o2omarketing.cn:9004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    2、pageName的内容为需要访问页面的Key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    3、customerId为客户的ID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    4、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有OAuth认证访问地址goUrl部分为固定，只需要变更域名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 xml:space="preserve">    5、需要在goUrl中添加参数时，注意？号和&amp;符号需要encode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b/>
          <w:color w:val="F79646"/>
          <w:kern w:val="0"/>
          <w:szCs w:val="21"/>
        </w:rPr>
      </w:pPr>
      <w:r>
        <w:rPr>
          <w:rFonts w:hint="eastAsia" w:ascii="Verdana" w:hAnsi="Verdana" w:eastAsia="宋体" w:cs="宋体"/>
          <w:b/>
          <w:color w:val="F79646"/>
          <w:kern w:val="0"/>
          <w:szCs w:val="21"/>
        </w:rPr>
        <w:t>实用技巧：在开发调试时，如果客户的version配置文件中APP_TYPE设为SERVICE(即服务号)，在浏览器中调试页面会主动跳转到微信OAuth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/>
          <w:b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/>
          <w:b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/>
          <w:b/>
        </w:rPr>
      </w:pP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客户配置文件说明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version文件说明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ab/>
      </w:r>
      <w:r>
        <w:t>{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"APP_WX_ICO": "</w:t>
      </w:r>
      <w:r>
        <w:rPr>
          <w:rFonts w:hint="eastAsia"/>
        </w:rPr>
        <w:t>xxx.jpg</w:t>
      </w:r>
      <w:r>
        <w:t>",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"APP_WX_DES": "1",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"APP_WX_TITLE": "1",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"AJAX_PARAMS": "openId,customerId,userId,locale",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"APP_JSLIB": "jquery",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"APP_DEBUG": false,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"APP_OPTION_MENU": true,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"APP_TOOL_BAR": false,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"APP_CACHE": true,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"APP_CODE": "JIT_7f163057d1f84d2ba67225887c57178b",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"APP_VERSION": "2014/7/216:28:28",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"APP_NAME": "xxx有限公司",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ab/>
      </w:r>
      <w:r>
        <w:t>"APP_TYPE": "SERVICE"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t>}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1、APP_DEBUG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：【true | false】 使用自定义帐号信息进行调试    帐号定义位于main.js中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ascii="Verdana" w:hAnsi="Verdana" w:eastAsia="宋体" w:cs="宋体"/>
          <w:color w:val="000000"/>
          <w:kern w:val="0"/>
          <w:szCs w:val="21"/>
        </w:rPr>
        <w:t>var debugInfo = {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ascii="Verdana" w:hAnsi="Verdana" w:eastAsia="宋体" w:cs="宋体"/>
          <w:color w:val="000000"/>
          <w:kern w:val="0"/>
          <w:szCs w:val="21"/>
        </w:rPr>
        <w:t>'openId':'ofUHqjgSme_qaNQN0oohrM7kX_Ck',</w:t>
      </w:r>
      <w:r>
        <w:rPr>
          <w:rFonts w:ascii="Verdana" w:hAnsi="Verdana" w:eastAsia="宋体" w:cs="宋体"/>
          <w:color w:val="000000"/>
          <w:kern w:val="0"/>
          <w:szCs w:val="21"/>
        </w:rPr>
        <w:br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ascii="Verdana" w:hAnsi="Verdana" w:eastAsia="宋体" w:cs="宋体"/>
          <w:color w:val="000000"/>
          <w:kern w:val="0"/>
          <w:szCs w:val="21"/>
        </w:rPr>
        <w:t>'userId':'add73ef71c2c480c89b5a6941cb0dfc9',</w:t>
      </w:r>
      <w:r>
        <w:rPr>
          <w:rFonts w:ascii="Verdana" w:hAnsi="Verdana" w:eastAsia="宋体" w:cs="宋体"/>
          <w:color w:val="000000"/>
          <w:kern w:val="0"/>
          <w:szCs w:val="21"/>
        </w:rPr>
        <w:br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ascii="Verdana" w:hAnsi="Verdana" w:eastAsia="宋体" w:cs="宋体"/>
          <w:color w:val="000000"/>
          <w:kern w:val="0"/>
          <w:szCs w:val="21"/>
        </w:rPr>
        <w:t>'locale':'ch'</w:t>
      </w:r>
      <w:r>
        <w:rPr>
          <w:rFonts w:ascii="Verdana" w:hAnsi="Verdana" w:eastAsia="宋体" w:cs="宋体"/>
          <w:color w:val="000000"/>
          <w:kern w:val="0"/>
          <w:szCs w:val="21"/>
        </w:rPr>
        <w:br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ascii="Verdana" w:hAnsi="Verdana" w:eastAsia="宋体" w:cs="宋体"/>
          <w:color w:val="000000"/>
          <w:kern w:val="0"/>
          <w:szCs w:val="21"/>
        </w:rPr>
        <w:t>}</w:t>
      </w:r>
    </w:p>
    <w:p>
      <w:pPr>
        <w:pStyle w:val="17"/>
        <w:widowControl/>
        <w:shd w:val="clear" w:color="auto" w:fill="FFFFFF"/>
        <w:spacing w:line="360" w:lineRule="auto"/>
        <w:ind w:left="420" w:leftChars="0"/>
        <w:jc w:val="left"/>
        <w:rPr>
          <w:rFonts w:hint="eastAsia" w:ascii="Verdana" w:hAnsi="Verdana" w:eastAsia="宋体" w:cs="宋体"/>
          <w:color w:val="FF9900"/>
          <w:kern w:val="0"/>
          <w:szCs w:val="21"/>
          <w:lang w:eastAsia="zh-CN"/>
        </w:rPr>
      </w:pPr>
      <w:r>
        <w:rPr>
          <w:rFonts w:hint="eastAsia" w:ascii="Verdana" w:hAnsi="Verdana" w:cs="宋体"/>
          <w:color w:val="FF9900"/>
          <w:kern w:val="0"/>
          <w:szCs w:val="21"/>
          <w:lang w:eastAsia="zh-CN"/>
        </w:rPr>
        <w:t>且当</w:t>
      </w:r>
      <w:r>
        <w:rPr>
          <w:rFonts w:hint="eastAsia" w:ascii="Verdana" w:hAnsi="Verdana" w:cs="宋体"/>
          <w:color w:val="FF9900"/>
          <w:kern w:val="0"/>
          <w:szCs w:val="21"/>
          <w:lang w:val="en-US" w:eastAsia="zh-CN"/>
        </w:rPr>
        <w:t>APP_DEBUG为true时，会忽略OAuth认证逻辑，即APP_TYPE配置项失效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2、APP_DEBUG_PANEL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：【true | false】 调试Log面板，用于在手机等移动设置上进行调试，使用Jit.log()进行log输出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3、APP_CACHE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：【true | false】 项目JS及CSS文件缓存控制，当为true时所有页面的JS及CSS文件都会重新加载，为false时会缓存JS及CSS文件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 xml:space="preserve">4、APP_VERSION </w:t>
      </w:r>
      <w:r>
        <w:rPr>
          <w:rFonts w:ascii="Verdana" w:hAnsi="Verdana" w:eastAsia="宋体" w:cs="宋体"/>
          <w:color w:val="000000"/>
          <w:kern w:val="0"/>
          <w:szCs w:val="21"/>
        </w:rPr>
        <w:t>：【string】 项目版本号，也用于控制JS及CSS文件的缓存，仅当APP_CACHE为true时有效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5、APP_CODE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：【string】 用于项目的唯一标识，所有的本地数据缓存通过APP_CODE隔离，如果两个项目使用相同的APP_CODE则本地数据缓存则会混淆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6、APP_NAME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：【string】 应用的名称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7、APP_OPTION_MENU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：【true | false】微信右上角按钮是否显示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8、APP_TOOL_BAR</w:t>
      </w:r>
      <w:r>
        <w:rPr>
          <w:rFonts w:ascii="Verdana" w:hAnsi="Verdana" w:eastAsia="宋体" w:cs="宋体"/>
          <w:color w:val="000000"/>
          <w:kern w:val="0"/>
          <w:szCs w:val="21"/>
        </w:rPr>
        <w:t> ：【true | false】微信下方工具条否显示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 xml:space="preserve">9、AJAX_PARAMS </w:t>
      </w:r>
      <w:r>
        <w:rPr>
          <w:rFonts w:ascii="Verdana" w:hAnsi="Verdana" w:eastAsia="宋体" w:cs="宋体"/>
          <w:color w:val="000000"/>
          <w:kern w:val="0"/>
          <w:szCs w:val="21"/>
        </w:rPr>
        <w:t>：【string】 ajax请求交互的基本数据字段，用逗号分开 例：'openId,customerId,userId,locale'，当中的字段会以url参数中存在openId时统一从url中获取，若url中不存在openId则从本地缓存中获取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10、APP_TYPE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 xml:space="preserve"> ：</w:t>
      </w:r>
      <w:r>
        <w:rPr>
          <w:rFonts w:ascii="Verdana" w:hAnsi="Verdana" w:eastAsia="宋体" w:cs="宋体"/>
          <w:color w:val="000000"/>
          <w:kern w:val="0"/>
          <w:szCs w:val="21"/>
        </w:rPr>
        <w:t xml:space="preserve"> 【'SERVICE'  |  'SUBSCIBE'  |  'SUBSCIBE_NOINFO' 】微信公众号类型；SERVICE：服务号、 SUBSCIBE：订阅号、 SUBSCIBE_NOINFO：订阅号-不自动生成用户ID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b/>
          <w:color w:val="000000"/>
          <w:kern w:val="0"/>
          <w:szCs w:val="21"/>
        </w:rPr>
        <w:t>11、APP_JSLIB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 xml:space="preserve"> ：</w:t>
      </w:r>
      <w:r>
        <w:rPr>
          <w:rFonts w:ascii="Verdana" w:hAnsi="Verdana" w:eastAsia="宋体" w:cs="宋体"/>
          <w:color w:val="000000"/>
          <w:kern w:val="0"/>
          <w:szCs w:val="21"/>
        </w:rPr>
        <w:t>【string】 需要加载的JS基本库，例如zepto，jquery 等。框架本身依赖于zepto或jquery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/>
          <w:b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b/>
          <w:color w:val="000000"/>
          <w:kern w:val="0"/>
          <w:szCs w:val="21"/>
        </w:rPr>
        <w:t>12、</w:t>
      </w:r>
      <w:r>
        <w:rPr>
          <w:rFonts w:ascii="Verdana" w:hAnsi="Verdana" w:eastAsia="宋体" w:cs="宋体"/>
          <w:b/>
          <w:color w:val="000000"/>
          <w:kern w:val="0"/>
          <w:szCs w:val="21"/>
        </w:rPr>
        <w:t>APP_WX_ICO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 xml:space="preserve"> ：微信分享时的ICO图标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b/>
          <w:color w:val="000000"/>
          <w:kern w:val="0"/>
          <w:szCs w:val="21"/>
        </w:rPr>
        <w:t xml:space="preserve">13、APP_WX_TITLE 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：微信分享时的标题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b/>
          <w:color w:val="000000"/>
          <w:kern w:val="0"/>
          <w:szCs w:val="21"/>
        </w:rPr>
        <w:t>14、APP_WX_DES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 xml:space="preserve"> ：微信分享时的描述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hint="eastAsia" w:ascii="Verdana" w:hAnsi="Verdana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Verdana" w:hAnsi="Verdana" w:eastAsia="宋体" w:cs="宋体"/>
          <w:b/>
          <w:color w:val="000000"/>
          <w:kern w:val="0"/>
          <w:sz w:val="24"/>
          <w:szCs w:val="24"/>
        </w:rPr>
        <w:t>config文件说明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Verdana" w:hAnsi="Verdana" w:eastAsia="宋体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eastAsia="宋体" w:cs="宋体"/>
          <w:b/>
          <w:color w:val="000000"/>
          <w:kern w:val="0"/>
          <w:sz w:val="24"/>
          <w:szCs w:val="24"/>
        </w:rPr>
        <w:tab/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</w:rPr>
        <w:t>例：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b/>
          <w:color w:val="000000"/>
          <w:kern w:val="0"/>
          <w:sz w:val="24"/>
          <w:szCs w:val="24"/>
        </w:rPr>
        <w:tab/>
      </w:r>
      <w:r>
        <w:rPr>
          <w:rFonts w:ascii="Verdana" w:hAnsi="Verdana" w:eastAsia="宋体" w:cs="宋体"/>
          <w:color w:val="000000"/>
          <w:kern w:val="0"/>
          <w:szCs w:val="21"/>
        </w:rPr>
        <w:t>"IndexShop": {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"path": "public/index/index_shop.html",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 xml:space="preserve">        "title": "微商城首页Demo",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"plugin": [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    "mustache",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    "iscroll"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],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"script": [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    "public/index/index_shop"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],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"style": [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    "base/global",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    "public/index/style"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],</w:t>
      </w:r>
    </w:p>
    <w:p>
      <w:pPr>
        <w:widowControl/>
        <w:shd w:val="clear" w:color="auto" w:fill="FFFFFF"/>
        <w:spacing w:line="360" w:lineRule="auto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    "param": {}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注："PageKey"：{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"path":"页面访问的html的所在路径",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"title":"页面的标题",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"plugin":["页面所需所用到的第三方JS插件（多个用逗号隔开）"],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"script":["页面的脚本文件路径（</w:t>
      </w:r>
      <w:r>
        <w:rPr>
          <w:rFonts w:hint="eastAsia" w:ascii="Verdana" w:hAnsi="Verdana" w:eastAsia="宋体" w:cs="宋体"/>
          <w:color w:val="FF0000"/>
          <w:kern w:val="0"/>
          <w:szCs w:val="21"/>
        </w:rPr>
        <w:t>不需要带.js后缀,多个用逗号隔开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）"],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"style":["页面使用到的样式文件路径（</w:t>
      </w:r>
      <w:r>
        <w:rPr>
          <w:rFonts w:hint="eastAsia" w:ascii="Verdana" w:hAnsi="Verdana" w:eastAsia="宋体" w:cs="宋体"/>
          <w:color w:val="FF0000"/>
          <w:kern w:val="0"/>
          <w:szCs w:val="21"/>
        </w:rPr>
        <w:t>不需要带.css后缀，多个用逗号隔开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）"],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"param":{},页面使用到的配置 （会在存入页面对象JitPage中</w:t>
      </w:r>
      <w:r>
        <w:rPr>
          <w:rFonts w:ascii="Verdana" w:hAnsi="Verdana" w:eastAsia="宋体" w:cs="宋体"/>
          <w:color w:val="000000"/>
          <w:kern w:val="0"/>
          <w:szCs w:val="21"/>
        </w:rPr>
        <w:t>pageParam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属性）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ab/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}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3"/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>框架使用规范说明</w:t>
      </w:r>
    </w:p>
    <w:p>
      <w:pPr>
        <w:spacing w:line="360" w:lineRule="auto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以下规范必须遵循</w:t>
      </w:r>
    </w:p>
    <w:p>
      <w:pPr>
        <w:spacing w:line="360" w:lineRule="auto"/>
        <w:rPr>
          <w:rFonts w:hint="eastAsia"/>
          <w:b/>
          <w:color w:val="FF0000"/>
        </w:rPr>
      </w:pPr>
    </w:p>
    <w:p>
      <w:pPr>
        <w:pStyle w:val="17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html页面规范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</w:p>
    <w:p>
      <w:pPr>
        <w:pStyle w:val="17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html页面中title标签必须定义name属性，name的值为在config文件中定义的PageKey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html页面head内部必须先引入</w:t>
      </w:r>
      <w:r>
        <w:rPr>
          <w:rFonts w:ascii="Verdana" w:hAnsi="Verdana" w:eastAsia="宋体" w:cs="宋体"/>
          <w:color w:val="000000"/>
          <w:kern w:val="0"/>
          <w:szCs w:val="21"/>
        </w:rPr>
        <w:t>&lt;link href="../../../css/base/global.css" rel="stylesheet" type="text/css" /&gt;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样式文件，该样式文件中包含页面加载时Loading的样式代码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html页面body内部必须手动插入如下代码，以下代码为页面的统一Loading代码块，由于页面中除global.css之外，其他的样式文件都是异步加载，所以在样式文件加载完成之前，页面的布局会错乱，为解决此问题，需手动插入如下代码，以确保在样式文件加载完成之前，页面的整体美观</w:t>
      </w:r>
    </w:p>
    <w:p>
      <w:pPr>
        <w:pStyle w:val="17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spacing w:line="360" w:lineRule="auto"/>
      </w:pPr>
      <w:r>
        <w:rPr>
          <w:rFonts w:hint="eastAsia"/>
        </w:rPr>
        <w:tab/>
      </w:r>
      <w:r>
        <w:t>&lt;div class="wx_loading" id="masklayer" style="background-color:#FFF;"&gt;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class="wx_loading_inner"&gt;&lt;i class="wx_loading_icon"&gt;&lt;/i&gt;正在加载...&lt;/div&gt;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t>&lt;/div&gt;</w:t>
      </w:r>
    </w:p>
    <w:p>
      <w:pPr>
        <w:spacing w:line="360" w:lineRule="auto"/>
        <w:rPr>
          <w:rFonts w:hint="eastAsia"/>
        </w:rPr>
      </w:pPr>
    </w:p>
    <w:p>
      <w:pPr>
        <w:pStyle w:val="17"/>
        <w:numPr>
          <w:ilvl w:val="0"/>
          <w:numId w:val="5"/>
        </w:numPr>
        <w:spacing w:line="360" w:lineRule="auto"/>
        <w:ind w:firstLineChars="0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html页面中需要加入如下代码，该代码为框架的启动脚本</w:t>
      </w:r>
    </w:p>
    <w:p>
      <w:pPr>
        <w:pStyle w:val="17"/>
        <w:spacing w:line="360" w:lineRule="auto"/>
        <w:ind w:left="420" w:firstLine="0" w:firstLineChars="0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&lt;script type="text/javascript" src="../../../lib/require.js" defer async data-main="../../../launch"&gt;&lt;/script&gt;</w:t>
      </w:r>
    </w:p>
    <w:p>
      <w:pPr>
        <w:spacing w:line="360" w:lineRule="auto"/>
        <w:rPr>
          <w:rFonts w:hint="eastAsia"/>
        </w:rPr>
      </w:pPr>
    </w:p>
    <w:p>
      <w:pPr>
        <w:pStyle w:val="17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页面JS脚本规范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页面JS脚本必须用</w:t>
      </w:r>
      <w:bookmarkStart w:id="0" w:name="OLE_LINK2"/>
      <w:bookmarkStart w:id="1" w:name="OLE_LINK3"/>
      <w:r>
        <w:rPr>
          <w:rFonts w:ascii="Verdana" w:hAnsi="Verdana" w:eastAsia="宋体" w:cs="宋体"/>
          <w:color w:val="000000"/>
          <w:kern w:val="0"/>
          <w:szCs w:val="21"/>
        </w:rPr>
        <w:t>Jit.AM.defindPage(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)</w:t>
      </w:r>
      <w:bookmarkEnd w:id="0"/>
      <w:bookmarkEnd w:id="1"/>
      <w:r>
        <w:rPr>
          <w:rFonts w:hint="eastAsia" w:ascii="Verdana" w:hAnsi="Verdana" w:eastAsia="宋体" w:cs="宋体"/>
          <w:color w:val="000000"/>
          <w:kern w:val="0"/>
          <w:szCs w:val="21"/>
        </w:rPr>
        <w:t>声明，且一个页面只能加载一个由</w:t>
      </w:r>
      <w:r>
        <w:rPr>
          <w:rFonts w:ascii="Verdana" w:hAnsi="Verdana" w:eastAsia="宋体" w:cs="宋体"/>
          <w:color w:val="000000"/>
          <w:kern w:val="0"/>
          <w:szCs w:val="21"/>
        </w:rPr>
        <w:t>Jit.AM.defindPage(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)声明的 页面脚本文件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rFonts w:hint="eastAsia"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Jit.AM.defindPage(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)声明的页面对象中必须包含</w:t>
      </w:r>
      <w:r>
        <w:rPr>
          <w:rFonts w:ascii="Verdana" w:hAnsi="Verdana" w:eastAsia="宋体" w:cs="宋体"/>
          <w:color w:val="000000"/>
          <w:kern w:val="0"/>
          <w:szCs w:val="21"/>
        </w:rPr>
        <w:t>onPageLoad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方法，该方法为页面的入口方法，在页面所需文件加载完成后会自动执行</w:t>
      </w:r>
    </w:p>
    <w:p>
      <w:pPr>
        <w:spacing w:line="360" w:lineRule="auto"/>
        <w:rPr>
          <w:rFonts w:hint="eastAsia" w:ascii="Verdana" w:hAnsi="Verdana" w:eastAsia="宋体" w:cs="宋体"/>
          <w:color w:val="000000"/>
          <w:kern w:val="0"/>
          <w:szCs w:val="21"/>
        </w:rPr>
      </w:pPr>
    </w:p>
    <w:p>
      <w:pPr>
        <w:pStyle w:val="17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其它</w:t>
      </w:r>
    </w:p>
    <w:p>
      <w:pPr>
        <w:pStyle w:val="17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Html ，Css ，Js ，Images ，Vedio 等目录都存在common , public , special 目录，相应的文件要遵循目录含义进行存放</w:t>
      </w:r>
    </w:p>
    <w:p>
      <w:pPr>
        <w:pStyle w:val="17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Common目录：存放全局通用的模块</w:t>
      </w:r>
    </w:p>
    <w:p>
      <w:pPr>
        <w:pStyle w:val="17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Public目录：存放功能可重复使用的模块</w:t>
      </w:r>
    </w:p>
    <w:p>
      <w:pPr>
        <w:pStyle w:val="17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Special目录：存放定功能制化的模块</w:t>
      </w:r>
    </w:p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OAuth认证相关流程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</w:t>
      </w:r>
      <w:r>
        <w:rPr>
          <w:rFonts w:hint="eastAsia"/>
          <w:lang w:val="en-US" w:eastAsia="zh-CN"/>
        </w:rPr>
        <w:t>Version配置文件中配置项：APP_TYPE可以设置该客户的微信公众号的类型，APP_TYPE可选值如下：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：即服务号，当定义为SERVICE时，</w:t>
      </w:r>
    </w:p>
    <w:p>
      <w:pPr>
        <w:numPr>
          <w:ilvl w:val="0"/>
          <w:numId w:val="9"/>
        </w:numPr>
        <w:spacing w:line="36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会自动跳转进行OAuth认证的情况：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本地userId不存在且用户已关注该微信微信公众帐号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当本地以记录用户为未关注用户，但用户已经关注（用户未关注时访问过页面，然后关注公众帐号后重时访问页面时）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spacing w:line="36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会自动生成userId继续访问的情况：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本地userId不存在且用户未关注微信公众帐号（为实现未关注用户也可访问页面的需求）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SUBSCIBE ：即订阅号，当定义为SUBSCIBE时，框架会判断本地是否存在用户的基本信息，若存在则继续执行，若不存在则会随机生成userId 和 openId 供交互所用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SUBSCIBE_NOINFO ：即订阅号但不自动生成用户基本信息，该类型在有特定需求时使用，如：需要用户强制进行注册后才能使用功能的项目</w:t>
      </w:r>
    </w:p>
    <w:p>
      <w:pPr>
        <w:numPr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框架API</w:t>
      </w:r>
    </w:p>
    <w:p>
      <w:pPr>
        <w:pStyle w:val="4"/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全局对像</w:t>
      </w:r>
      <w:r>
        <w:rPr>
          <w:rFonts w:hint="eastAsia"/>
          <w:b/>
          <w:bCs/>
          <w:sz w:val="28"/>
          <w:szCs w:val="28"/>
          <w:lang w:val="en-US" w:eastAsia="zh-CN"/>
        </w:rPr>
        <w:t>Jit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1、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Jit.deviceType [ 方法 ] 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获取当前设置类型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参数：无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返回值 ：[ pc | mobile ] 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2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Jit.</w:t>
      </w:r>
      <w:r>
        <w:rPr>
          <w:rFonts w:hint="default" w:ascii="宋体" w:hAnsi="宋体"/>
          <w:b/>
          <w:bCs/>
          <w:sz w:val="24"/>
          <w:szCs w:val="24"/>
        </w:rPr>
        <w:t>random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 xml:space="preserve"> [ 方法 ]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随机函数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参数：</w:t>
      </w:r>
      <w:r>
        <w:rPr>
          <w:rFonts w:hint="eastAsia" w:ascii="宋体" w:hAnsi="宋体"/>
          <w:sz w:val="21"/>
          <w:szCs w:val="21"/>
          <w:lang w:val="en-US" w:eastAsia="zh-CN"/>
        </w:rPr>
        <w:tab/>
        <w:t>(number)section 随机区间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ab/>
        <w:t>(number)start 随机起步值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返回值：随机数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Jit.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strToJson [ 方法 ]</w:t>
      </w:r>
    </w:p>
    <w:p>
      <w:pPr>
        <w:numPr>
          <w:numId w:val="0"/>
        </w:numPr>
        <w:spacing w:line="360" w:lineRule="auto"/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Json字符串转化为Json对象 （兼容部分旧浏览器）</w:t>
      </w:r>
    </w:p>
    <w:p>
      <w:pPr>
        <w:numPr>
          <w:numId w:val="0"/>
        </w:numPr>
        <w:spacing w:line="360" w:lineRule="auto"/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（string）jsonstr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json字符串</w:t>
      </w:r>
    </w:p>
    <w:p>
      <w:pPr>
        <w:numPr>
          <w:numId w:val="0"/>
        </w:numPr>
        <w:spacing w:line="360" w:lineRule="auto"/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返回值：json对象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Jit.valid [ 对象 ]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数据类型验证（未补充完整，目前只有Email,phoneNumber两种验证）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Jit.valid.IsEmail() , Jit.valid.IsPhoneNumber()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参数：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ab/>
        <w:t>（string）validstr  待验证字符串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返回值：true | false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bookmarkStart w:id="2" w:name="_GoBack"/>
      <w:bookmarkEnd w:id="2"/>
    </w:p>
    <w:p>
      <w:pPr>
        <w:widowControl w:val="0"/>
        <w:numPr>
          <w:ilvl w:val="0"/>
          <w:numId w:val="12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spacing w:line="360" w:lineRule="auto"/>
        <w:ind w:left="420" w:leftChars="0" w:firstLine="420" w:firstLineChars="0"/>
        <w:jc w:val="both"/>
        <w:rPr>
          <w:rFonts w:hint="eastAsia" w:ascii="宋体" w:hAnsi="宋体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、Jit.valid [ 对象 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框架微信分享机制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框架页面访问统计机制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数据交互封装说明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框架发布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Config原文件生成规则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Config原文件管理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客户化配置管理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常见问题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5015611">
    <w:nsid w:val="53BED63B"/>
    <w:multiLevelType w:val="singleLevel"/>
    <w:tmpl w:val="53BED63B"/>
    <w:lvl w:ilvl="0" w:tentative="1">
      <w:start w:val="2"/>
      <w:numFmt w:val="decimal"/>
      <w:suff w:val="nothing"/>
      <w:lvlText w:val="%1、"/>
      <w:lvlJc w:val="left"/>
    </w:lvl>
  </w:abstractNum>
  <w:abstractNum w:abstractNumId="63336322">
    <w:nsid w:val="03C66F82"/>
    <w:multiLevelType w:val="multilevel"/>
    <w:tmpl w:val="03C66F82"/>
    <w:lvl w:ilvl="0" w:tentative="1">
      <w:start w:val="1"/>
      <w:numFmt w:val="decimal"/>
      <w:pStyle w:val="2"/>
      <w:lvlText w:val="%1."/>
      <w:lvlJc w:val="left"/>
      <w:pPr>
        <w:ind w:left="420" w:hanging="420"/>
      </w:pPr>
      <w:rPr>
        <w:rFonts w:hint="default" w:ascii="Book Antiqua" w:hAnsi="Book Antiqua" w:eastAsia="新宋体"/>
        <w:b/>
        <w:i w:val="0"/>
        <w:color w:val="auto"/>
        <w:sz w:val="84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ascii="宋体" w:hAnsi="宋体" w:eastAsia="宋体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434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62429631">
    <w:nsid w:val="1B901DBF"/>
    <w:multiLevelType w:val="multilevel"/>
    <w:tmpl w:val="1B901DB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40323408">
    <w:nsid w:val="2C207050"/>
    <w:multiLevelType w:val="multilevel"/>
    <w:tmpl w:val="2C20705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72432567">
    <w:nsid w:val="2E0A62B7"/>
    <w:multiLevelType w:val="multilevel"/>
    <w:tmpl w:val="2E0A62B7"/>
    <w:lvl w:ilvl="0" w:tentative="1">
      <w:start w:val="1"/>
      <w:numFmt w:val="chineseCountingThousand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9205898">
    <w:nsid w:val="4053600A"/>
    <w:multiLevelType w:val="multilevel"/>
    <w:tmpl w:val="4053600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17097456">
    <w:nsid w:val="547730F0"/>
    <w:multiLevelType w:val="multilevel"/>
    <w:tmpl w:val="547730F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5010287">
    <w:nsid w:val="53BEC16F"/>
    <w:multiLevelType w:val="singleLevel"/>
    <w:tmpl w:val="53BEC16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05011051">
    <w:nsid w:val="53BEC46B"/>
    <w:multiLevelType w:val="singleLevel"/>
    <w:tmpl w:val="53BEC46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05013979">
    <w:nsid w:val="53BECFDB"/>
    <w:multiLevelType w:val="singleLevel"/>
    <w:tmpl w:val="53BECFDB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05014198">
    <w:nsid w:val="53BED0B6"/>
    <w:multiLevelType w:val="singleLevel"/>
    <w:tmpl w:val="53BED0B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05014877">
    <w:nsid w:val="53BED35D"/>
    <w:multiLevelType w:val="singleLevel"/>
    <w:tmpl w:val="53BED35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3336322"/>
  </w:num>
  <w:num w:numId="2">
    <w:abstractNumId w:val="462429631"/>
  </w:num>
  <w:num w:numId="3">
    <w:abstractNumId w:val="1079205898"/>
  </w:num>
  <w:num w:numId="4">
    <w:abstractNumId w:val="772432567"/>
  </w:num>
  <w:num w:numId="5">
    <w:abstractNumId w:val="1417097456"/>
  </w:num>
  <w:num w:numId="6">
    <w:abstractNumId w:val="740323408"/>
  </w:num>
  <w:num w:numId="7">
    <w:abstractNumId w:val="1405010287"/>
  </w:num>
  <w:num w:numId="8">
    <w:abstractNumId w:val="1405011051"/>
  </w:num>
  <w:num w:numId="9">
    <w:abstractNumId w:val="1405013979"/>
  </w:num>
  <w:num w:numId="10">
    <w:abstractNumId w:val="1405014198"/>
  </w:num>
  <w:num w:numId="11">
    <w:abstractNumId w:val="1405014877"/>
  </w:num>
  <w:num w:numId="12">
    <w:abstractNumId w:val="14050156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6">
    <w:name w:val="Default Paragraph Font"/>
    <w:semiHidden/>
    <w:unhideWhenUsed/>
    <w:uiPriority w:val="1"/>
  </w:style>
  <w:style w:type="paragraph" w:styleId="11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1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6"/>
    <w:link w:val="14"/>
    <w:semiHidden/>
    <w:uiPriority w:val="99"/>
    <w:rPr>
      <w:sz w:val="18"/>
      <w:szCs w:val="18"/>
    </w:rPr>
  </w:style>
  <w:style w:type="character" w:customStyle="1" w:styleId="19">
    <w:name w:val="页脚 Char"/>
    <w:basedOn w:val="16"/>
    <w:link w:val="13"/>
    <w:semiHidden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6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标题 2 Char"/>
    <w:basedOn w:val="16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3">
    <w:name w:val="Book Title"/>
    <w:basedOn w:val="16"/>
    <w:qFormat/>
    <w:uiPriority w:val="33"/>
    <w:rPr>
      <w:b/>
      <w:bCs/>
      <w:smallCaps/>
      <w:spacing w:val="5"/>
    </w:rPr>
  </w:style>
  <w:style w:type="character" w:customStyle="1" w:styleId="24">
    <w:name w:val="标题 Char"/>
    <w:basedOn w:val="16"/>
    <w:link w:val="1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5">
    <w:name w:val="标题 3 Char"/>
    <w:basedOn w:val="16"/>
    <w:link w:val="4"/>
    <w:semiHidden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7">
    <w:name w:val="标题 5 Char"/>
    <w:basedOn w:val="16"/>
    <w:link w:val="6"/>
    <w:semiHidden/>
    <w:uiPriority w:val="9"/>
    <w:rPr>
      <w:b/>
      <w:bCs/>
      <w:sz w:val="28"/>
      <w:szCs w:val="28"/>
    </w:rPr>
  </w:style>
  <w:style w:type="character" w:customStyle="1" w:styleId="28">
    <w:name w:val="标题 6 Char"/>
    <w:basedOn w:val="16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9">
    <w:name w:val="标题 7 Char"/>
    <w:basedOn w:val="16"/>
    <w:link w:val="8"/>
    <w:semiHidden/>
    <w:uiPriority w:val="9"/>
    <w:rPr>
      <w:b/>
      <w:bCs/>
      <w:sz w:val="24"/>
      <w:szCs w:val="24"/>
    </w:rPr>
  </w:style>
  <w:style w:type="character" w:customStyle="1" w:styleId="30">
    <w:name w:val="标题 8 Char"/>
    <w:basedOn w:val="16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31">
    <w:name w:val="标题 9 Char"/>
    <w:basedOn w:val="16"/>
    <w:link w:val="10"/>
    <w:semiHidden/>
    <w:uiPriority w:val="9"/>
    <w:rPr>
      <w:rFonts w:ascii="Cambria" w:hAnsi="Cambria" w:eastAsia="宋体"/>
      <w:szCs w:val="21"/>
    </w:rPr>
  </w:style>
  <w:style w:type="character" w:customStyle="1" w:styleId="32">
    <w:name w:val="批注框文本 Char"/>
    <w:basedOn w:val="16"/>
    <w:link w:val="12"/>
    <w:semiHidden/>
    <w:uiPriority w:val="99"/>
    <w:rPr>
      <w:sz w:val="18"/>
      <w:szCs w:val="18"/>
    </w:rPr>
  </w:style>
  <w:style w:type="character" w:customStyle="1" w:styleId="33">
    <w:name w:val="apple-tab-span"/>
    <w:basedOn w:val="1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606</Words>
  <Characters>3458</Characters>
  <Lines>28</Lines>
  <Paragraphs>8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2014-07-07T07:33:00Z</dcterms:created>
  <dc:creator>dell1401</dc:creator>
  <cp:lastModifiedBy>Administrator</cp:lastModifiedBy>
  <dcterms:modified xsi:type="dcterms:W3CDTF">2014-07-10T18:18:18Z</dcterms:modified>
  <dc:title>前端框架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