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left"/>
        <w:rPr/>
      </w:pPr>
      <w:r>
        <w:rPr>
          <w:rFonts w:eastAsia="Tahoma;Arial;sans-serif"/>
          <w:caps w:val="false"/>
          <w:smallCaps w:val="false"/>
          <w:color w:val="333333"/>
          <w:spacing w:val="0"/>
        </w:rPr>
        <w:t xml:space="preserve"> 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现在的汽车变得越来越聪明了，启用泊车系统则汽车可以自主寻找停车位，启用自适应巡航系统则汽车可自动调速跟车行驶，然而我们在享受汽车智能化带给我们便捷和舒适的同时，也面临智能汽车所带来的安全问题，那么智能汽车安全如何分类？黑客如何攻击智能汽车？车联网安全技术如何布局？</w:t>
      </w:r>
      <w:r>
        <w:rPr/>
        <w:br/>
      </w:r>
      <w:r>
        <w:rPr/>
        <w:drawing>
          <wp:inline distT="0" distB="0" distL="0" distR="0">
            <wp:extent cx="5610225" cy="375285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、智能汽车安全如何分类？</w:t>
      </w:r>
      <w:r>
        <w:rPr/>
        <w:br/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智能汽车终极发展阶段是无人驾驶，车联网则是无人驾驶实现的基础，然而车联网技术应用过程中却会带来信息安全问题，具体可分为以下三种：</w:t>
      </w:r>
      <w:r>
        <w:rPr/>
        <w:br/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其一，用户隐私</w:t>
      </w:r>
      <w:r>
        <w:rPr/>
        <w:br/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汽车智能化是建立在车辆动态数据收集及应用上的，如车辆行驶、车体、动力、安全及环境数据等层面， 尤其是车辆行驶数据一直都被视为变现的大数据金矿，无论是车联网前装的车商，还是车联网后装的互联网科技公司，都在用户不知情的情况下收集车主驾驶历史数据，除了自用外，甚至还会商业变卖给第三方使用，由此造成用户隐私泄露危险（本文属于原创，猫视汽车首发，转载请注明）。</w:t>
      </w:r>
      <w:r>
        <w:rPr/>
        <w:br/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其二，网络通信</w:t>
      </w:r>
      <w:r>
        <w:rPr/>
        <w:br/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汽车智能化强度依赖于数字交通信号的传输，可能会面临接触设备故障、无网络覆盖及网络中断三大通信风险，接触设备故障指的是恶劣天气打坏车顶的传感器，或者是传感器无法识别积雪道路等；无网络覆盖指的是汽车进入山区或者遇到暴雨天气，通信网络覆盖及传输不到；网络中断指的是车载终端与远程云端通信时，因局部电源、信号导线等故障引发的临时性网络中断；</w:t>
      </w:r>
      <w:r>
        <w:rPr/>
        <w:br/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其三，黑客攻击</w:t>
      </w:r>
      <w:r>
        <w:rPr/>
        <w:br/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黑客攻击是媒体爆料最多的智能汽车安全风险，具体可分为接触式攻击、非接触性攻击和后装产品攻击三大类，常见的接触式攻击为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OBD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车辆诊断攻击；非接触式攻击则有云端服务攻击、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TPMS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攻击和无钥匙启动系统三种；后装产品攻击则是通过车辆下载互联网应用产品攻击，如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WIFI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网络、蓝牙、移动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APP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等软件应用</w:t>
      </w:r>
      <w:r>
        <w:rPr/>
        <w:br/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、黑客如何攻击智能汽车？</w:t>
      </w:r>
      <w:r>
        <w:rPr/>
        <w:br/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黑客攻击智能汽车的危害最大，因为你无法想象在高速路行驶时，汽车转向系统及刹车系统突然失灵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;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你更无法想象车辆在没钥匙开门启动时，竟然被黑客开走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;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下面就和大家分享下黑客攻击智能汽车的技术（本文属于原创，猫视汽车首发，转载请注明）：</w:t>
      </w:r>
      <w:r>
        <w:rPr/>
        <w:br/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其一，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CANBus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总线是攻击焦点</w:t>
      </w:r>
      <w:r>
        <w:rPr/>
        <w:br/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CANBus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全称为控制器局域网总线技术，有高速和低速之分，高速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CANBus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总线主要连接发动机控制单元、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ABS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控制单元、安全气囊控制单元、组合仪表等这些与汽车行驶直接相关的系统；而低速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CANBus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则主要连接像中控锁、电动门窗、后视镜、车内照明灯等对数据传输速率要求不高的车身舒适系统上；因为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CANBus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总线设计之初没有考虑到通讯安全因素，通常不需要身份验证也可以访问，因此一旦黑客攻破外围系统，实现与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CANBus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总线连接，就能实现对汽车的控制。</w:t>
      </w:r>
      <w:r>
        <w:rPr/>
        <w:br/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其二，通过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OBD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入侵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CANBus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；</w:t>
      </w:r>
      <w:r>
        <w:rPr/>
        <w:br/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黑客物理接触攻击都要通过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OBD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车载诊断系统，一般位于方向盘下方的前内饰板内，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OBD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作为汽车的对外接口，可以访问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CANBus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，因此通过专门的控制设备接入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OBD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端口，就可实现对车辆控制，甚至能修改一些行车电脑配置。</w:t>
      </w:r>
      <w:r>
        <w:rPr/>
        <w:br/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其三，通过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WIFI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及蓝牙入侵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CANBus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；</w:t>
      </w:r>
      <w:r>
        <w:rPr/>
        <w:br/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大部分厂商设置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WIFI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及蓝牙功能，是为了更好的连接移动设备来控制车载软件系统，如影音娱乐系统和无钥匙控制系统等，同时这些车载软件系统又能与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CANBus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总线交换数据，因此黑客可以通过破解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WIFI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及蓝牙密码，顺利入侵车内软件系统，进而入侵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CANBus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，从而实现对车辆控制；</w:t>
      </w:r>
      <w:r>
        <w:rPr/>
        <w:br/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其四，通过云端、手机及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APP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入侵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CANBus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；</w:t>
      </w:r>
      <w:r>
        <w:rPr/>
        <w:br/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当前很多车辆为了实现网络通讯，通常会设置云端服务、内置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SIM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卡及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APP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应用等软件系统，用以连接或与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CANBus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交换数据，因此黑客们一旦破解这些软件系统的登录名及登录密码，就可以访问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CANBus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，实现对车辆的远程控制。</w:t>
      </w:r>
      <w:r>
        <w:rPr/>
        <w:br/>
      </w:r>
      <w:r>
        <w:rPr/>
        <w:drawing>
          <wp:inline distT="0" distB="0" distL="0" distR="0">
            <wp:extent cx="5657850" cy="3400425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、车联网安全技术如何布局？</w:t>
      </w:r>
      <w:r>
        <w:rPr/>
        <w:br/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智能汽车最大安全隐患来自于黑客攻击，而黑客攻击重点是入侵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CANBus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总线，因此车联网安全技术核心就是围绕保护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CANBus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总线来展开，具体措施如下（本文属于原创，猫视汽车首发，转载请注明）：</w:t>
      </w:r>
      <w:r>
        <w:rPr/>
        <w:br/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其一，车载终端设备安全</w:t>
      </w:r>
      <w:r>
        <w:rPr/>
        <w:br/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车载终端设备分为车商前装设备和互联网智能后装设备，车商前装设备需要嵌入安全芯片，用以管理密钥和加密运算，进入整车厂的前装序列；互联网智能后装设备则需要隔离汽车底层，加硬件防火墙的方式，来保障车辆安全；</w:t>
      </w:r>
      <w:r>
        <w:rPr/>
        <w:br/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其二，车联网运营端安全</w:t>
      </w:r>
      <w:r>
        <w:rPr/>
        <w:br/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车联网运营平台分为云服务器端和移动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APP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端，车联网运营安全需要做到两点，首先是在云服务端配置安全产品和策略，加载了自主研发的密钥应用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SDK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，负责与车载端和移动终端加密往来数据；其次是在移动终端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APP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，对关键代码进行了动态加密和篡改识别，同时将移动终端设备、用户账号和信息、手机号码，通过数字证书技术进行绑定，确保移动终端的合法可靠性；</w:t>
      </w:r>
      <w:r>
        <w:rPr/>
        <w:br/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其三，车联网通信安全</w:t>
      </w:r>
      <w:r>
        <w:rPr/>
        <w:br/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车联网通信包括车辆内部网络通信和车辆外部网络通信两种，内部网络通信安全可采用防火墙与智能检测技术，实现车内娱乐、导航等系统与车机内网的安全隔离、访问控制及异常检测；外部网络通信安全则通过加强车与外界（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V2X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）的认证技术，减少来自外部的各种网络攻击。</w:t>
      </w:r>
      <w:r>
        <w:rPr/>
        <w:br/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总结</w:t>
      </w:r>
      <w:r>
        <w:rPr/>
        <w:br/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智能汽车给我们带来舒适和便利的同时，也面临着用户隐私泄露、网络通信及黑客攻击三大安全风险问题，其中黑客攻击智能汽车的技术核心，是通过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OBD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、车载系统、云服务平台及移动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APP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四种方式，入侵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CANBus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总线系统，来实现对汽车的控制</w:t>
      </w:r>
      <w:r>
        <w:rPr>
          <w:rFonts w:ascii="Tahoma;Arial;sans-serif" w:hAnsi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;</w:t>
      </w:r>
      <w:r>
        <w:rPr>
          <w:rFonts w:eastAsia="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因此车联网安全技术应从车载终端、车联网运营端及车辆通信三个层面进行安全布局。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2040</Words>
  <Characters>2172</Characters>
  <CharactersWithSpaces>2204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2017-07-16T19:02:12Z</dcterms:created>
  <dc:creator/>
  <dc:description/>
  <dc:language>zh-CN</dc:language>
  <cp:lastModifiedBy/>
  <dcterms:modified xsi:type="dcterms:W3CDTF">2017-08-20T17:56:37Z</dcterms:modified>
  <cp:revision>2</cp:revision>
  <dc:subject/>
  <dc:title/>
</cp:coreProperties>
</file>