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1272"/>
        <w:gridCol w:w="1421"/>
        <w:gridCol w:w="845"/>
      </w:tblGrid>
      <w:tr w:rsidR="00C6019D" w:rsidRPr="00C6019D" w:rsidTr="0096467F">
        <w:trPr>
          <w:trHeight w:hRule="exact" w:val="284"/>
          <w:jc w:val="center"/>
        </w:trPr>
        <w:tc>
          <w:tcPr>
            <w:tcW w:w="9062" w:type="dxa"/>
            <w:gridSpan w:val="8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Malware detection performance of the individual in-scope Hashes and calculation of the CFI</w:t>
            </w: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  <w:vMerge w:val="restart"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Recall (%)</w:t>
            </w:r>
          </w:p>
        </w:tc>
        <w:tc>
          <w:tcPr>
            <w:tcW w:w="1134" w:type="dxa"/>
            <w:vMerge w:val="restart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PPV (%)</w:t>
            </w:r>
          </w:p>
        </w:tc>
        <w:tc>
          <w:tcPr>
            <w:tcW w:w="1134" w:type="dxa"/>
            <w:vMerge w:val="restart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ACC (%)</w:t>
            </w:r>
          </w:p>
        </w:tc>
        <w:tc>
          <w:tcPr>
            <w:tcW w:w="1276" w:type="dxa"/>
            <w:vMerge w:val="restart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F-Score (%)</w:t>
            </w:r>
          </w:p>
        </w:tc>
        <w:tc>
          <w:tcPr>
            <w:tcW w:w="2693" w:type="dxa"/>
            <w:gridSpan w:val="2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Detection Rates</w:t>
            </w:r>
          </w:p>
        </w:tc>
        <w:tc>
          <w:tcPr>
            <w:tcW w:w="845" w:type="dxa"/>
            <w:vMerge w:val="restart"/>
            <w:vAlign w:val="center"/>
          </w:tcPr>
          <w:p w:rsidR="00C6019D" w:rsidRPr="00C6019D" w:rsidRDefault="00C6019D" w:rsidP="00C6019D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CFI (%)</w:t>
            </w: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134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134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134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276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  <w:tc>
          <w:tcPr>
            <w:tcW w:w="1272" w:type="dxa"/>
            <w:vAlign w:val="center"/>
          </w:tcPr>
          <w:p w:rsidR="00C6019D" w:rsidRPr="00C6019D" w:rsidRDefault="00C6019D" w:rsidP="0096467F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TRUE (%)</w:t>
            </w:r>
          </w:p>
        </w:tc>
        <w:tc>
          <w:tcPr>
            <w:tcW w:w="1421" w:type="dxa"/>
            <w:vAlign w:val="center"/>
          </w:tcPr>
          <w:p w:rsidR="00C6019D" w:rsidRPr="00C6019D" w:rsidRDefault="00C6019D" w:rsidP="0096467F">
            <w:pPr>
              <w:jc w:val="center"/>
              <w:rPr>
                <w:rFonts w:cs="Times New Roman"/>
                <w:b/>
                <w:sz w:val="20"/>
              </w:rPr>
            </w:pPr>
            <w:r w:rsidRPr="00C6019D">
              <w:rPr>
                <w:rFonts w:cs="Times New Roman"/>
                <w:b/>
                <w:sz w:val="20"/>
              </w:rPr>
              <w:t>FALSE (%)</w:t>
            </w:r>
          </w:p>
        </w:tc>
        <w:tc>
          <w:tcPr>
            <w:tcW w:w="845" w:type="dxa"/>
            <w:vMerge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  <w:proofErr w:type="spellStart"/>
            <w:r w:rsidRPr="00C6019D">
              <w:rPr>
                <w:rFonts w:cs="Times New Roman"/>
                <w:b/>
                <w:sz w:val="20"/>
              </w:rPr>
              <w:t>ImpH</w:t>
            </w:r>
            <w:proofErr w:type="spellEnd"/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88.1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97.2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86.4</w:t>
            </w:r>
          </w:p>
        </w:tc>
        <w:tc>
          <w:tcPr>
            <w:tcW w:w="1276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  <w:r w:rsidR="007A07AB">
              <w:rPr>
                <w:rFonts w:cs="Times New Roman"/>
                <w:sz w:val="20"/>
              </w:rPr>
              <w:t>2.4</w:t>
            </w:r>
          </w:p>
        </w:tc>
        <w:tc>
          <w:tcPr>
            <w:tcW w:w="1272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86.4</w:t>
            </w:r>
          </w:p>
        </w:tc>
        <w:tc>
          <w:tcPr>
            <w:tcW w:w="1421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13.6</w:t>
            </w:r>
          </w:p>
        </w:tc>
        <w:tc>
          <w:tcPr>
            <w:tcW w:w="845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27.9</w:t>
            </w: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  <w:proofErr w:type="spellStart"/>
            <w:r w:rsidRPr="00C6019D">
              <w:rPr>
                <w:rFonts w:cs="Times New Roman"/>
                <w:b/>
                <w:sz w:val="20"/>
              </w:rPr>
              <w:t>PeH</w:t>
            </w:r>
            <w:proofErr w:type="spellEnd"/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49.9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96.8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49.1</w:t>
            </w:r>
          </w:p>
        </w:tc>
        <w:tc>
          <w:tcPr>
            <w:tcW w:w="1276" w:type="dxa"/>
          </w:tcPr>
          <w:p w:rsidR="00C6019D" w:rsidRPr="00C6019D" w:rsidRDefault="007A07AB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65.9</w:t>
            </w:r>
          </w:p>
        </w:tc>
        <w:tc>
          <w:tcPr>
            <w:tcW w:w="1272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49.1</w:t>
            </w:r>
          </w:p>
        </w:tc>
        <w:tc>
          <w:tcPr>
            <w:tcW w:w="1421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50.9</w:t>
            </w:r>
          </w:p>
        </w:tc>
        <w:tc>
          <w:tcPr>
            <w:tcW w:w="845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16.4</w:t>
            </w: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  <w:proofErr w:type="spellStart"/>
            <w:r w:rsidRPr="00C6019D">
              <w:rPr>
                <w:rFonts w:cs="Times New Roman"/>
                <w:b/>
                <w:sz w:val="20"/>
              </w:rPr>
              <w:t>FuzH</w:t>
            </w:r>
            <w:proofErr w:type="spellEnd"/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84.5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97.1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82.9</w:t>
            </w:r>
          </w:p>
        </w:tc>
        <w:tc>
          <w:tcPr>
            <w:tcW w:w="1276" w:type="dxa"/>
          </w:tcPr>
          <w:p w:rsidR="00C6019D" w:rsidRPr="00C6019D" w:rsidRDefault="007A07AB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90.4</w:t>
            </w:r>
          </w:p>
        </w:tc>
        <w:tc>
          <w:tcPr>
            <w:tcW w:w="1272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82.9</w:t>
            </w:r>
          </w:p>
        </w:tc>
        <w:tc>
          <w:tcPr>
            <w:tcW w:w="1421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17.1</w:t>
            </w:r>
          </w:p>
        </w:tc>
        <w:tc>
          <w:tcPr>
            <w:tcW w:w="845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26.8</w:t>
            </w:r>
          </w:p>
        </w:tc>
      </w:tr>
      <w:tr w:rsidR="00C6019D" w:rsidRPr="00C6019D" w:rsidTr="0096467F">
        <w:trPr>
          <w:trHeight w:hRule="exact" w:val="284"/>
          <w:jc w:val="center"/>
        </w:trPr>
        <w:tc>
          <w:tcPr>
            <w:tcW w:w="846" w:type="dxa"/>
          </w:tcPr>
          <w:p w:rsidR="00C6019D" w:rsidRPr="00C6019D" w:rsidRDefault="00C6019D">
            <w:pPr>
              <w:rPr>
                <w:rFonts w:cs="Times New Roman"/>
                <w:b/>
                <w:sz w:val="20"/>
              </w:rPr>
            </w:pPr>
            <w:proofErr w:type="spellStart"/>
            <w:r w:rsidRPr="00C6019D">
              <w:rPr>
                <w:rFonts w:cs="Times New Roman"/>
                <w:b/>
                <w:sz w:val="20"/>
              </w:rPr>
              <w:t>ResFH</w:t>
            </w:r>
            <w:proofErr w:type="spellEnd"/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93.5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95.4</w:t>
            </w:r>
          </w:p>
        </w:tc>
        <w:tc>
          <w:tcPr>
            <w:tcW w:w="1134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93.5</w:t>
            </w:r>
          </w:p>
        </w:tc>
        <w:tc>
          <w:tcPr>
            <w:tcW w:w="1276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  <w:r w:rsidR="007A07AB">
              <w:rPr>
                <w:rFonts w:cs="Times New Roman"/>
                <w:sz w:val="20"/>
              </w:rPr>
              <w:t>4.4</w:t>
            </w:r>
          </w:p>
        </w:tc>
        <w:tc>
          <w:tcPr>
            <w:tcW w:w="1272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93.5</w:t>
            </w:r>
          </w:p>
        </w:tc>
        <w:tc>
          <w:tcPr>
            <w:tcW w:w="1421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6.5</w:t>
            </w:r>
          </w:p>
        </w:tc>
        <w:tc>
          <w:tcPr>
            <w:tcW w:w="845" w:type="dxa"/>
          </w:tcPr>
          <w:p w:rsidR="00C6019D" w:rsidRPr="00C6019D" w:rsidRDefault="00C6019D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29</w:t>
            </w:r>
          </w:p>
        </w:tc>
      </w:tr>
    </w:tbl>
    <w:p w:rsidR="00FE4951" w:rsidRPr="00C6019D" w:rsidRDefault="00FE4951">
      <w:pPr>
        <w:rPr>
          <w:rFonts w:cs="Times New Roman"/>
          <w:b/>
          <w:sz w:val="20"/>
        </w:rPr>
      </w:pPr>
      <w:bookmarkStart w:id="0" w:name="_GoBack"/>
      <w:bookmarkEnd w:id="0"/>
    </w:p>
    <w:sectPr w:rsidR="00FE4951" w:rsidRPr="00C6019D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9D"/>
    <w:rsid w:val="005A0DF8"/>
    <w:rsid w:val="007A07AB"/>
    <w:rsid w:val="0096467F"/>
    <w:rsid w:val="00C6019D"/>
    <w:rsid w:val="00DB6182"/>
    <w:rsid w:val="00F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242D"/>
  <w15:chartTrackingRefBased/>
  <w15:docId w15:val="{46476997-B95B-49C3-AB4A-2AC41A11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C6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2023-06-11T14:35:00Z</dcterms:created>
  <dcterms:modified xsi:type="dcterms:W3CDTF">2023-06-11T18:01:00Z</dcterms:modified>
</cp:coreProperties>
</file>