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5B65" w14:textId="77777777" w:rsidR="00280F91" w:rsidRPr="00280F91" w:rsidRDefault="00280F91" w:rsidP="00280F91">
      <w:pPr>
        <w:rPr>
          <w:b/>
          <w:bCs/>
        </w:rPr>
      </w:pPr>
      <w:r w:rsidRPr="00280F91">
        <w:rPr>
          <w:b/>
          <w:bCs/>
        </w:rPr>
        <w:t xml:space="preserve">Pruebas estáticas vs dinámicas en </w:t>
      </w:r>
      <w:proofErr w:type="spellStart"/>
      <w:r w:rsidRPr="00280F91">
        <w:rPr>
          <w:b/>
          <w:bCs/>
        </w:rPr>
        <w:t>testing</w:t>
      </w:r>
      <w:proofErr w:type="spellEnd"/>
    </w:p>
    <w:p w14:paraId="58BC135B" w14:textId="77777777" w:rsidR="00280F91" w:rsidRPr="00280F91" w:rsidRDefault="00280F91" w:rsidP="00280F91">
      <w:r w:rsidRPr="00280F91">
        <w:t>Las pruebas estáticas y dinámicas son el corazón del aseguramiento de la calidad. Con un enfoque crítico y preventivo, es posible detectar inconsistencias desde el análisis y el diseño, optimizar la ejecución y entregar software alineado con lo que el cliente necesita.</w:t>
      </w:r>
    </w:p>
    <w:p w14:paraId="423F63AC" w14:textId="77777777" w:rsidR="00280F91" w:rsidRPr="00280F91" w:rsidRDefault="00280F91" w:rsidP="00280F91">
      <w:r w:rsidRPr="00280F91">
        <w:t>¿Qué diferencia a las pruebas estáticas de las dinámicas?</w:t>
      </w:r>
    </w:p>
    <w:p w14:paraId="14DFA09E" w14:textId="77777777" w:rsidR="00280F91" w:rsidRPr="00280F91" w:rsidRDefault="00280F91" w:rsidP="00280F91">
      <w:r w:rsidRPr="00280F91">
        <w:t>Las </w:t>
      </w:r>
      <w:r w:rsidRPr="00280F91">
        <w:rPr>
          <w:b/>
          <w:bCs/>
        </w:rPr>
        <w:t>pruebas estáticas</w:t>
      </w:r>
      <w:r w:rsidRPr="00280F91">
        <w:t> se centran en la revisión sin ejecutar el software. Implican leer documentación, analizar requisitos, comparar versiones y </w:t>
      </w:r>
      <w:r w:rsidRPr="00280F91">
        <w:rPr>
          <w:b/>
          <w:bCs/>
        </w:rPr>
        <w:t>diseñar el plan de pruebas</w:t>
      </w:r>
      <w:r w:rsidRPr="00280F91">
        <w:t>. Entran aquí contratos, planes y calendarios del proyecto, así como </w:t>
      </w:r>
      <w:r w:rsidRPr="00280F91">
        <w:rPr>
          <w:b/>
          <w:bCs/>
        </w:rPr>
        <w:t>historias de usuario</w:t>
      </w:r>
      <w:r w:rsidRPr="00280F91">
        <w:t> y </w:t>
      </w:r>
      <w:r w:rsidRPr="00280F91">
        <w:rPr>
          <w:b/>
          <w:bCs/>
        </w:rPr>
        <w:t>criterios de aceptación</w:t>
      </w:r>
      <w:r w:rsidRPr="00280F91">
        <w:t>. También incluye revisar </w:t>
      </w:r>
      <w:r w:rsidRPr="00280F91">
        <w:rPr>
          <w:b/>
          <w:bCs/>
        </w:rPr>
        <w:t>reglas de negocio</w:t>
      </w:r>
      <w:r w:rsidRPr="00280F91">
        <w:t>, aspectos de </w:t>
      </w:r>
      <w:r w:rsidRPr="00280F91">
        <w:rPr>
          <w:b/>
          <w:bCs/>
        </w:rPr>
        <w:t>seguridad</w:t>
      </w:r>
      <w:r w:rsidRPr="00280F91">
        <w:t> y la </w:t>
      </w:r>
      <w:r w:rsidRPr="00280F91">
        <w:rPr>
          <w:b/>
          <w:bCs/>
        </w:rPr>
        <w:t>arquitectura</w:t>
      </w:r>
      <w:r w:rsidRPr="00280F91">
        <w:t> que dará soporte al producto.</w:t>
      </w:r>
    </w:p>
    <w:p w14:paraId="62218CC9" w14:textId="77777777" w:rsidR="00280F91" w:rsidRPr="00280F91" w:rsidRDefault="00280F91" w:rsidP="00280F91">
      <w:r w:rsidRPr="00280F91">
        <w:t>Por su parte, las </w:t>
      </w:r>
      <w:r w:rsidRPr="00280F91">
        <w:rPr>
          <w:b/>
          <w:bCs/>
        </w:rPr>
        <w:t>pruebas dinámicas</w:t>
      </w:r>
      <w:r w:rsidRPr="00280F91">
        <w:t> validan el comportamiento durante la ejecución. Demuestran cómo funciona el software y permiten confirmar mensajes de ayuda o error, flujos como el de </w:t>
      </w:r>
      <w:proofErr w:type="spellStart"/>
      <w:r w:rsidRPr="00280F91">
        <w:rPr>
          <w:b/>
          <w:bCs/>
        </w:rPr>
        <w:t>logueo</w:t>
      </w:r>
      <w:proofErr w:type="spellEnd"/>
      <w:r w:rsidRPr="00280F91">
        <w:t> y la experiencia esperada por el usuario.</w:t>
      </w:r>
    </w:p>
    <w:p w14:paraId="3C22EE7C" w14:textId="77777777" w:rsidR="00280F91" w:rsidRPr="00280F91" w:rsidRDefault="00280F91" w:rsidP="00280F91">
      <w:r w:rsidRPr="00280F91">
        <w:t>¿Qué incluye una revisión estática efectiva?</w:t>
      </w:r>
    </w:p>
    <w:p w14:paraId="2323E15E" w14:textId="77777777" w:rsidR="00280F91" w:rsidRPr="00280F91" w:rsidRDefault="00280F91" w:rsidP="00280F91">
      <w:pPr>
        <w:numPr>
          <w:ilvl w:val="0"/>
          <w:numId w:val="1"/>
        </w:numPr>
      </w:pPr>
      <w:r w:rsidRPr="00280F91">
        <w:t>Lectura crítica de requisitos y contratos.</w:t>
      </w:r>
    </w:p>
    <w:p w14:paraId="32899037" w14:textId="77777777" w:rsidR="00280F91" w:rsidRPr="00280F91" w:rsidRDefault="00280F91" w:rsidP="00280F91">
      <w:pPr>
        <w:numPr>
          <w:ilvl w:val="0"/>
          <w:numId w:val="1"/>
        </w:numPr>
      </w:pPr>
      <w:r w:rsidRPr="00280F91">
        <w:t>Análisis de inconsistencias, ambigüedades y contradicciones.</w:t>
      </w:r>
    </w:p>
    <w:p w14:paraId="626E693E" w14:textId="77777777" w:rsidR="00280F91" w:rsidRPr="00280F91" w:rsidRDefault="00280F91" w:rsidP="00280F91">
      <w:pPr>
        <w:numPr>
          <w:ilvl w:val="0"/>
          <w:numId w:val="1"/>
        </w:numPr>
      </w:pPr>
      <w:r w:rsidRPr="00280F91">
        <w:t>Diseño del plan de pruebas con cobertura clara.</w:t>
      </w:r>
    </w:p>
    <w:p w14:paraId="40C85281" w14:textId="77777777" w:rsidR="00280F91" w:rsidRPr="00280F91" w:rsidRDefault="00280F91" w:rsidP="00280F91">
      <w:pPr>
        <w:numPr>
          <w:ilvl w:val="0"/>
          <w:numId w:val="1"/>
        </w:numPr>
      </w:pPr>
      <w:r w:rsidRPr="00280F91">
        <w:t>Revisión de </w:t>
      </w:r>
      <w:r w:rsidRPr="00280F91">
        <w:rPr>
          <w:i/>
          <w:iCs/>
        </w:rPr>
        <w:t>mockups</w:t>
      </w:r>
      <w:r w:rsidRPr="00280F91">
        <w:t>/</w:t>
      </w:r>
      <w:proofErr w:type="spellStart"/>
      <w:r w:rsidRPr="00280F91">
        <w:rPr>
          <w:i/>
          <w:iCs/>
        </w:rPr>
        <w:t>mock</w:t>
      </w:r>
      <w:proofErr w:type="spellEnd"/>
      <w:r w:rsidRPr="00280F91">
        <w:rPr>
          <w:i/>
          <w:iCs/>
        </w:rPr>
        <w:t>-ups</w:t>
      </w:r>
      <w:r w:rsidRPr="00280F91">
        <w:t>, bocetos y guías de estilo.</w:t>
      </w:r>
    </w:p>
    <w:p w14:paraId="6011F6AD" w14:textId="77777777" w:rsidR="00280F91" w:rsidRPr="00280F91" w:rsidRDefault="00280F91" w:rsidP="00280F91">
      <w:pPr>
        <w:numPr>
          <w:ilvl w:val="0"/>
          <w:numId w:val="1"/>
        </w:numPr>
      </w:pPr>
      <w:r w:rsidRPr="00280F91">
        <w:t>Evaluación de arquitectura frente a nuevas especificaciones.</w:t>
      </w:r>
    </w:p>
    <w:p w14:paraId="2C31468E" w14:textId="77777777" w:rsidR="00280F91" w:rsidRPr="00280F91" w:rsidRDefault="00280F91" w:rsidP="00280F91">
      <w:pPr>
        <w:numPr>
          <w:ilvl w:val="0"/>
          <w:numId w:val="1"/>
        </w:numPr>
      </w:pPr>
      <w:r w:rsidRPr="00280F91">
        <w:t>Verificación de guías de usuario para alinear promesa y producto.</w:t>
      </w:r>
    </w:p>
    <w:p w14:paraId="796C8B27" w14:textId="77777777" w:rsidR="00280F91" w:rsidRPr="00280F91" w:rsidRDefault="00280F91" w:rsidP="00280F91">
      <w:r w:rsidRPr="00280F91">
        <w:t>¿Cuándo aplicar pruebas dinámicas?</w:t>
      </w:r>
    </w:p>
    <w:p w14:paraId="542341A4" w14:textId="77777777" w:rsidR="00280F91" w:rsidRPr="00280F91" w:rsidRDefault="00280F91" w:rsidP="00280F91">
      <w:pPr>
        <w:numPr>
          <w:ilvl w:val="0"/>
          <w:numId w:val="2"/>
        </w:numPr>
      </w:pPr>
      <w:r w:rsidRPr="00280F91">
        <w:t>Al validar flujos clave como inicio de sesión.</w:t>
      </w:r>
    </w:p>
    <w:p w14:paraId="679A0EC3" w14:textId="77777777" w:rsidR="00280F91" w:rsidRPr="00280F91" w:rsidRDefault="00280F91" w:rsidP="00280F91">
      <w:pPr>
        <w:numPr>
          <w:ilvl w:val="0"/>
          <w:numId w:val="2"/>
        </w:numPr>
      </w:pPr>
      <w:r w:rsidRPr="00280F91">
        <w:t>Para comprobar mensajes de error y ayuda.</w:t>
      </w:r>
    </w:p>
    <w:p w14:paraId="1C35350B" w14:textId="77777777" w:rsidR="00280F91" w:rsidRPr="00280F91" w:rsidRDefault="00280F91" w:rsidP="00280F91">
      <w:pPr>
        <w:numPr>
          <w:ilvl w:val="0"/>
          <w:numId w:val="2"/>
        </w:numPr>
      </w:pPr>
      <w:r w:rsidRPr="00280F91">
        <w:t>Cuando se quieren evidencias de funcionamiento real.</w:t>
      </w:r>
    </w:p>
    <w:p w14:paraId="4040B78B" w14:textId="77777777" w:rsidR="00280F91" w:rsidRPr="00280F91" w:rsidRDefault="00280F91" w:rsidP="00280F91">
      <w:pPr>
        <w:numPr>
          <w:ilvl w:val="0"/>
          <w:numId w:val="2"/>
        </w:numPr>
      </w:pPr>
      <w:r w:rsidRPr="00280F91">
        <w:t>Tras priorizar qué ejecutar primero con base en riesgo.</w:t>
      </w:r>
    </w:p>
    <w:p w14:paraId="0DCE3374" w14:textId="77777777" w:rsidR="00280F91" w:rsidRPr="00280F91" w:rsidRDefault="00280F91" w:rsidP="00280F91">
      <w:r w:rsidRPr="00280F91">
        <w:t>¿Cómo priorizar y mantener pruebas clave sin perder cobertura?</w:t>
      </w:r>
    </w:p>
    <w:p w14:paraId="3A98A875" w14:textId="77777777" w:rsidR="00280F91" w:rsidRPr="00280F91" w:rsidRDefault="00280F91" w:rsidP="00280F91">
      <w:r w:rsidRPr="00280F91">
        <w:t>A medida que el software crece, también lo hace el conjunto de pruebas. Sin una estrategia, se vuelve costoso y lento. La clave es identificar </w:t>
      </w:r>
      <w:r w:rsidRPr="00280F91">
        <w:rPr>
          <w:b/>
          <w:bCs/>
        </w:rPr>
        <w:t>pruebas prioritarias</w:t>
      </w:r>
      <w:r w:rsidRPr="00280F91">
        <w:t> y </w:t>
      </w:r>
      <w:r w:rsidRPr="00280F91">
        <w:rPr>
          <w:b/>
          <w:bCs/>
        </w:rPr>
        <w:t>puntos de verificación</w:t>
      </w:r>
      <w:r w:rsidRPr="00280F91">
        <w:t> que reduzcan el tiempo de respuesta y se enfoquen donde hay mayor riesgo.</w:t>
      </w:r>
    </w:p>
    <w:p w14:paraId="0D8356A4" w14:textId="77777777" w:rsidR="00280F91" w:rsidRPr="00280F91" w:rsidRDefault="00280F91" w:rsidP="00280F91">
      <w:r w:rsidRPr="00280F91">
        <w:t>¿Cómo identificar pruebas clave?</w:t>
      </w:r>
    </w:p>
    <w:p w14:paraId="029F85A8" w14:textId="77777777" w:rsidR="00280F91" w:rsidRPr="00280F91" w:rsidRDefault="00280F91" w:rsidP="00280F91">
      <w:pPr>
        <w:numPr>
          <w:ilvl w:val="0"/>
          <w:numId w:val="3"/>
        </w:numPr>
      </w:pPr>
      <w:r w:rsidRPr="00280F91">
        <w:lastRenderedPageBreak/>
        <w:t>Historial de fallos por módulo.</w:t>
      </w:r>
    </w:p>
    <w:p w14:paraId="3CD73AB9" w14:textId="77777777" w:rsidR="00280F91" w:rsidRPr="00280F91" w:rsidRDefault="00280F91" w:rsidP="00280F91">
      <w:pPr>
        <w:numPr>
          <w:ilvl w:val="0"/>
          <w:numId w:val="3"/>
        </w:numPr>
      </w:pPr>
      <w:r w:rsidRPr="00280F91">
        <w:t>Áreas en desarrollo con mayor probabilidad de errores.</w:t>
      </w:r>
    </w:p>
    <w:p w14:paraId="27F4A9FF" w14:textId="77777777" w:rsidR="00280F91" w:rsidRPr="00280F91" w:rsidRDefault="00280F91" w:rsidP="00280F91">
      <w:pPr>
        <w:numPr>
          <w:ilvl w:val="0"/>
          <w:numId w:val="3"/>
        </w:numPr>
      </w:pPr>
      <w:r w:rsidRPr="00280F91">
        <w:t>Cambios recientes de alto impacto.</w:t>
      </w:r>
    </w:p>
    <w:p w14:paraId="702A5D7F" w14:textId="77777777" w:rsidR="00280F91" w:rsidRPr="00280F91" w:rsidRDefault="00280F91" w:rsidP="00280F91">
      <w:pPr>
        <w:numPr>
          <w:ilvl w:val="0"/>
          <w:numId w:val="3"/>
        </w:numPr>
      </w:pPr>
      <w:r w:rsidRPr="00280F91">
        <w:t>Requisitos críticos para el negocio.</w:t>
      </w:r>
    </w:p>
    <w:p w14:paraId="2451C461" w14:textId="77777777" w:rsidR="00280F91" w:rsidRPr="00280F91" w:rsidRDefault="00280F91" w:rsidP="00280F91">
      <w:r w:rsidRPr="00280F91">
        <w:t>¿Cómo gestionar la acumulación de pruebas?</w:t>
      </w:r>
    </w:p>
    <w:p w14:paraId="6FE77ECC" w14:textId="77777777" w:rsidR="00280F91" w:rsidRPr="00280F91" w:rsidRDefault="00280F91" w:rsidP="00280F91">
      <w:pPr>
        <w:numPr>
          <w:ilvl w:val="0"/>
          <w:numId w:val="4"/>
        </w:numPr>
      </w:pPr>
      <w:r w:rsidRPr="00280F91">
        <w:t>Documentar qué, cómo y dónde se ejecuta.</w:t>
      </w:r>
    </w:p>
    <w:p w14:paraId="1EF855D7" w14:textId="77777777" w:rsidR="00280F91" w:rsidRPr="00280F91" w:rsidRDefault="00280F91" w:rsidP="00280F91">
      <w:pPr>
        <w:numPr>
          <w:ilvl w:val="0"/>
          <w:numId w:val="4"/>
        </w:numPr>
      </w:pPr>
      <w:r w:rsidRPr="00280F91">
        <w:t>Mantener repositorios ordenados y accesibles.</w:t>
      </w:r>
    </w:p>
    <w:p w14:paraId="3801EB27" w14:textId="77777777" w:rsidR="00280F91" w:rsidRPr="00280F91" w:rsidRDefault="00280F91" w:rsidP="00280F91">
      <w:pPr>
        <w:numPr>
          <w:ilvl w:val="0"/>
          <w:numId w:val="4"/>
        </w:numPr>
      </w:pPr>
      <w:r w:rsidRPr="00280F91">
        <w:t>Etiquetar por prioridad y riesgo.</w:t>
      </w:r>
    </w:p>
    <w:p w14:paraId="3CA70D09" w14:textId="77777777" w:rsidR="00280F91" w:rsidRPr="00280F91" w:rsidRDefault="00280F91" w:rsidP="00280F91">
      <w:pPr>
        <w:numPr>
          <w:ilvl w:val="0"/>
          <w:numId w:val="4"/>
        </w:numPr>
      </w:pPr>
      <w:r w:rsidRPr="00280F91">
        <w:t>Revisar y depurar pruebas obsoletas.</w:t>
      </w:r>
    </w:p>
    <w:p w14:paraId="6FABF240" w14:textId="77777777" w:rsidR="00280F91" w:rsidRPr="00280F91" w:rsidRDefault="00280F91" w:rsidP="00280F91">
      <w:r w:rsidRPr="00280F91">
        <w:t>¿Qué beneficios aporta la revisión temprana y cómo alinear equipo, guías y arquitectura?</w:t>
      </w:r>
    </w:p>
    <w:p w14:paraId="3279753D" w14:textId="77777777" w:rsidR="00280F91" w:rsidRPr="00280F91" w:rsidRDefault="00280F91" w:rsidP="00280F91">
      <w:r w:rsidRPr="00280F91">
        <w:t>Las </w:t>
      </w:r>
      <w:r w:rsidRPr="00280F91">
        <w:rPr>
          <w:b/>
          <w:bCs/>
        </w:rPr>
        <w:t>mejores prácticas</w:t>
      </w:r>
      <w:r w:rsidRPr="00280F91">
        <w:t> en pruebas estáticas permiten prevenir defectos y reducir retrabajo. De acuerdo con lo mencionado, </w:t>
      </w:r>
      <w:r w:rsidRPr="00280F91">
        <w:rPr>
          <w:b/>
          <w:bCs/>
        </w:rPr>
        <w:t>IBM</w:t>
      </w:r>
      <w:r w:rsidRPr="00280F91">
        <w:t> señalaba que alrededor del </w:t>
      </w:r>
      <w:r w:rsidRPr="00280F91">
        <w:rPr>
          <w:b/>
          <w:bCs/>
        </w:rPr>
        <w:t>68% de los defectos</w:t>
      </w:r>
      <w:r w:rsidRPr="00280F91">
        <w:t> se encuentran en </w:t>
      </w:r>
      <w:r w:rsidRPr="00280F91">
        <w:rPr>
          <w:b/>
          <w:bCs/>
        </w:rPr>
        <w:t>análisis</w:t>
      </w:r>
      <w:r w:rsidRPr="00280F91">
        <w:t> y </w:t>
      </w:r>
      <w:r w:rsidRPr="00280F91">
        <w:rPr>
          <w:b/>
          <w:bCs/>
        </w:rPr>
        <w:t>diseño</w:t>
      </w:r>
      <w:r w:rsidRPr="00280F91">
        <w:t>. Por eso, invertir tiempo en estas fases mejora la precisión de la ejecución posterior y evita malentendidos sobre el propósito del software.</w:t>
      </w:r>
    </w:p>
    <w:p w14:paraId="789385E4" w14:textId="77777777" w:rsidR="00280F91" w:rsidRPr="00280F91" w:rsidRDefault="00280F91" w:rsidP="00280F91">
      <w:r w:rsidRPr="00280F91">
        <w:t>¿Cómo reducir retrabajo con comunicación efectiva?</w:t>
      </w:r>
    </w:p>
    <w:p w14:paraId="4E8468C6" w14:textId="77777777" w:rsidR="00280F91" w:rsidRPr="00280F91" w:rsidRDefault="00280F91" w:rsidP="00280F91">
      <w:pPr>
        <w:numPr>
          <w:ilvl w:val="0"/>
          <w:numId w:val="5"/>
        </w:numPr>
      </w:pPr>
      <w:r w:rsidRPr="00280F91">
        <w:t>Cuestionar especificaciones, incluso lo “obvio”.</w:t>
      </w:r>
    </w:p>
    <w:p w14:paraId="48B451F7" w14:textId="77777777" w:rsidR="00280F91" w:rsidRPr="00280F91" w:rsidRDefault="00280F91" w:rsidP="00280F91">
      <w:pPr>
        <w:numPr>
          <w:ilvl w:val="0"/>
          <w:numId w:val="5"/>
        </w:numPr>
      </w:pPr>
      <w:r w:rsidRPr="00280F91">
        <w:t>Alinear lo que pide el cliente con lo que se construye.</w:t>
      </w:r>
    </w:p>
    <w:p w14:paraId="48B948FF" w14:textId="77777777" w:rsidR="00280F91" w:rsidRPr="00280F91" w:rsidRDefault="00280F91" w:rsidP="00280F91">
      <w:pPr>
        <w:numPr>
          <w:ilvl w:val="0"/>
          <w:numId w:val="5"/>
        </w:numPr>
      </w:pPr>
      <w:r w:rsidRPr="00280F91">
        <w:t>Compartir dudas y supuestos para evitar interpretaciones.</w:t>
      </w:r>
    </w:p>
    <w:p w14:paraId="0732376E" w14:textId="77777777" w:rsidR="00280F91" w:rsidRPr="00280F91" w:rsidRDefault="00280F91" w:rsidP="00280F91">
      <w:pPr>
        <w:numPr>
          <w:ilvl w:val="0"/>
          <w:numId w:val="5"/>
        </w:numPr>
      </w:pPr>
      <w:r w:rsidRPr="00280F91">
        <w:t>Asegurar sintonía entre diseño funcional, diseño visual y arquitectura.</w:t>
      </w:r>
    </w:p>
    <w:p w14:paraId="2C8533CE" w14:textId="77777777" w:rsidR="00280F91" w:rsidRPr="00280F91" w:rsidRDefault="00280F91" w:rsidP="00280F91">
      <w:r w:rsidRPr="00280F91">
        <w:t>¿Qué revisar para mantener cohesión con el usuario?</w:t>
      </w:r>
    </w:p>
    <w:p w14:paraId="0D212C32" w14:textId="77777777" w:rsidR="00280F91" w:rsidRPr="00280F91" w:rsidRDefault="00280F91" w:rsidP="00280F91">
      <w:pPr>
        <w:numPr>
          <w:ilvl w:val="0"/>
          <w:numId w:val="6"/>
        </w:numPr>
      </w:pPr>
      <w:r w:rsidRPr="00280F91">
        <w:t>Guías de usuario actualizadas: son promesa de valor.</w:t>
      </w:r>
    </w:p>
    <w:p w14:paraId="4CA94325" w14:textId="77777777" w:rsidR="00280F91" w:rsidRPr="00280F91" w:rsidRDefault="00280F91" w:rsidP="00280F91">
      <w:pPr>
        <w:numPr>
          <w:ilvl w:val="0"/>
          <w:numId w:val="6"/>
        </w:numPr>
      </w:pPr>
      <w:r w:rsidRPr="00280F91">
        <w:t>Mensajes, idioma y textos visibles en interfaz.</w:t>
      </w:r>
    </w:p>
    <w:p w14:paraId="1481B923" w14:textId="77777777" w:rsidR="00280F91" w:rsidRPr="00280F91" w:rsidRDefault="00280F91" w:rsidP="00280F91">
      <w:pPr>
        <w:numPr>
          <w:ilvl w:val="0"/>
          <w:numId w:val="6"/>
        </w:numPr>
      </w:pPr>
      <w:r w:rsidRPr="00280F91">
        <w:t xml:space="preserve">Reglas de negocio y seguridad con participación del </w:t>
      </w:r>
      <w:proofErr w:type="spellStart"/>
      <w:r w:rsidRPr="00280F91">
        <w:t>tester</w:t>
      </w:r>
      <w:proofErr w:type="spellEnd"/>
      <w:r w:rsidRPr="00280F91">
        <w:t xml:space="preserve"> adecuado.</w:t>
      </w:r>
    </w:p>
    <w:p w14:paraId="4FA82D42" w14:textId="77777777" w:rsidR="00280F91" w:rsidRPr="00280F91" w:rsidRDefault="00280F91" w:rsidP="00280F91">
      <w:pPr>
        <w:numPr>
          <w:ilvl w:val="0"/>
          <w:numId w:val="6"/>
        </w:numPr>
      </w:pPr>
      <w:r w:rsidRPr="00280F91">
        <w:t>Cambios de arquitectura por iteraciones y su impacto en calidad.</w:t>
      </w:r>
    </w:p>
    <w:p w14:paraId="01DD2A00" w14:textId="77777777" w:rsidR="00280F91" w:rsidRPr="00280F91" w:rsidRDefault="00280F91" w:rsidP="00280F91">
      <w:r w:rsidRPr="00280F91">
        <w:t>En síntesis, desarrollar la habilidad de </w:t>
      </w:r>
      <w:r w:rsidRPr="00280F91">
        <w:rPr>
          <w:b/>
          <w:bCs/>
        </w:rPr>
        <w:t>análisis crítico</w:t>
      </w:r>
      <w:r w:rsidRPr="00280F91">
        <w:t>, la </w:t>
      </w:r>
      <w:r w:rsidRPr="00280F91">
        <w:rPr>
          <w:b/>
          <w:bCs/>
        </w:rPr>
        <w:t>lectura profunda de documentación</w:t>
      </w:r>
      <w:r w:rsidRPr="00280F91">
        <w:t>, el </w:t>
      </w:r>
      <w:r w:rsidRPr="00280F91">
        <w:rPr>
          <w:b/>
          <w:bCs/>
        </w:rPr>
        <w:t>diseño de planes de prueba</w:t>
      </w:r>
      <w:r w:rsidRPr="00280F91">
        <w:t>, la </w:t>
      </w:r>
      <w:r w:rsidRPr="00280F91">
        <w:rPr>
          <w:b/>
          <w:bCs/>
        </w:rPr>
        <w:t>priorización por riesgo</w:t>
      </w:r>
      <w:r w:rsidRPr="00280F91">
        <w:t>, la </w:t>
      </w:r>
      <w:r w:rsidRPr="00280F91">
        <w:rPr>
          <w:b/>
          <w:bCs/>
        </w:rPr>
        <w:t>revisión de código</w:t>
      </w:r>
      <w:r w:rsidRPr="00280F91">
        <w:t> y la </w:t>
      </w:r>
      <w:r w:rsidRPr="00280F91">
        <w:rPr>
          <w:b/>
          <w:bCs/>
        </w:rPr>
        <w:t>comunicación abierta</w:t>
      </w:r>
      <w:r w:rsidRPr="00280F91">
        <w:t> con el equipo te permitirá prevenir errores, ahorrar costos y entregar un producto con calidad real. ¿Qué herramientas usas para analizar requisitos o crear </w:t>
      </w:r>
      <w:r w:rsidRPr="00280F91">
        <w:rPr>
          <w:i/>
          <w:iCs/>
        </w:rPr>
        <w:t>mockups</w:t>
      </w:r>
      <w:r w:rsidRPr="00280F91">
        <w:t> que aclaren expectativas con tu cliente? </w:t>
      </w:r>
    </w:p>
    <w:p w14:paraId="7F8A1C1F" w14:textId="77777777" w:rsidR="00280F91" w:rsidRPr="00280F91" w:rsidRDefault="00280F91" w:rsidP="00280F91">
      <w:pPr>
        <w:rPr>
          <w:b/>
          <w:bCs/>
        </w:rPr>
      </w:pPr>
      <w:r w:rsidRPr="00280F91">
        <w:rPr>
          <w:b/>
          <w:bCs/>
        </w:rPr>
        <w:lastRenderedPageBreak/>
        <w:t>Cómo diseñar casos de prueba efectivos</w:t>
      </w:r>
    </w:p>
    <w:p w14:paraId="4118A047" w14:textId="77777777" w:rsidR="00280F91" w:rsidRPr="00280F91" w:rsidRDefault="00280F91" w:rsidP="00280F91">
      <w:r w:rsidRPr="00280F91">
        <w:t>Diseñar pruebas de software con intención evita retrabajo y asegura calidad. Aquí verás cómo un buen </w:t>
      </w:r>
      <w:proofErr w:type="spellStart"/>
      <w:r w:rsidRPr="00280F91">
        <w:rPr>
          <w:i/>
          <w:iCs/>
        </w:rPr>
        <w:t>tester</w:t>
      </w:r>
      <w:proofErr w:type="spellEnd"/>
      <w:r w:rsidRPr="00280F91">
        <w:t> encuentra problemas, los documenta y los comunica con claridad, usando casos de prueba que cualquier persona del equipo pueda ejecutar y entender. Palabras clave: diseño de pruebas, casos de prueba, resultados esperados, ejecución de pruebas, matriz de pruebas, plan de pruebas, contexto de uso, retrabajo, servicio al usuario, </w:t>
      </w:r>
      <w:r w:rsidRPr="00280F91">
        <w:rPr>
          <w:i/>
          <w:iCs/>
        </w:rPr>
        <w:t>GPS</w:t>
      </w:r>
      <w:r w:rsidRPr="00280F91">
        <w:t>, </w:t>
      </w:r>
      <w:r w:rsidRPr="00280F91">
        <w:rPr>
          <w:i/>
          <w:iCs/>
        </w:rPr>
        <w:t>Excel</w:t>
      </w:r>
      <w:r w:rsidRPr="00280F91">
        <w:t>.</w:t>
      </w:r>
    </w:p>
    <w:p w14:paraId="68C98E0B" w14:textId="77777777" w:rsidR="00280F91" w:rsidRPr="00280F91" w:rsidRDefault="00280F91" w:rsidP="00280F91">
      <w:r w:rsidRPr="00280F91">
        <w:t xml:space="preserve">¿Qué hace realmente un </w:t>
      </w:r>
      <w:proofErr w:type="spellStart"/>
      <w:r w:rsidRPr="00280F91">
        <w:t>tester</w:t>
      </w:r>
      <w:proofErr w:type="spellEnd"/>
      <w:r w:rsidRPr="00280F91">
        <w:t xml:space="preserve"> y por qué importa?</w:t>
      </w:r>
    </w:p>
    <w:p w14:paraId="175B3C6D" w14:textId="77777777" w:rsidR="00280F91" w:rsidRPr="00280F91" w:rsidRDefault="00280F91" w:rsidP="00280F91">
      <w:r w:rsidRPr="00280F91">
        <w:t>Un </w:t>
      </w:r>
      <w:proofErr w:type="spellStart"/>
      <w:r w:rsidRPr="00280F91">
        <w:rPr>
          <w:i/>
          <w:iCs/>
        </w:rPr>
        <w:t>tester</w:t>
      </w:r>
      <w:proofErr w:type="spellEnd"/>
      <w:r w:rsidRPr="00280F91">
        <w:t> brilla porque sabe </w:t>
      </w:r>
      <w:r w:rsidRPr="00280F91">
        <w:rPr>
          <w:b/>
          <w:bCs/>
        </w:rPr>
        <w:t>encontrar problemas</w:t>
      </w:r>
      <w:r w:rsidRPr="00280F91">
        <w:t>, </w:t>
      </w:r>
      <w:r w:rsidRPr="00280F91">
        <w:rPr>
          <w:b/>
          <w:bCs/>
        </w:rPr>
        <w:t>documentarlos</w:t>
      </w:r>
      <w:r w:rsidRPr="00280F91">
        <w:t> y </w:t>
      </w:r>
      <w:r w:rsidRPr="00280F91">
        <w:rPr>
          <w:b/>
          <w:bCs/>
        </w:rPr>
        <w:t>comunicarlos</w:t>
      </w:r>
      <w:r w:rsidRPr="00280F91">
        <w:t> a su equipo. No basta con intuir que “algo no está bien”; si no lo expresas, el valor se pierde.</w:t>
      </w:r>
    </w:p>
    <w:p w14:paraId="2229E1D0" w14:textId="77777777" w:rsidR="00280F91" w:rsidRPr="00280F91" w:rsidRDefault="00280F91" w:rsidP="00280F91">
      <w:pPr>
        <w:numPr>
          <w:ilvl w:val="0"/>
          <w:numId w:val="7"/>
        </w:numPr>
      </w:pPr>
      <w:r w:rsidRPr="00280F91">
        <w:t>Investiga cómo funciona el software y en qué contextos se usa.</w:t>
      </w:r>
    </w:p>
    <w:p w14:paraId="3BC8B597" w14:textId="77777777" w:rsidR="00280F91" w:rsidRPr="00280F91" w:rsidRDefault="00280F91" w:rsidP="00280F91">
      <w:pPr>
        <w:numPr>
          <w:ilvl w:val="0"/>
          <w:numId w:val="7"/>
        </w:numPr>
      </w:pPr>
      <w:r w:rsidRPr="00280F91">
        <w:t>Formula preguntas que descubran condiciones reales de uso.</w:t>
      </w:r>
    </w:p>
    <w:p w14:paraId="1DEB3135" w14:textId="77777777" w:rsidR="00280F91" w:rsidRPr="00280F91" w:rsidRDefault="00280F91" w:rsidP="00280F91">
      <w:pPr>
        <w:numPr>
          <w:ilvl w:val="0"/>
          <w:numId w:val="7"/>
        </w:numPr>
      </w:pPr>
      <w:r w:rsidRPr="00280F91">
        <w:t>Comunica hallazgos con sentido de servicio al usuario.</w:t>
      </w:r>
    </w:p>
    <w:p w14:paraId="62CB7F71" w14:textId="77777777" w:rsidR="00280F91" w:rsidRPr="00280F91" w:rsidRDefault="00280F91" w:rsidP="00280F91">
      <w:pPr>
        <w:numPr>
          <w:ilvl w:val="0"/>
          <w:numId w:val="7"/>
        </w:numPr>
      </w:pPr>
      <w:r w:rsidRPr="00280F91">
        <w:t>Evita el </w:t>
      </w:r>
      <w:r w:rsidRPr="00280F91">
        <w:rPr>
          <w:b/>
          <w:bCs/>
        </w:rPr>
        <w:t>retrabajo</w:t>
      </w:r>
      <w:r w:rsidRPr="00280F91">
        <w:t> con documentación clara.</w:t>
      </w:r>
    </w:p>
    <w:p w14:paraId="33E4ECF1" w14:textId="77777777" w:rsidR="00280F91" w:rsidRPr="00280F91" w:rsidRDefault="00280F91" w:rsidP="00280F91">
      <w:r w:rsidRPr="00280F91">
        <w:t>El </w:t>
      </w:r>
      <w:r w:rsidRPr="00280F91">
        <w:rPr>
          <w:b/>
          <w:bCs/>
        </w:rPr>
        <w:t>contexto de uso</w:t>
      </w:r>
      <w:r w:rsidRPr="00280F91">
        <w:t> cambia todo. Un ejemplo: una app dependiente de </w:t>
      </w:r>
      <w:r w:rsidRPr="00280F91">
        <w:rPr>
          <w:i/>
          <w:iCs/>
        </w:rPr>
        <w:t>GPS</w:t>
      </w:r>
      <w:r w:rsidRPr="00280F91">
        <w:t> puede funcionar bien en ciudad con internet, pero fallar con usuarios con baja alfabetización digital, en zonas sin señal o con mensajes de ayuda que no llegan. Por eso, aunque no encuentres defectos, sigue investigando: puede ser que el producto sea sólido, pero también que falten escenarios de prueba.</w:t>
      </w:r>
    </w:p>
    <w:p w14:paraId="706299B0" w14:textId="77777777" w:rsidR="00280F91" w:rsidRPr="00280F91" w:rsidRDefault="00280F91" w:rsidP="00280F91">
      <w:r w:rsidRPr="00280F91">
        <w:t>¿Cómo diseñar casos de prueba claros y ejecutables?</w:t>
      </w:r>
    </w:p>
    <w:p w14:paraId="11AEE15D" w14:textId="77777777" w:rsidR="00280F91" w:rsidRPr="00280F91" w:rsidRDefault="00280F91" w:rsidP="00280F91">
      <w:r w:rsidRPr="00280F91">
        <w:t>Un buen diseño de pruebas permite que cualquiera ejecute y entienda la intención, cubra la </w:t>
      </w:r>
      <w:r w:rsidRPr="00280F91">
        <w:rPr>
          <w:b/>
          <w:bCs/>
        </w:rPr>
        <w:t>matriz de pruebas</w:t>
      </w:r>
      <w:r w:rsidRPr="00280F91">
        <w:t>, el </w:t>
      </w:r>
      <w:r w:rsidRPr="00280F91">
        <w:rPr>
          <w:b/>
          <w:bCs/>
        </w:rPr>
        <w:t>plan de pruebas</w:t>
      </w:r>
      <w:r w:rsidRPr="00280F91">
        <w:t> y las </w:t>
      </w:r>
      <w:r w:rsidRPr="00280F91">
        <w:rPr>
          <w:b/>
          <w:bCs/>
        </w:rPr>
        <w:t>expectativas del cliente</w:t>
      </w:r>
      <w:r w:rsidRPr="00280F91">
        <w:t>. Puedes usar </w:t>
      </w:r>
      <w:r w:rsidRPr="00280F91">
        <w:rPr>
          <w:i/>
          <w:iCs/>
        </w:rPr>
        <w:t>Excel</w:t>
      </w:r>
      <w:r w:rsidRPr="00280F91">
        <w:t> u otra herramienta para organizar la información.</w:t>
      </w:r>
    </w:p>
    <w:p w14:paraId="7D0859F7" w14:textId="77777777" w:rsidR="00280F91" w:rsidRPr="00280F91" w:rsidRDefault="00280F91" w:rsidP="00280F91">
      <w:r w:rsidRPr="00280F91">
        <w:t>¿Qué campos debe incluir un caso de prueba?</w:t>
      </w:r>
    </w:p>
    <w:p w14:paraId="447046E0" w14:textId="77777777" w:rsidR="00280F91" w:rsidRPr="00280F91" w:rsidRDefault="00280F91" w:rsidP="00280F91">
      <w:pPr>
        <w:numPr>
          <w:ilvl w:val="0"/>
          <w:numId w:val="8"/>
        </w:numPr>
      </w:pPr>
      <w:r w:rsidRPr="00280F91">
        <w:t>Nombre: qué se quiere verificar.</w:t>
      </w:r>
    </w:p>
    <w:p w14:paraId="225BD9D1" w14:textId="77777777" w:rsidR="00280F91" w:rsidRPr="00280F91" w:rsidRDefault="00280F91" w:rsidP="00280F91">
      <w:pPr>
        <w:numPr>
          <w:ilvl w:val="0"/>
          <w:numId w:val="8"/>
        </w:numPr>
      </w:pPr>
      <w:r w:rsidRPr="00280F91">
        <w:t>Descripción: alcance y condiciones del escenario.</w:t>
      </w:r>
    </w:p>
    <w:p w14:paraId="38BFE39E" w14:textId="77777777" w:rsidR="00280F91" w:rsidRPr="00280F91" w:rsidRDefault="00280F91" w:rsidP="00280F91">
      <w:pPr>
        <w:numPr>
          <w:ilvl w:val="0"/>
          <w:numId w:val="8"/>
        </w:numPr>
      </w:pPr>
      <w:r w:rsidRPr="00280F91">
        <w:t>Pasos: acciones numeradas, en orden.</w:t>
      </w:r>
    </w:p>
    <w:p w14:paraId="348C032F" w14:textId="77777777" w:rsidR="00280F91" w:rsidRPr="00280F91" w:rsidRDefault="00280F91" w:rsidP="00280F91">
      <w:pPr>
        <w:numPr>
          <w:ilvl w:val="0"/>
          <w:numId w:val="8"/>
        </w:numPr>
      </w:pPr>
      <w:r w:rsidRPr="00280F91">
        <w:t>Resultados esperados: qué debe ocurrir en cada paso.</w:t>
      </w:r>
    </w:p>
    <w:p w14:paraId="7A62F34B" w14:textId="77777777" w:rsidR="00280F91" w:rsidRPr="00280F91" w:rsidRDefault="00280F91" w:rsidP="00280F91">
      <w:pPr>
        <w:numPr>
          <w:ilvl w:val="0"/>
          <w:numId w:val="8"/>
        </w:numPr>
      </w:pPr>
      <w:r w:rsidRPr="00280F91">
        <w:t>Resultados actuales: lo observado al ejecutar, por paso o al final.</w:t>
      </w:r>
    </w:p>
    <w:p w14:paraId="411C808D" w14:textId="77777777" w:rsidR="00280F91" w:rsidRPr="00280F91" w:rsidRDefault="00280F91" w:rsidP="00280F91">
      <w:r w:rsidRPr="00280F91">
        <w:t>Mantén lo básico, pero no escatimes detalle cuando afecte la ejecución. En algunos proyectos, un caso de prueba puede incluir hasta cincuenta puntos de información para garantizar su correcta ejecución.</w:t>
      </w:r>
    </w:p>
    <w:p w14:paraId="7D7C883F" w14:textId="77777777" w:rsidR="00280F91" w:rsidRPr="00280F91" w:rsidRDefault="00280F91" w:rsidP="00280F91">
      <w:r w:rsidRPr="00280F91">
        <w:lastRenderedPageBreak/>
        <w:t>¿Cómo se aplica con el ejemplo de abrir una puerta?</w:t>
      </w:r>
    </w:p>
    <w:p w14:paraId="2D83CFB9" w14:textId="77777777" w:rsidR="00280F91" w:rsidRPr="00280F91" w:rsidRDefault="00280F91" w:rsidP="00280F91">
      <w:r w:rsidRPr="00280F91">
        <w:t>Ejemplo didáctico: “abrir una puerta de perilla”. Parece simple, pero obliga a precisar contexto.</w:t>
      </w:r>
    </w:p>
    <w:p w14:paraId="34C4C958" w14:textId="77777777" w:rsidR="00280F91" w:rsidRPr="00280F91" w:rsidRDefault="00280F91" w:rsidP="00280F91">
      <w:pPr>
        <w:numPr>
          <w:ilvl w:val="0"/>
          <w:numId w:val="9"/>
        </w:numPr>
      </w:pPr>
      <w:r w:rsidRPr="00280F91">
        <w:t>Descripción: abrir una puerta de perilla, cruza una sola persona, sin obstáculos, asumiendo que la perilla funciona y hay condiciones normales de uso.</w:t>
      </w:r>
    </w:p>
    <w:p w14:paraId="7C6D0656" w14:textId="77777777" w:rsidR="00280F91" w:rsidRPr="00280F91" w:rsidRDefault="00280F91" w:rsidP="00280F91">
      <w:pPr>
        <w:numPr>
          <w:ilvl w:val="0"/>
          <w:numId w:val="9"/>
        </w:numPr>
      </w:pPr>
      <w:r w:rsidRPr="00280F91">
        <w:t>Pasos numerados:</w:t>
      </w:r>
    </w:p>
    <w:p w14:paraId="7D991B7B" w14:textId="77777777" w:rsidR="00280F91" w:rsidRPr="00280F91" w:rsidRDefault="00280F91" w:rsidP="00280F91">
      <w:pPr>
        <w:numPr>
          <w:ilvl w:val="1"/>
          <w:numId w:val="9"/>
        </w:numPr>
      </w:pPr>
      <w:r w:rsidRPr="00280F91">
        <w:t>dirigirte a la puerta.</w:t>
      </w:r>
    </w:p>
    <w:p w14:paraId="75C042D4" w14:textId="77777777" w:rsidR="00280F91" w:rsidRPr="00280F91" w:rsidRDefault="00280F91" w:rsidP="00280F91">
      <w:pPr>
        <w:numPr>
          <w:ilvl w:val="1"/>
          <w:numId w:val="9"/>
        </w:numPr>
      </w:pPr>
      <w:r w:rsidRPr="00280F91">
        <w:t>girar la perilla.</w:t>
      </w:r>
    </w:p>
    <w:p w14:paraId="6BD0B6AC" w14:textId="77777777" w:rsidR="00280F91" w:rsidRPr="00280F91" w:rsidRDefault="00280F91" w:rsidP="00280F91">
      <w:pPr>
        <w:numPr>
          <w:ilvl w:val="1"/>
          <w:numId w:val="9"/>
        </w:numPr>
      </w:pPr>
      <w:r w:rsidRPr="00280F91">
        <w:t>empujar o jalar la puerta.</w:t>
      </w:r>
    </w:p>
    <w:p w14:paraId="40FCE7D5" w14:textId="77777777" w:rsidR="00280F91" w:rsidRPr="00280F91" w:rsidRDefault="00280F91" w:rsidP="00280F91">
      <w:pPr>
        <w:numPr>
          <w:ilvl w:val="1"/>
          <w:numId w:val="9"/>
        </w:numPr>
      </w:pPr>
      <w:r w:rsidRPr="00280F91">
        <w:t>cruzar al otro lado.</w:t>
      </w:r>
    </w:p>
    <w:p w14:paraId="4156C041" w14:textId="77777777" w:rsidR="00280F91" w:rsidRPr="00280F91" w:rsidRDefault="00280F91" w:rsidP="00280F91">
      <w:pPr>
        <w:numPr>
          <w:ilvl w:val="0"/>
          <w:numId w:val="9"/>
        </w:numPr>
      </w:pPr>
      <w:r w:rsidRPr="00280F91">
        <w:t>Resultados esperados por paso:</w:t>
      </w:r>
    </w:p>
    <w:p w14:paraId="381A4A57" w14:textId="77777777" w:rsidR="00280F91" w:rsidRPr="00280F91" w:rsidRDefault="00280F91" w:rsidP="00280F91">
      <w:pPr>
        <w:numPr>
          <w:ilvl w:val="1"/>
          <w:numId w:val="10"/>
        </w:numPr>
      </w:pPr>
      <w:r w:rsidRPr="00280F91">
        <w:t>el usuario está frente a la puerta, a distancia de uso.</w:t>
      </w:r>
    </w:p>
    <w:p w14:paraId="63A2C571" w14:textId="77777777" w:rsidR="00280F91" w:rsidRPr="00280F91" w:rsidRDefault="00280F91" w:rsidP="00280F91">
      <w:pPr>
        <w:numPr>
          <w:ilvl w:val="1"/>
          <w:numId w:val="10"/>
        </w:numPr>
      </w:pPr>
      <w:r w:rsidRPr="00280F91">
        <w:t>la perilla gira y desatora el seguro.</w:t>
      </w:r>
    </w:p>
    <w:p w14:paraId="767D7815" w14:textId="77777777" w:rsidR="00280F91" w:rsidRPr="00280F91" w:rsidRDefault="00280F91" w:rsidP="00280F91">
      <w:pPr>
        <w:numPr>
          <w:ilvl w:val="1"/>
          <w:numId w:val="10"/>
        </w:numPr>
      </w:pPr>
      <w:r w:rsidRPr="00280F91">
        <w:t>la puerta queda abierta, fuera del marco.</w:t>
      </w:r>
    </w:p>
    <w:p w14:paraId="4674BD62" w14:textId="77777777" w:rsidR="00280F91" w:rsidRPr="00280F91" w:rsidRDefault="00280F91" w:rsidP="00280F91">
      <w:pPr>
        <w:numPr>
          <w:ilvl w:val="1"/>
          <w:numId w:val="10"/>
        </w:numPr>
      </w:pPr>
      <w:r w:rsidRPr="00280F91">
        <w:t>el usuario cruza al otro lado.</w:t>
      </w:r>
    </w:p>
    <w:p w14:paraId="079226E8" w14:textId="77777777" w:rsidR="00280F91" w:rsidRPr="00280F91" w:rsidRDefault="00280F91" w:rsidP="00280F91">
      <w:r w:rsidRPr="00280F91">
        <w:t>Observa cómo surgen detalles que cambian la prueba: ¿la puerta se cierra al final?, ¿hay obstáculos?, ¿entran cinco o diez personas?, ¿hay luz?, ¿la perilla está dañada?, ¿el usuario suelta la perilla tras girarla? Cada pregunta puede añadir pasos o condiciones, o reducirlos si la descripción define bien las suposiciones.</w:t>
      </w:r>
    </w:p>
    <w:p w14:paraId="0CEB3EA4" w14:textId="77777777" w:rsidR="00280F91" w:rsidRPr="00280F91" w:rsidRDefault="00280F91" w:rsidP="00280F91">
      <w:r w:rsidRPr="00280F91">
        <w:t>¿Qué errores evitar al documentar y comunicar pruebas?</w:t>
      </w:r>
    </w:p>
    <w:p w14:paraId="37CEE16F" w14:textId="77777777" w:rsidR="00280F91" w:rsidRPr="00280F91" w:rsidRDefault="00280F91" w:rsidP="00280F91">
      <w:r w:rsidRPr="00280F91">
        <w:t>Una mala documentación provoca </w:t>
      </w:r>
      <w:r w:rsidRPr="00280F91">
        <w:rPr>
          <w:b/>
          <w:bCs/>
        </w:rPr>
        <w:t>retrabajo</w:t>
      </w:r>
      <w:r w:rsidRPr="00280F91">
        <w:t>: el lector no entiende y pide que le expliques de nuevo. Evítalo con estructura y precisión.</w:t>
      </w:r>
    </w:p>
    <w:p w14:paraId="16AB4096" w14:textId="77777777" w:rsidR="00280F91" w:rsidRPr="00280F91" w:rsidRDefault="00280F91" w:rsidP="00280F91">
      <w:pPr>
        <w:numPr>
          <w:ilvl w:val="0"/>
          <w:numId w:val="11"/>
        </w:numPr>
      </w:pPr>
      <w:r w:rsidRPr="00280F91">
        <w:t>No omitas el “resultado actual”. Sin eso, no hay evidencia.</w:t>
      </w:r>
    </w:p>
    <w:p w14:paraId="42D96520" w14:textId="77777777" w:rsidR="00280F91" w:rsidRPr="00280F91" w:rsidRDefault="00280F91" w:rsidP="00280F91">
      <w:pPr>
        <w:numPr>
          <w:ilvl w:val="0"/>
          <w:numId w:val="11"/>
        </w:numPr>
      </w:pPr>
      <w:r w:rsidRPr="00280F91">
        <w:t>No asumas comportamientos del usuario. Escríbelos si impactan el flujo.</w:t>
      </w:r>
    </w:p>
    <w:p w14:paraId="29096407" w14:textId="77777777" w:rsidR="00280F91" w:rsidRPr="00280F91" w:rsidRDefault="00280F91" w:rsidP="00280F91">
      <w:pPr>
        <w:numPr>
          <w:ilvl w:val="0"/>
          <w:numId w:val="11"/>
        </w:numPr>
      </w:pPr>
      <w:r w:rsidRPr="00280F91">
        <w:t>No dejes vacíos en el contexto. Define condiciones y suposiciones.</w:t>
      </w:r>
    </w:p>
    <w:p w14:paraId="684F2D7E" w14:textId="77777777" w:rsidR="00280F91" w:rsidRPr="00280F91" w:rsidRDefault="00280F91" w:rsidP="00280F91">
      <w:pPr>
        <w:numPr>
          <w:ilvl w:val="0"/>
          <w:numId w:val="11"/>
        </w:numPr>
      </w:pPr>
      <w:r w:rsidRPr="00280F91">
        <w:t>No pierdas la trazabilidad con la matriz y el plan de pruebas.</w:t>
      </w:r>
    </w:p>
    <w:p w14:paraId="40912985" w14:textId="77777777" w:rsidR="00280F91" w:rsidRPr="00280F91" w:rsidRDefault="00280F91" w:rsidP="00280F91">
      <w:pPr>
        <w:numPr>
          <w:ilvl w:val="0"/>
          <w:numId w:val="11"/>
        </w:numPr>
      </w:pPr>
      <w:r w:rsidRPr="00280F91">
        <w:t>No guardes los hallazgos. Comunícalos de forma oportuna y empática.</w:t>
      </w:r>
    </w:p>
    <w:p w14:paraId="1BF298A1" w14:textId="77777777" w:rsidR="00280F91" w:rsidRPr="00280F91" w:rsidRDefault="00280F91" w:rsidP="00280F91">
      <w:r w:rsidRPr="00280F91">
        <w:t>Cuando la ejecución de pruebas es clara, el equipo se alinea, comprende por qué algo es un defecto y mantiene el foco en el </w:t>
      </w:r>
      <w:r w:rsidRPr="00280F91">
        <w:rPr>
          <w:b/>
          <w:bCs/>
        </w:rPr>
        <w:t>servicio al cliente</w:t>
      </w:r>
      <w:r w:rsidRPr="00280F91">
        <w:t>. Diseña bien, documenta bien y comunica mejor.</w:t>
      </w:r>
    </w:p>
    <w:p w14:paraId="3922F62E" w14:textId="755EBE30" w:rsidR="00280F91" w:rsidRDefault="00D64BDB">
      <w:r>
        <w:rPr>
          <w:noProof/>
        </w:rPr>
        <w:lastRenderedPageBreak/>
        <w:drawing>
          <wp:inline distT="0" distB="0" distL="0" distR="0" wp14:anchorId="3EFFCD61" wp14:editId="21A010E4">
            <wp:extent cx="5410200" cy="3409347"/>
            <wp:effectExtent l="0" t="0" r="0" b="635"/>
            <wp:docPr id="12917978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239" cy="341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007E" w14:textId="77777777" w:rsidR="00D64BDB" w:rsidRDefault="00D64BDB" w:rsidP="00D64BDB"/>
    <w:p w14:paraId="382CFAA2" w14:textId="1E8D82B4" w:rsidR="00D64BDB" w:rsidRPr="00D64BDB" w:rsidRDefault="00D64BDB" w:rsidP="00D64BDB">
      <w:pPr>
        <w:rPr>
          <w:b/>
          <w:bCs/>
        </w:rPr>
      </w:pPr>
      <w:r w:rsidRPr="00D64BDB">
        <w:rPr>
          <w:b/>
          <w:bCs/>
        </w:rPr>
        <w:t>Pruebas de caja negra, blanca y gris</w:t>
      </w:r>
    </w:p>
    <w:p w14:paraId="5155DD83" w14:textId="77777777" w:rsidR="00D64BDB" w:rsidRPr="00D64BDB" w:rsidRDefault="00D64BDB" w:rsidP="00D64BDB">
      <w:r w:rsidRPr="00D64BDB">
        <w:t>Comprende con claridad cuándo aplicar pruebas de caja negra, caja blanca y caja gris para asegurar calidad, cobertura y seguridad en software. Aquí se explican técnicas clave como </w:t>
      </w:r>
      <w:r w:rsidRPr="00D64BDB">
        <w:rPr>
          <w:b/>
          <w:bCs/>
        </w:rPr>
        <w:t>partición de equivalencia</w:t>
      </w:r>
      <w:r w:rsidRPr="00D64BDB">
        <w:t>, </w:t>
      </w:r>
      <w:r w:rsidRPr="00D64BDB">
        <w:rPr>
          <w:b/>
          <w:bCs/>
        </w:rPr>
        <w:t>valores límite</w:t>
      </w:r>
      <w:r w:rsidRPr="00D64BDB">
        <w:t> y </w:t>
      </w:r>
      <w:r w:rsidRPr="00D64BDB">
        <w:rPr>
          <w:b/>
          <w:bCs/>
        </w:rPr>
        <w:t>tablas de decisiones</w:t>
      </w:r>
      <w:r w:rsidRPr="00D64BDB">
        <w:t>, además de </w:t>
      </w:r>
      <w:r w:rsidRPr="00D64BDB">
        <w:rPr>
          <w:b/>
          <w:bCs/>
        </w:rPr>
        <w:t>cobertura de declaraciones</w:t>
      </w:r>
      <w:r w:rsidRPr="00D64BDB">
        <w:t> y </w:t>
      </w:r>
      <w:r w:rsidRPr="00D64BDB">
        <w:rPr>
          <w:b/>
          <w:bCs/>
        </w:rPr>
        <w:t>cobertura de código</w:t>
      </w:r>
      <w:r w:rsidRPr="00D64BDB">
        <w:t>, y validaciones de </w:t>
      </w:r>
      <w:r w:rsidRPr="00D64BDB">
        <w:rPr>
          <w:b/>
          <w:bCs/>
        </w:rPr>
        <w:t>casos de negocio</w:t>
      </w:r>
      <w:r w:rsidRPr="00D64BDB">
        <w:t>, pruebas </w:t>
      </w:r>
      <w:proofErr w:type="spellStart"/>
      <w:r w:rsidRPr="00D64BDB">
        <w:rPr>
          <w:i/>
          <w:iCs/>
        </w:rPr>
        <w:t>end-to-end</w:t>
      </w:r>
      <w:proofErr w:type="spellEnd"/>
      <w:r w:rsidRPr="00D64BDB">
        <w:t> e </w:t>
      </w:r>
      <w:r w:rsidRPr="00D64BDB">
        <w:rPr>
          <w:b/>
          <w:bCs/>
        </w:rPr>
        <w:t>integración</w:t>
      </w:r>
      <w:r w:rsidRPr="00D64BDB">
        <w:t>.</w:t>
      </w:r>
    </w:p>
    <w:p w14:paraId="661FDB34" w14:textId="77777777" w:rsidR="00D64BDB" w:rsidRPr="00D64BDB" w:rsidRDefault="00D64BDB" w:rsidP="00D64BDB">
      <w:r w:rsidRPr="00D64BDB">
        <w:t>¿Qué son pruebas de caja negra, caja blanca y caja gris?</w:t>
      </w:r>
    </w:p>
    <w:p w14:paraId="6F295A51" w14:textId="77777777" w:rsidR="00D64BDB" w:rsidRPr="00D64BDB" w:rsidRDefault="00D64BDB" w:rsidP="00D64BDB">
      <w:r w:rsidRPr="00D64BDB">
        <w:t>Las pruebas de caja se nombran según el acceso al contenido del software. En </w:t>
      </w:r>
      <w:r w:rsidRPr="00D64BDB">
        <w:rPr>
          <w:b/>
          <w:bCs/>
        </w:rPr>
        <w:t>caja negra</w:t>
      </w:r>
      <w:r w:rsidRPr="00D64BDB">
        <w:t> no se ve el código ni la arquitectura: solo la interfaz de usuario. En </w:t>
      </w:r>
      <w:r w:rsidRPr="00D64BDB">
        <w:rPr>
          <w:b/>
          <w:bCs/>
        </w:rPr>
        <w:t>caja blanca</w:t>
      </w:r>
      <w:r w:rsidRPr="00D64BDB">
        <w:t> se observa todo el interior, como una caja de cristal, y se ejecutan pruebas desde el código. Entre ambas, la </w:t>
      </w:r>
      <w:r w:rsidRPr="00D64BDB">
        <w:rPr>
          <w:b/>
          <w:bCs/>
        </w:rPr>
        <w:t>caja gris</w:t>
      </w:r>
      <w:r w:rsidRPr="00D64BDB">
        <w:t> valida datos, servicios y cómo fluyen por redes y microservicios, sin ver necesariamente el código ni solo la interfaz.</w:t>
      </w:r>
    </w:p>
    <w:p w14:paraId="207ABC01" w14:textId="77777777" w:rsidR="00D64BDB" w:rsidRPr="00D64BDB" w:rsidRDefault="00D64BDB" w:rsidP="00D64BDB">
      <w:pPr>
        <w:numPr>
          <w:ilvl w:val="0"/>
          <w:numId w:val="12"/>
        </w:numPr>
      </w:pPr>
      <w:r w:rsidRPr="00D64BDB">
        <w:rPr>
          <w:b/>
          <w:bCs/>
        </w:rPr>
        <w:t>Caja negra:</w:t>
      </w:r>
      <w:r w:rsidRPr="00D64BDB">
        <w:t xml:space="preserve"> útil cuando un </w:t>
      </w:r>
      <w:proofErr w:type="gramStart"/>
      <w:r w:rsidRPr="00D64BDB">
        <w:t>tercero prueba</w:t>
      </w:r>
      <w:proofErr w:type="gramEnd"/>
      <w:r w:rsidRPr="00D64BDB">
        <w:t xml:space="preserve"> sin sesgos y evita la “ceguera de taller”.</w:t>
      </w:r>
    </w:p>
    <w:p w14:paraId="1F8B3F78" w14:textId="77777777" w:rsidR="00D64BDB" w:rsidRPr="00D64BDB" w:rsidRDefault="00D64BDB" w:rsidP="00D64BDB">
      <w:pPr>
        <w:numPr>
          <w:ilvl w:val="0"/>
          <w:numId w:val="12"/>
        </w:numPr>
      </w:pPr>
      <w:r w:rsidRPr="00D64BDB">
        <w:rPr>
          <w:b/>
          <w:bCs/>
        </w:rPr>
        <w:t>Caja blanca:</w:t>
      </w:r>
      <w:r w:rsidRPr="00D64BDB">
        <w:t> se apoya en el equipo de desarrollo para revisar el código en detalle.</w:t>
      </w:r>
    </w:p>
    <w:p w14:paraId="3C0E8E8C" w14:textId="77777777" w:rsidR="00D64BDB" w:rsidRPr="00D64BDB" w:rsidRDefault="00D64BDB" w:rsidP="00D64BDB">
      <w:pPr>
        <w:numPr>
          <w:ilvl w:val="0"/>
          <w:numId w:val="12"/>
        </w:numPr>
      </w:pPr>
      <w:r w:rsidRPr="00D64BDB">
        <w:rPr>
          <w:b/>
          <w:bCs/>
        </w:rPr>
        <w:t>Caja gris:</w:t>
      </w:r>
      <w:r w:rsidRPr="00D64BDB">
        <w:t> se centra en datos, integraciones y servicios entre </w:t>
      </w:r>
      <w:proofErr w:type="spellStart"/>
      <w:r w:rsidRPr="00D64BDB">
        <w:rPr>
          <w:i/>
          <w:iCs/>
        </w:rPr>
        <w:t>frontend</w:t>
      </w:r>
      <w:proofErr w:type="spellEnd"/>
      <w:r w:rsidRPr="00D64BDB">
        <w:t> y </w:t>
      </w:r>
      <w:proofErr w:type="spellStart"/>
      <w:r w:rsidRPr="00D64BDB">
        <w:rPr>
          <w:i/>
          <w:iCs/>
        </w:rPr>
        <w:t>backend</w:t>
      </w:r>
      <w:proofErr w:type="spellEnd"/>
      <w:r w:rsidRPr="00D64BDB">
        <w:t>.</w:t>
      </w:r>
    </w:p>
    <w:p w14:paraId="157F744B" w14:textId="77777777" w:rsidR="00D64BDB" w:rsidRPr="00D64BDB" w:rsidRDefault="00D64BDB" w:rsidP="00D64BDB">
      <w:r w:rsidRPr="00D64BDB">
        <w:t>¿Qué técnicas de caja negra aplican a formularios y flujos?</w:t>
      </w:r>
    </w:p>
    <w:p w14:paraId="559D1625" w14:textId="77777777" w:rsidR="00D64BDB" w:rsidRPr="00D64BDB" w:rsidRDefault="00D64BDB" w:rsidP="00D64BDB">
      <w:r w:rsidRPr="00D64BDB">
        <w:lastRenderedPageBreak/>
        <w:t>Ejemplo práctico: un formulario web con un campo “cantidad” que debe aceptar números. Con este contexto se aplican técnicas para validar entradas válidas e inválidas, así como el comportamiento de la interfaz.</w:t>
      </w:r>
    </w:p>
    <w:p w14:paraId="06676C6D" w14:textId="77777777" w:rsidR="00D64BDB" w:rsidRPr="00D64BDB" w:rsidRDefault="00D64BDB" w:rsidP="00D64BDB">
      <w:r w:rsidRPr="00D64BDB">
        <w:t>¿Cómo aplicar partición de equivalencia?</w:t>
      </w:r>
    </w:p>
    <w:p w14:paraId="48B7430D" w14:textId="77777777" w:rsidR="00D64BDB" w:rsidRPr="00D64BDB" w:rsidRDefault="00D64BDB" w:rsidP="00D64BDB">
      <w:r w:rsidRPr="00D64BDB">
        <w:t>Agrupa los datos en clases válidas e inválidas para reducir casos y maximizar cobertura.</w:t>
      </w:r>
    </w:p>
    <w:p w14:paraId="39941F11" w14:textId="77777777" w:rsidR="00D64BDB" w:rsidRPr="00D64BDB" w:rsidRDefault="00D64BDB" w:rsidP="00D64BDB">
      <w:pPr>
        <w:numPr>
          <w:ilvl w:val="0"/>
          <w:numId w:val="13"/>
        </w:numPr>
      </w:pPr>
      <w:r w:rsidRPr="00D64BDB">
        <w:t>Aceptar solo números que representen una cantidad numérica.</w:t>
      </w:r>
    </w:p>
    <w:p w14:paraId="0278A4BF" w14:textId="77777777" w:rsidR="00D64BDB" w:rsidRPr="00D64BDB" w:rsidRDefault="00D64BDB" w:rsidP="00D64BDB">
      <w:pPr>
        <w:numPr>
          <w:ilvl w:val="0"/>
          <w:numId w:val="13"/>
        </w:numPr>
      </w:pPr>
      <w:r w:rsidRPr="00D64BDB">
        <w:t>Definir rangos válidos (por ejemplo: cinco dígitos, menores de noventa mil, mayores de diez mil).</w:t>
      </w:r>
    </w:p>
    <w:p w14:paraId="6954F77F" w14:textId="77777777" w:rsidR="00D64BDB" w:rsidRPr="00D64BDB" w:rsidRDefault="00D64BDB" w:rsidP="00D64BDB">
      <w:pPr>
        <w:numPr>
          <w:ilvl w:val="0"/>
          <w:numId w:val="13"/>
        </w:numPr>
      </w:pPr>
      <w:r w:rsidRPr="00D64BDB">
        <w:t>Separar claramente las clases inválidas (cadenas, símbolos, valores fuera de rango).</w:t>
      </w:r>
    </w:p>
    <w:p w14:paraId="7BA7A13F" w14:textId="77777777" w:rsidR="00D64BDB" w:rsidRPr="00D64BDB" w:rsidRDefault="00D64BDB" w:rsidP="00D64BDB">
      <w:r w:rsidRPr="00D64BDB">
        <w:t>¿Qué validar con valores límite?</w:t>
      </w:r>
    </w:p>
    <w:p w14:paraId="68E1E41F" w14:textId="77777777" w:rsidR="00D64BDB" w:rsidRPr="00D64BDB" w:rsidRDefault="00D64BDB" w:rsidP="00D64BDB">
      <w:r w:rsidRPr="00D64BDB">
        <w:t>Verifica extremos y bordes del rango permitido.</w:t>
      </w:r>
    </w:p>
    <w:p w14:paraId="3CF96B61" w14:textId="77777777" w:rsidR="00D64BDB" w:rsidRPr="00D64BDB" w:rsidRDefault="00D64BDB" w:rsidP="00D64BDB">
      <w:pPr>
        <w:numPr>
          <w:ilvl w:val="0"/>
          <w:numId w:val="14"/>
        </w:numPr>
      </w:pPr>
      <w:r w:rsidRPr="00D64BDB">
        <w:t>Ingresos justo por encima del tope: 90,001.</w:t>
      </w:r>
    </w:p>
    <w:p w14:paraId="47993437" w14:textId="77777777" w:rsidR="00D64BDB" w:rsidRPr="00D64BDB" w:rsidRDefault="00D64BDB" w:rsidP="00D64BDB">
      <w:pPr>
        <w:numPr>
          <w:ilvl w:val="0"/>
          <w:numId w:val="14"/>
        </w:numPr>
      </w:pPr>
      <w:r w:rsidRPr="00D64BDB">
        <w:t>Decimales en el límite: 90,000.0001, si el campo permite decimales.</w:t>
      </w:r>
    </w:p>
    <w:p w14:paraId="5B7502DD" w14:textId="77777777" w:rsidR="00D64BDB" w:rsidRPr="00D64BDB" w:rsidRDefault="00D64BDB" w:rsidP="00D64BDB">
      <w:pPr>
        <w:numPr>
          <w:ilvl w:val="0"/>
          <w:numId w:val="14"/>
        </w:numPr>
      </w:pPr>
      <w:r w:rsidRPr="00D64BDB">
        <w:t>Cantidad de dígitos permitidos: ¿hasta cuántos admite el campo?</w:t>
      </w:r>
    </w:p>
    <w:p w14:paraId="32FBACCE" w14:textId="77777777" w:rsidR="00D64BDB" w:rsidRPr="00D64BDB" w:rsidRDefault="00D64BDB" w:rsidP="00D64BDB">
      <w:pPr>
        <w:numPr>
          <w:ilvl w:val="0"/>
          <w:numId w:val="14"/>
        </w:numPr>
      </w:pPr>
      <w:r w:rsidRPr="00D64BDB">
        <w:t>Valores especiales: 0 o negativos, si la especificación los contempla o los prohíbe.</w:t>
      </w:r>
    </w:p>
    <w:p w14:paraId="7C21307A" w14:textId="77777777" w:rsidR="00D64BDB" w:rsidRPr="00D64BDB" w:rsidRDefault="00D64BDB" w:rsidP="00D64BDB">
      <w:r w:rsidRPr="00D64BDB">
        <w:t>¿Cuándo usar tablas de decisiones?</w:t>
      </w:r>
    </w:p>
    <w:p w14:paraId="204DA9C4" w14:textId="77777777" w:rsidR="00D64BDB" w:rsidRPr="00D64BDB" w:rsidRDefault="00D64BDB" w:rsidP="00D64BDB">
      <w:r w:rsidRPr="00D64BDB">
        <w:t>Cuando hay opciones fijas y seleccionables.</w:t>
      </w:r>
    </w:p>
    <w:p w14:paraId="5E7677FA" w14:textId="77777777" w:rsidR="00D64BDB" w:rsidRPr="00D64BDB" w:rsidRDefault="00D64BDB" w:rsidP="00D64BDB">
      <w:pPr>
        <w:numPr>
          <w:ilvl w:val="0"/>
          <w:numId w:val="15"/>
        </w:numPr>
      </w:pPr>
      <w:r w:rsidRPr="00D64BDB">
        <w:t>Valores como verdadero/falso o sí/no.</w:t>
      </w:r>
    </w:p>
    <w:p w14:paraId="01E59F5F" w14:textId="77777777" w:rsidR="00D64BDB" w:rsidRPr="00D64BDB" w:rsidRDefault="00D64BDB" w:rsidP="00D64BDB">
      <w:pPr>
        <w:numPr>
          <w:ilvl w:val="0"/>
          <w:numId w:val="15"/>
        </w:numPr>
      </w:pPr>
      <w:r w:rsidRPr="00D64BDB">
        <w:t>Listas cerradas donde cualquier valor fuera de la lista debe marcar error.</w:t>
      </w:r>
    </w:p>
    <w:p w14:paraId="611FA20D" w14:textId="77777777" w:rsidR="00D64BDB" w:rsidRPr="00D64BDB" w:rsidRDefault="00D64BDB" w:rsidP="00D64BDB">
      <w:pPr>
        <w:numPr>
          <w:ilvl w:val="0"/>
          <w:numId w:val="15"/>
        </w:numPr>
      </w:pPr>
      <w:r w:rsidRPr="00D64BDB">
        <w:t>Implementación sugerida con </w:t>
      </w:r>
      <w:r w:rsidRPr="00D64BDB">
        <w:rPr>
          <w:i/>
          <w:iCs/>
        </w:rPr>
        <w:t xml:space="preserve">radio </w:t>
      </w:r>
      <w:proofErr w:type="spellStart"/>
      <w:r w:rsidRPr="00D64BDB">
        <w:rPr>
          <w:i/>
          <w:iCs/>
        </w:rPr>
        <w:t>buttons</w:t>
      </w:r>
      <w:proofErr w:type="spellEnd"/>
      <w:r w:rsidRPr="00D64BDB">
        <w:t> o </w:t>
      </w:r>
      <w:proofErr w:type="spellStart"/>
      <w:r w:rsidRPr="00D64BDB">
        <w:rPr>
          <w:i/>
          <w:iCs/>
        </w:rPr>
        <w:t>checkboxes</w:t>
      </w:r>
      <w:proofErr w:type="spellEnd"/>
      <w:r w:rsidRPr="00D64BDB">
        <w:t> para evitar entradas libres.</w:t>
      </w:r>
    </w:p>
    <w:p w14:paraId="1598C2D1" w14:textId="77777777" w:rsidR="00D64BDB" w:rsidRPr="00D64BDB" w:rsidRDefault="00D64BDB" w:rsidP="00D64BDB">
      <w:pPr>
        <w:numPr>
          <w:ilvl w:val="0"/>
          <w:numId w:val="15"/>
        </w:numPr>
      </w:pPr>
      <w:r w:rsidRPr="00D64BDB">
        <w:rPr>
          <w:b/>
          <w:bCs/>
        </w:rPr>
        <w:t>Transición de estados:</w:t>
      </w:r>
      <w:r w:rsidRPr="00D64BDB">
        <w:t xml:space="preserve"> valida cómo cambia un componente según acciones del usuario. Ejemplo con video: pausa, </w:t>
      </w:r>
      <w:proofErr w:type="spellStart"/>
      <w:r w:rsidRPr="00D64BDB">
        <w:t>play</w:t>
      </w:r>
      <w:proofErr w:type="spellEnd"/>
      <w:r w:rsidRPr="00D64BDB">
        <w:t>, detenido, adelantar y regresar.</w:t>
      </w:r>
    </w:p>
    <w:p w14:paraId="20767A3C" w14:textId="77777777" w:rsidR="00D64BDB" w:rsidRPr="00D64BDB" w:rsidRDefault="00D64BDB" w:rsidP="00D64BDB">
      <w:pPr>
        <w:numPr>
          <w:ilvl w:val="0"/>
          <w:numId w:val="15"/>
        </w:numPr>
      </w:pPr>
      <w:r w:rsidRPr="00D64BDB">
        <w:rPr>
          <w:b/>
          <w:bCs/>
        </w:rPr>
        <w:t>Casos de uso:</w:t>
      </w:r>
      <w:r w:rsidRPr="00D64BDB">
        <w:t> comprobar que el usuario llena el formulario y lo envía. Validar campos obligatorios y la imposibilidad de avanzar si falta alguno.</w:t>
      </w:r>
    </w:p>
    <w:p w14:paraId="7C3C0D03" w14:textId="77777777" w:rsidR="00D64BDB" w:rsidRPr="00D64BDB" w:rsidRDefault="00D64BDB" w:rsidP="00D64BDB">
      <w:r w:rsidRPr="00D64BDB">
        <w:t>¿Cómo se mide la caja blanca y qué riesgos aborda?</w:t>
      </w:r>
    </w:p>
    <w:p w14:paraId="26CC154B" w14:textId="77777777" w:rsidR="00D64BDB" w:rsidRPr="00D64BDB" w:rsidRDefault="00D64BDB" w:rsidP="00D64BDB">
      <w:r w:rsidRPr="00D64BDB">
        <w:t>La caja blanca se enfoca en dos ejes: </w:t>
      </w:r>
      <w:r w:rsidRPr="00D64BDB">
        <w:rPr>
          <w:b/>
          <w:bCs/>
        </w:rPr>
        <w:t>cobertura de declaraciones</w:t>
      </w:r>
      <w:r w:rsidRPr="00D64BDB">
        <w:t> y </w:t>
      </w:r>
      <w:r w:rsidRPr="00D64BDB">
        <w:rPr>
          <w:b/>
          <w:bCs/>
        </w:rPr>
        <w:t>cobertura de código</w:t>
      </w:r>
      <w:r w:rsidRPr="00D64BDB">
        <w:t xml:space="preserve">. Se define un porcentaje de cobertura según el tipo de software y su riesgo. </w:t>
      </w:r>
      <w:r w:rsidRPr="00D64BDB">
        <w:lastRenderedPageBreak/>
        <w:t>Cada línea y cada sentencia deberían ejecutarse al menos una vez para decidir si pasa de pruebas a producción.</w:t>
      </w:r>
    </w:p>
    <w:p w14:paraId="7E59929E" w14:textId="77777777" w:rsidR="00D64BDB" w:rsidRPr="00D64BDB" w:rsidRDefault="00D64BDB" w:rsidP="00D64BDB">
      <w:pPr>
        <w:numPr>
          <w:ilvl w:val="0"/>
          <w:numId w:val="16"/>
        </w:numPr>
      </w:pPr>
      <w:r w:rsidRPr="00D64BDB">
        <w:t>Establecer un porcentaje objetivo de cobertura acorde al riesgo.</w:t>
      </w:r>
    </w:p>
    <w:p w14:paraId="4D5AB654" w14:textId="77777777" w:rsidR="00D64BDB" w:rsidRPr="00D64BDB" w:rsidRDefault="00D64BDB" w:rsidP="00D64BDB">
      <w:pPr>
        <w:numPr>
          <w:ilvl w:val="0"/>
          <w:numId w:val="16"/>
        </w:numPr>
      </w:pPr>
      <w:r w:rsidRPr="00D64BDB">
        <w:t>En software crítico (por ejemplo, análisis de salud), exigir coberturas cercanas a 99.99%.</w:t>
      </w:r>
    </w:p>
    <w:p w14:paraId="2C1182F8" w14:textId="77777777" w:rsidR="00D64BDB" w:rsidRPr="00D64BDB" w:rsidRDefault="00D64BDB" w:rsidP="00D64BDB">
      <w:pPr>
        <w:numPr>
          <w:ilvl w:val="0"/>
          <w:numId w:val="16"/>
        </w:numPr>
      </w:pPr>
      <w:r w:rsidRPr="00D64BDB">
        <w:t>En otros contextos, puede bastar con 70% si cubre sentencias, decisiones y condiciones.</w:t>
      </w:r>
    </w:p>
    <w:p w14:paraId="36DA1E64" w14:textId="77777777" w:rsidR="00D64BDB" w:rsidRPr="00D64BDB" w:rsidRDefault="00D64BDB" w:rsidP="00D64BDB">
      <w:pPr>
        <w:numPr>
          <w:ilvl w:val="0"/>
          <w:numId w:val="16"/>
        </w:numPr>
      </w:pPr>
      <w:r w:rsidRPr="00D64BDB">
        <w:t>Objetivo clave: eliminar código inútil y reducir superficies de ataque y fallos de seguridad.</w:t>
      </w:r>
    </w:p>
    <w:p w14:paraId="68CCA1F1" w14:textId="77777777" w:rsidR="00D64BDB" w:rsidRPr="00D64BDB" w:rsidRDefault="00D64BDB" w:rsidP="00D64BDB">
      <w:r w:rsidRPr="00D64BDB">
        <w:t>¿Qué validan las pruebas de caja gris en datos e integraciones?</w:t>
      </w:r>
    </w:p>
    <w:p w14:paraId="0D6D7C8F" w14:textId="77777777" w:rsidR="00D64BDB" w:rsidRPr="00D64BDB" w:rsidRDefault="00D64BDB" w:rsidP="00D64BDB">
      <w:r w:rsidRPr="00D64BDB">
        <w:t>La caja gris conecta </w:t>
      </w:r>
      <w:proofErr w:type="spellStart"/>
      <w:r w:rsidRPr="00D64BDB">
        <w:rPr>
          <w:i/>
          <w:iCs/>
        </w:rPr>
        <w:t>frontend</w:t>
      </w:r>
      <w:proofErr w:type="spellEnd"/>
      <w:r w:rsidRPr="00D64BDB">
        <w:t> y </w:t>
      </w:r>
      <w:proofErr w:type="spellStart"/>
      <w:r w:rsidRPr="00D64BDB">
        <w:rPr>
          <w:i/>
          <w:iCs/>
        </w:rPr>
        <w:t>backend</w:t>
      </w:r>
      <w:proofErr w:type="spellEnd"/>
      <w:r w:rsidRPr="00D64BDB">
        <w:t> validando datos, servicios y microservicios. Importa cómo entran, se procesan y salen los datos.</w:t>
      </w:r>
    </w:p>
    <w:p w14:paraId="3C5043E7" w14:textId="77777777" w:rsidR="00D64BDB" w:rsidRPr="00D64BDB" w:rsidRDefault="00D64BDB" w:rsidP="00D64BDB">
      <w:pPr>
        <w:numPr>
          <w:ilvl w:val="0"/>
          <w:numId w:val="17"/>
        </w:numPr>
      </w:pPr>
      <w:r w:rsidRPr="00D64BDB">
        <w:rPr>
          <w:b/>
          <w:bCs/>
        </w:rPr>
        <w:t>Casos de negocio:</w:t>
      </w:r>
      <w:r w:rsidRPr="00D64BDB">
        <w:t> el usuario compra un artículo y consulta el </w:t>
      </w:r>
      <w:r w:rsidRPr="00D64BDB">
        <w:rPr>
          <w:i/>
          <w:iCs/>
        </w:rPr>
        <w:t>status</w:t>
      </w:r>
      <w:r w:rsidRPr="00D64BDB">
        <w:t> del pedido; hay datos de entrada, procesamiento y salida visibles para el usuario final.</w:t>
      </w:r>
    </w:p>
    <w:p w14:paraId="6E49D978" w14:textId="77777777" w:rsidR="00D64BDB" w:rsidRPr="00D64BDB" w:rsidRDefault="00D64BDB" w:rsidP="00D64BDB">
      <w:pPr>
        <w:numPr>
          <w:ilvl w:val="0"/>
          <w:numId w:val="17"/>
        </w:numPr>
      </w:pPr>
      <w:r w:rsidRPr="00D64BDB">
        <w:rPr>
          <w:b/>
          <w:bCs/>
        </w:rPr>
        <w:t xml:space="preserve">Pruebas </w:t>
      </w:r>
      <w:proofErr w:type="spellStart"/>
      <w:r w:rsidRPr="00D64BDB">
        <w:rPr>
          <w:b/>
          <w:bCs/>
        </w:rPr>
        <w:t>end-to-end</w:t>
      </w:r>
      <w:proofErr w:type="spellEnd"/>
      <w:r w:rsidRPr="00D64BDB">
        <w:rPr>
          <w:b/>
          <w:bCs/>
        </w:rPr>
        <w:t>:</w:t>
      </w:r>
      <w:r w:rsidRPr="00D64BDB">
        <w:t> crear un usuario, agregar datos y visualizar la información en otro </w:t>
      </w:r>
      <w:proofErr w:type="spellStart"/>
      <w:r w:rsidRPr="00D64BDB">
        <w:rPr>
          <w:i/>
          <w:iCs/>
        </w:rPr>
        <w:t>frontend</w:t>
      </w:r>
      <w:proofErr w:type="spellEnd"/>
      <w:r w:rsidRPr="00D64BDB">
        <w:t>. No siempre es un caso de negocio; puede ser propio del administrador del sitio.</w:t>
      </w:r>
    </w:p>
    <w:p w14:paraId="2228C7A8" w14:textId="77777777" w:rsidR="00D64BDB" w:rsidRPr="00D64BDB" w:rsidRDefault="00D64BDB" w:rsidP="00D64BDB">
      <w:pPr>
        <w:numPr>
          <w:ilvl w:val="0"/>
          <w:numId w:val="17"/>
        </w:numPr>
      </w:pPr>
      <w:r w:rsidRPr="00D64BDB">
        <w:rPr>
          <w:b/>
          <w:bCs/>
        </w:rPr>
        <w:t>Integración:</w:t>
      </w:r>
      <w:r w:rsidRPr="00D64BDB">
        <w:t> comprobar el flujo y la confirmación entre servicios. Ejemplo: “el dato A llegó” con estatus aceptado o activo.</w:t>
      </w:r>
    </w:p>
    <w:p w14:paraId="569FB370" w14:textId="77777777" w:rsidR="00D64BDB" w:rsidRDefault="00D64BDB"/>
    <w:p w14:paraId="629FC0F0" w14:textId="77777777" w:rsidR="00CD2D1C" w:rsidRPr="00CD2D1C" w:rsidRDefault="00CD2D1C" w:rsidP="00CD2D1C">
      <w:pPr>
        <w:rPr>
          <w:b/>
          <w:bCs/>
        </w:rPr>
      </w:pPr>
      <w:r w:rsidRPr="00CD2D1C">
        <w:rPr>
          <w:b/>
          <w:bCs/>
        </w:rPr>
        <w:t>Control y monitoreo de pruebas paso a paso</w:t>
      </w:r>
    </w:p>
    <w:p w14:paraId="1AB4A564" w14:textId="77777777" w:rsidR="00CD2D1C" w:rsidRPr="00CD2D1C" w:rsidRDefault="00CD2D1C" w:rsidP="00CD2D1C">
      <w:r w:rsidRPr="00CD2D1C">
        <w:t>Una gestión de pruebas rigurosa evita retrasos y vacíos de cobertura que impactan al negocio. Aun así, el 30 % de las empresas no logra monitorear y dar seguimiento a la ejecución con éxito. Aquí se explica, de forma clara y práctica, cómo alinear objetivos, métricas, trazabilidad y mantenimiento para asegurar </w:t>
      </w:r>
      <w:r w:rsidRPr="00CD2D1C">
        <w:rPr>
          <w:b/>
          <w:bCs/>
        </w:rPr>
        <w:t>cobertura de pruebas</w:t>
      </w:r>
      <w:r w:rsidRPr="00CD2D1C">
        <w:t> y resultados confiables.</w:t>
      </w:r>
    </w:p>
    <w:p w14:paraId="1F39A920" w14:textId="77777777" w:rsidR="00CD2D1C" w:rsidRPr="00CD2D1C" w:rsidRDefault="00CD2D1C" w:rsidP="00CD2D1C">
      <w:r w:rsidRPr="00CD2D1C">
        <w:t>¿Por qué el monitoreo y control de pruebas marca la diferencia?</w:t>
      </w:r>
    </w:p>
    <w:p w14:paraId="0219E228" w14:textId="77777777" w:rsidR="00CD2D1C" w:rsidRPr="00CD2D1C" w:rsidRDefault="00CD2D1C" w:rsidP="00CD2D1C">
      <w:r w:rsidRPr="00CD2D1C">
        <w:t>Monitorear es anticiparse. Las </w:t>
      </w:r>
      <w:r w:rsidRPr="00CD2D1C">
        <w:rPr>
          <w:b/>
          <w:bCs/>
        </w:rPr>
        <w:t>métricas de avance</w:t>
      </w:r>
      <w:r w:rsidRPr="00CD2D1C">
        <w:t> y las banderas tempranas revelan si el plan se está cumpliendo o si hay desviaciones que ponen en riesgo el proyecto. Esto evita llegar al final con áreas clave sin terminar y sin recursos para corregir el rumbo.</w:t>
      </w:r>
    </w:p>
    <w:p w14:paraId="3605CE7B" w14:textId="77777777" w:rsidR="00CD2D1C" w:rsidRPr="00CD2D1C" w:rsidRDefault="00CD2D1C" w:rsidP="00CD2D1C">
      <w:pPr>
        <w:numPr>
          <w:ilvl w:val="0"/>
          <w:numId w:val="18"/>
        </w:numPr>
      </w:pPr>
      <w:r w:rsidRPr="00CD2D1C">
        <w:t>Medir avance y retraso frente al plan.</w:t>
      </w:r>
    </w:p>
    <w:p w14:paraId="17CF1623" w14:textId="77777777" w:rsidR="00CD2D1C" w:rsidRPr="00CD2D1C" w:rsidRDefault="00CD2D1C" w:rsidP="00CD2D1C">
      <w:pPr>
        <w:numPr>
          <w:ilvl w:val="0"/>
          <w:numId w:val="18"/>
        </w:numPr>
      </w:pPr>
      <w:r w:rsidRPr="00CD2D1C">
        <w:t>Activar alertas cuando actividades salen de tiempo.</w:t>
      </w:r>
    </w:p>
    <w:p w14:paraId="7E90F1D6" w14:textId="77777777" w:rsidR="00CD2D1C" w:rsidRPr="00CD2D1C" w:rsidRDefault="00CD2D1C" w:rsidP="00CD2D1C">
      <w:pPr>
        <w:numPr>
          <w:ilvl w:val="0"/>
          <w:numId w:val="18"/>
        </w:numPr>
      </w:pPr>
      <w:r w:rsidRPr="00CD2D1C">
        <w:t>Hacer visible el riesgo para negocio y proyecto.</w:t>
      </w:r>
    </w:p>
    <w:p w14:paraId="199A96A1" w14:textId="77777777" w:rsidR="00CD2D1C" w:rsidRPr="00CD2D1C" w:rsidRDefault="00CD2D1C" w:rsidP="00CD2D1C">
      <w:pPr>
        <w:numPr>
          <w:ilvl w:val="0"/>
          <w:numId w:val="18"/>
        </w:numPr>
      </w:pPr>
      <w:r w:rsidRPr="00CD2D1C">
        <w:lastRenderedPageBreak/>
        <w:t>Solicitar recursos adicionales a tiempo.</w:t>
      </w:r>
    </w:p>
    <w:p w14:paraId="5A9169F1" w14:textId="77777777" w:rsidR="00CD2D1C" w:rsidRPr="00CD2D1C" w:rsidRDefault="00CD2D1C" w:rsidP="00CD2D1C">
      <w:pPr>
        <w:numPr>
          <w:ilvl w:val="0"/>
          <w:numId w:val="18"/>
        </w:numPr>
      </w:pPr>
      <w:r w:rsidRPr="00CD2D1C">
        <w:t>Mantener el foco en el objetivo y la </w:t>
      </w:r>
      <w:r w:rsidRPr="00CD2D1C">
        <w:rPr>
          <w:b/>
          <w:bCs/>
        </w:rPr>
        <w:t>cobertura de pruebas</w:t>
      </w:r>
      <w:r w:rsidRPr="00CD2D1C">
        <w:t>.</w:t>
      </w:r>
    </w:p>
    <w:p w14:paraId="179A1905" w14:textId="77777777" w:rsidR="00CD2D1C" w:rsidRPr="00CD2D1C" w:rsidRDefault="00CD2D1C" w:rsidP="00CD2D1C">
      <w:r w:rsidRPr="00CD2D1C">
        <w:t>¿Qué métricas y alertas usar en monitoreo?</w:t>
      </w:r>
    </w:p>
    <w:p w14:paraId="0DBE9FD3" w14:textId="77777777" w:rsidR="00CD2D1C" w:rsidRPr="00CD2D1C" w:rsidRDefault="00CD2D1C" w:rsidP="00CD2D1C">
      <w:pPr>
        <w:numPr>
          <w:ilvl w:val="0"/>
          <w:numId w:val="19"/>
        </w:numPr>
      </w:pPr>
      <w:r w:rsidRPr="00CD2D1C">
        <w:t>Cumplimiento del programa de </w:t>
      </w:r>
      <w:r w:rsidRPr="00CD2D1C">
        <w:rPr>
          <w:b/>
          <w:bCs/>
        </w:rPr>
        <w:t>suites de pruebas</w:t>
      </w:r>
      <w:r w:rsidRPr="00CD2D1C">
        <w:t>.</w:t>
      </w:r>
    </w:p>
    <w:p w14:paraId="65060E4F" w14:textId="77777777" w:rsidR="00CD2D1C" w:rsidRPr="00CD2D1C" w:rsidRDefault="00CD2D1C" w:rsidP="00CD2D1C">
      <w:pPr>
        <w:numPr>
          <w:ilvl w:val="0"/>
          <w:numId w:val="19"/>
        </w:numPr>
      </w:pPr>
      <w:r w:rsidRPr="00CD2D1C">
        <w:t>Tareas críticas con atraso detectable.</w:t>
      </w:r>
    </w:p>
    <w:p w14:paraId="345FD06E" w14:textId="77777777" w:rsidR="00CD2D1C" w:rsidRPr="00CD2D1C" w:rsidRDefault="00CD2D1C" w:rsidP="00CD2D1C">
      <w:pPr>
        <w:numPr>
          <w:ilvl w:val="0"/>
          <w:numId w:val="19"/>
        </w:numPr>
      </w:pPr>
      <w:r w:rsidRPr="00CD2D1C">
        <w:t>Desviaciones contra estimación de esfuerzo y alcance.</w:t>
      </w:r>
    </w:p>
    <w:p w14:paraId="5ACBDCBB" w14:textId="77777777" w:rsidR="00CD2D1C" w:rsidRPr="00CD2D1C" w:rsidRDefault="00CD2D1C" w:rsidP="00CD2D1C">
      <w:pPr>
        <w:numPr>
          <w:ilvl w:val="0"/>
          <w:numId w:val="19"/>
        </w:numPr>
      </w:pPr>
      <w:r w:rsidRPr="00CD2D1C">
        <w:t>Señales de bloqueo que afecten la ejecución.</w:t>
      </w:r>
    </w:p>
    <w:p w14:paraId="59DFEACB" w14:textId="77777777" w:rsidR="00CD2D1C" w:rsidRPr="00CD2D1C" w:rsidRDefault="00CD2D1C" w:rsidP="00CD2D1C">
      <w:r w:rsidRPr="00CD2D1C">
        <w:t>¿Cómo planear, analizar y diseñar pruebas con cobertura?</w:t>
      </w:r>
    </w:p>
    <w:p w14:paraId="7E3F470F" w14:textId="77777777" w:rsidR="00CD2D1C" w:rsidRPr="00CD2D1C" w:rsidRDefault="00CD2D1C" w:rsidP="00CD2D1C">
      <w:r w:rsidRPr="00CD2D1C">
        <w:t>Sin una </w:t>
      </w:r>
      <w:r w:rsidRPr="00CD2D1C">
        <w:rPr>
          <w:b/>
          <w:bCs/>
        </w:rPr>
        <w:t>estrategia de planeación</w:t>
      </w:r>
      <w:r w:rsidRPr="00CD2D1C">
        <w:t>, la cobertura se vuelve pobre. Definir objetivos, estimar, asignar recursos y delimitar alcance orienta el trabajo y evita dispersión. Luego, el análisis establece </w:t>
      </w:r>
      <w:r w:rsidRPr="00CD2D1C">
        <w:rPr>
          <w:b/>
          <w:bCs/>
        </w:rPr>
        <w:t>prioridades</w:t>
      </w:r>
      <w:r w:rsidRPr="00CD2D1C">
        <w:t> según lo que el producto necesita validar primero.</w:t>
      </w:r>
    </w:p>
    <w:p w14:paraId="5C95F811" w14:textId="77777777" w:rsidR="00CD2D1C" w:rsidRPr="00CD2D1C" w:rsidRDefault="00CD2D1C" w:rsidP="00CD2D1C">
      <w:r w:rsidRPr="00CD2D1C">
        <w:t>¿Qué definir en la planeación de pruebas?</w:t>
      </w:r>
    </w:p>
    <w:p w14:paraId="005A9A7E" w14:textId="77777777" w:rsidR="00CD2D1C" w:rsidRPr="00CD2D1C" w:rsidRDefault="00CD2D1C" w:rsidP="00CD2D1C">
      <w:pPr>
        <w:numPr>
          <w:ilvl w:val="0"/>
          <w:numId w:val="20"/>
        </w:numPr>
      </w:pPr>
      <w:r w:rsidRPr="00CD2D1C">
        <w:t>Objetivos claros y medibles.</w:t>
      </w:r>
    </w:p>
    <w:p w14:paraId="2EE57FFC" w14:textId="77777777" w:rsidR="00CD2D1C" w:rsidRPr="00CD2D1C" w:rsidRDefault="00CD2D1C" w:rsidP="00CD2D1C">
      <w:pPr>
        <w:numPr>
          <w:ilvl w:val="0"/>
          <w:numId w:val="20"/>
        </w:numPr>
      </w:pPr>
      <w:r w:rsidRPr="00CD2D1C">
        <w:t>Estimación de esfuerzo realista.</w:t>
      </w:r>
    </w:p>
    <w:p w14:paraId="356BA078" w14:textId="77777777" w:rsidR="00CD2D1C" w:rsidRPr="00CD2D1C" w:rsidRDefault="00CD2D1C" w:rsidP="00CD2D1C">
      <w:pPr>
        <w:numPr>
          <w:ilvl w:val="0"/>
          <w:numId w:val="20"/>
        </w:numPr>
      </w:pPr>
      <w:r w:rsidRPr="00CD2D1C">
        <w:t>Recursos necesarios y roles.</w:t>
      </w:r>
    </w:p>
    <w:p w14:paraId="7CF7ED1D" w14:textId="77777777" w:rsidR="00CD2D1C" w:rsidRPr="00CD2D1C" w:rsidRDefault="00CD2D1C" w:rsidP="00CD2D1C">
      <w:pPr>
        <w:numPr>
          <w:ilvl w:val="0"/>
          <w:numId w:val="20"/>
        </w:numPr>
      </w:pPr>
      <w:r w:rsidRPr="00CD2D1C">
        <w:t>Alcance de lo que sí y no se prueba.</w:t>
      </w:r>
    </w:p>
    <w:p w14:paraId="4E50635A" w14:textId="77777777" w:rsidR="00CD2D1C" w:rsidRPr="00CD2D1C" w:rsidRDefault="00CD2D1C" w:rsidP="00CD2D1C">
      <w:r w:rsidRPr="00CD2D1C">
        <w:t>¿Cómo establecer prioridades de análisis?</w:t>
      </w:r>
    </w:p>
    <w:p w14:paraId="7D004A3C" w14:textId="77777777" w:rsidR="00CD2D1C" w:rsidRPr="00CD2D1C" w:rsidRDefault="00CD2D1C" w:rsidP="00CD2D1C">
      <w:pPr>
        <w:numPr>
          <w:ilvl w:val="0"/>
          <w:numId w:val="21"/>
        </w:numPr>
      </w:pPr>
      <w:r w:rsidRPr="00CD2D1C">
        <w:t>Enfocar según la necesidad: seguridad o funcionalidad.</w:t>
      </w:r>
    </w:p>
    <w:p w14:paraId="0F2CD823" w14:textId="77777777" w:rsidR="00CD2D1C" w:rsidRPr="00CD2D1C" w:rsidRDefault="00CD2D1C" w:rsidP="00CD2D1C">
      <w:pPr>
        <w:numPr>
          <w:ilvl w:val="0"/>
          <w:numId w:val="21"/>
        </w:numPr>
      </w:pPr>
      <w:r w:rsidRPr="00CD2D1C">
        <w:t>Ajustar el enfoque si cambia el contexto: por ejemplo, más volumen de tráfico de usuarios requiere pruebas orientadas a ese escenario.</w:t>
      </w:r>
    </w:p>
    <w:p w14:paraId="466C5F67" w14:textId="77777777" w:rsidR="00CD2D1C" w:rsidRPr="00CD2D1C" w:rsidRDefault="00CD2D1C" w:rsidP="00CD2D1C">
      <w:pPr>
        <w:numPr>
          <w:ilvl w:val="0"/>
          <w:numId w:val="21"/>
        </w:numPr>
      </w:pPr>
      <w:r w:rsidRPr="00CD2D1C">
        <w:t>Ordenar qué validar primero para reducir riesgo temprano.</w:t>
      </w:r>
    </w:p>
    <w:p w14:paraId="4694BE18" w14:textId="77777777" w:rsidR="00CD2D1C" w:rsidRPr="00CD2D1C" w:rsidRDefault="00CD2D1C" w:rsidP="00CD2D1C">
      <w:r w:rsidRPr="00CD2D1C">
        <w:t>¿Cómo diseñar casos de uso efectivos?</w:t>
      </w:r>
    </w:p>
    <w:p w14:paraId="534D8A17" w14:textId="77777777" w:rsidR="00CD2D1C" w:rsidRPr="00CD2D1C" w:rsidRDefault="00CD2D1C" w:rsidP="00CD2D1C">
      <w:pPr>
        <w:numPr>
          <w:ilvl w:val="0"/>
          <w:numId w:val="22"/>
        </w:numPr>
      </w:pPr>
      <w:r w:rsidRPr="00CD2D1C">
        <w:t>Crear un mapa de ideas y un índice de </w:t>
      </w:r>
      <w:r w:rsidRPr="00CD2D1C">
        <w:rPr>
          <w:b/>
          <w:bCs/>
        </w:rPr>
        <w:t>casos de uso</w:t>
      </w:r>
      <w:r w:rsidRPr="00CD2D1C">
        <w:t> a cubrir.</w:t>
      </w:r>
    </w:p>
    <w:p w14:paraId="60B7795B" w14:textId="77777777" w:rsidR="00CD2D1C" w:rsidRPr="00CD2D1C" w:rsidRDefault="00CD2D1C" w:rsidP="00CD2D1C">
      <w:pPr>
        <w:numPr>
          <w:ilvl w:val="0"/>
          <w:numId w:val="22"/>
        </w:numPr>
      </w:pPr>
      <w:r w:rsidRPr="00CD2D1C">
        <w:t>Bajar a detalle: pasos, datos esperados y criterios de aceptación.</w:t>
      </w:r>
    </w:p>
    <w:p w14:paraId="79B79290" w14:textId="77777777" w:rsidR="00CD2D1C" w:rsidRPr="00CD2D1C" w:rsidRDefault="00CD2D1C" w:rsidP="00CD2D1C">
      <w:pPr>
        <w:numPr>
          <w:ilvl w:val="0"/>
          <w:numId w:val="22"/>
        </w:numPr>
      </w:pPr>
      <w:r w:rsidRPr="00CD2D1C">
        <w:t>Derivar variantes por valores y rangos. Ejemplo de validación de edad: si solo permite mayores de 18, valores como 17, 16, 0, −1 o decimales deben ser inválidos.</w:t>
      </w:r>
    </w:p>
    <w:p w14:paraId="127E9DD8" w14:textId="77777777" w:rsidR="00CD2D1C" w:rsidRPr="00CD2D1C" w:rsidRDefault="00CD2D1C" w:rsidP="00CD2D1C">
      <w:pPr>
        <w:numPr>
          <w:ilvl w:val="0"/>
          <w:numId w:val="22"/>
        </w:numPr>
      </w:pPr>
      <w:r w:rsidRPr="00CD2D1C">
        <w:t>Mantener </w:t>
      </w:r>
      <w:r w:rsidRPr="00CD2D1C">
        <w:rPr>
          <w:b/>
          <w:bCs/>
        </w:rPr>
        <w:t>trazabilidad</w:t>
      </w:r>
      <w:r w:rsidRPr="00CD2D1C">
        <w:t> entre casos y requerimientos: de negocio, funcionales, técnicos o de diseño. En un catálogo de </w:t>
      </w:r>
      <w:r w:rsidRPr="00CD2D1C">
        <w:rPr>
          <w:i/>
          <w:iCs/>
        </w:rPr>
        <w:t>E-</w:t>
      </w:r>
      <w:proofErr w:type="spellStart"/>
      <w:r w:rsidRPr="00CD2D1C">
        <w:rPr>
          <w:i/>
          <w:iCs/>
        </w:rPr>
        <w:t>commerce</w:t>
      </w:r>
      <w:proofErr w:type="spellEnd"/>
      <w:r w:rsidRPr="00CD2D1C">
        <w:t xml:space="preserve"> con 50 productos, plantear </w:t>
      </w:r>
      <w:r w:rsidRPr="00CD2D1C">
        <w:lastRenderedPageBreak/>
        <w:t>preguntas guía: cuántos productos por página, si caben todos, navegación entre páginas, botones y flechas tipo link.</w:t>
      </w:r>
    </w:p>
    <w:p w14:paraId="1E7A20F1" w14:textId="77777777" w:rsidR="00CD2D1C" w:rsidRPr="00CD2D1C" w:rsidRDefault="00CD2D1C" w:rsidP="00CD2D1C">
      <w:pPr>
        <w:numPr>
          <w:ilvl w:val="0"/>
          <w:numId w:val="22"/>
        </w:numPr>
      </w:pPr>
      <w:r w:rsidRPr="00CD2D1C">
        <w:t>Documentar el contexto técnico: diseño, implementación, arquitectura, plataformas y el </w:t>
      </w:r>
      <w:proofErr w:type="spellStart"/>
      <w:r w:rsidRPr="00CD2D1C">
        <w:rPr>
          <w:i/>
          <w:iCs/>
        </w:rPr>
        <w:t>stack</w:t>
      </w:r>
      <w:proofErr w:type="spellEnd"/>
      <w:r w:rsidRPr="00CD2D1C">
        <w:t> de desarrollo, incluyendo código, base de datos, </w:t>
      </w:r>
      <w:proofErr w:type="spellStart"/>
      <w:r w:rsidRPr="00CD2D1C">
        <w:rPr>
          <w:i/>
          <w:iCs/>
        </w:rPr>
        <w:t>metadata</w:t>
      </w:r>
      <w:proofErr w:type="spellEnd"/>
      <w:r w:rsidRPr="00CD2D1C">
        <w:t> y </w:t>
      </w:r>
      <w:proofErr w:type="spellStart"/>
      <w:r w:rsidRPr="00CD2D1C">
        <w:rPr>
          <w:i/>
          <w:iCs/>
        </w:rPr>
        <w:t>queries</w:t>
      </w:r>
      <w:proofErr w:type="spellEnd"/>
      <w:r w:rsidRPr="00CD2D1C">
        <w:t>.</w:t>
      </w:r>
    </w:p>
    <w:p w14:paraId="4E4E7D3D" w14:textId="77777777" w:rsidR="00CD2D1C" w:rsidRPr="00CD2D1C" w:rsidRDefault="00CD2D1C" w:rsidP="00CD2D1C">
      <w:r w:rsidRPr="00CD2D1C">
        <w:t>¿Qué asegurar en la implementación, ejecución y cierre de pruebas?</w:t>
      </w:r>
    </w:p>
    <w:p w14:paraId="34277623" w14:textId="77777777" w:rsidR="00CD2D1C" w:rsidRPr="00CD2D1C" w:rsidRDefault="00CD2D1C" w:rsidP="00CD2D1C">
      <w:r w:rsidRPr="00CD2D1C">
        <w:t>Para que el plan funcione, la </w:t>
      </w:r>
      <w:r w:rsidRPr="00CD2D1C">
        <w:rPr>
          <w:b/>
          <w:bCs/>
        </w:rPr>
        <w:t>implementación</w:t>
      </w:r>
      <w:r w:rsidRPr="00CD2D1C">
        <w:t> debe proveer la infraestructura mínima. La </w:t>
      </w:r>
      <w:r w:rsidRPr="00CD2D1C">
        <w:rPr>
          <w:b/>
          <w:bCs/>
        </w:rPr>
        <w:t>ejecución</w:t>
      </w:r>
      <w:r w:rsidRPr="00CD2D1C">
        <w:t> sigue el programa de suites y agrupa casos para orden y trazabilidad. Al </w:t>
      </w:r>
      <w:r w:rsidRPr="00CD2D1C">
        <w:rPr>
          <w:b/>
          <w:bCs/>
        </w:rPr>
        <w:t>cerrar</w:t>
      </w:r>
      <w:r w:rsidRPr="00CD2D1C">
        <w:t>, se mide cobertura, defectos y se fijan lecciones para mejorar el proceso.</w:t>
      </w:r>
    </w:p>
    <w:p w14:paraId="68EBE28C" w14:textId="77777777" w:rsidR="00CD2D1C" w:rsidRPr="00CD2D1C" w:rsidRDefault="00CD2D1C" w:rsidP="00CD2D1C">
      <w:r w:rsidRPr="00CD2D1C">
        <w:t>¿Qué infraestructura mínima se necesita?</w:t>
      </w:r>
    </w:p>
    <w:p w14:paraId="3C5EF9CA" w14:textId="77777777" w:rsidR="00CD2D1C" w:rsidRPr="00CD2D1C" w:rsidRDefault="00CD2D1C" w:rsidP="00CD2D1C">
      <w:pPr>
        <w:numPr>
          <w:ilvl w:val="0"/>
          <w:numId w:val="23"/>
        </w:numPr>
      </w:pPr>
      <w:r w:rsidRPr="00CD2D1C">
        <w:t>Ambiente de pruebas disponible y estable.</w:t>
      </w:r>
    </w:p>
    <w:p w14:paraId="22A18790" w14:textId="77777777" w:rsidR="00CD2D1C" w:rsidRPr="00CD2D1C" w:rsidRDefault="00CD2D1C" w:rsidP="00CD2D1C">
      <w:pPr>
        <w:numPr>
          <w:ilvl w:val="0"/>
          <w:numId w:val="23"/>
        </w:numPr>
      </w:pPr>
      <w:r w:rsidRPr="00CD2D1C">
        <w:rPr>
          <w:b/>
          <w:bCs/>
        </w:rPr>
        <w:t>Datos de pruebas</w:t>
      </w:r>
      <w:r w:rsidRPr="00CD2D1C">
        <w:t> representativos.</w:t>
      </w:r>
    </w:p>
    <w:p w14:paraId="29DA563D" w14:textId="77777777" w:rsidR="00CD2D1C" w:rsidRPr="00CD2D1C" w:rsidRDefault="00CD2D1C" w:rsidP="00CD2D1C">
      <w:pPr>
        <w:numPr>
          <w:ilvl w:val="0"/>
          <w:numId w:val="23"/>
        </w:numPr>
      </w:pPr>
      <w:r w:rsidRPr="00CD2D1C">
        <w:t>Lugar donde documentar las pruebas.</w:t>
      </w:r>
    </w:p>
    <w:p w14:paraId="382B1B1B" w14:textId="77777777" w:rsidR="00CD2D1C" w:rsidRPr="00CD2D1C" w:rsidRDefault="00CD2D1C" w:rsidP="00CD2D1C">
      <w:pPr>
        <w:numPr>
          <w:ilvl w:val="0"/>
          <w:numId w:val="23"/>
        </w:numPr>
      </w:pPr>
      <w:r w:rsidRPr="00CD2D1C">
        <w:t>Sistema para dar seguimiento a </w:t>
      </w:r>
      <w:r w:rsidRPr="00CD2D1C">
        <w:rPr>
          <w:b/>
          <w:bCs/>
        </w:rPr>
        <w:t>defectos</w:t>
      </w:r>
      <w:r w:rsidRPr="00CD2D1C">
        <w:t>.</w:t>
      </w:r>
    </w:p>
    <w:p w14:paraId="68BBB672" w14:textId="77777777" w:rsidR="00CD2D1C" w:rsidRPr="00CD2D1C" w:rsidRDefault="00CD2D1C" w:rsidP="00CD2D1C">
      <w:pPr>
        <w:numPr>
          <w:ilvl w:val="0"/>
          <w:numId w:val="23"/>
        </w:numPr>
      </w:pPr>
      <w:r w:rsidRPr="00CD2D1C">
        <w:t>Uso de </w:t>
      </w:r>
      <w:r w:rsidRPr="00CD2D1C">
        <w:rPr>
          <w:b/>
          <w:bCs/>
        </w:rPr>
        <w:t>matrices de pruebas</w:t>
      </w:r>
      <w:r w:rsidRPr="00CD2D1C">
        <w:t> para visualizar qué se ejecutó; si el cliente lo requiere, incluir detalle paso a paso.</w:t>
      </w:r>
    </w:p>
    <w:p w14:paraId="045312E0" w14:textId="77777777" w:rsidR="00CD2D1C" w:rsidRPr="00CD2D1C" w:rsidRDefault="00CD2D1C" w:rsidP="00CD2D1C">
      <w:r w:rsidRPr="00CD2D1C">
        <w:t>¿Cómo ejecutar y dar seguimiento a suites?</w:t>
      </w:r>
    </w:p>
    <w:p w14:paraId="0207DE97" w14:textId="77777777" w:rsidR="00CD2D1C" w:rsidRPr="00CD2D1C" w:rsidRDefault="00CD2D1C" w:rsidP="00CD2D1C">
      <w:pPr>
        <w:numPr>
          <w:ilvl w:val="0"/>
          <w:numId w:val="24"/>
        </w:numPr>
      </w:pPr>
      <w:r w:rsidRPr="00CD2D1C">
        <w:t>Ejecutar </w:t>
      </w:r>
      <w:r w:rsidRPr="00CD2D1C">
        <w:rPr>
          <w:b/>
          <w:bCs/>
        </w:rPr>
        <w:t>suites de pruebas</w:t>
      </w:r>
      <w:r w:rsidRPr="00CD2D1C">
        <w:t> según el plan.</w:t>
      </w:r>
    </w:p>
    <w:p w14:paraId="02F2F7B6" w14:textId="77777777" w:rsidR="00CD2D1C" w:rsidRPr="00CD2D1C" w:rsidRDefault="00CD2D1C" w:rsidP="00CD2D1C">
      <w:pPr>
        <w:numPr>
          <w:ilvl w:val="0"/>
          <w:numId w:val="24"/>
        </w:numPr>
      </w:pPr>
      <w:r w:rsidRPr="00CD2D1C">
        <w:t>Agrupar casos para mantener orden y trazabilidad.</w:t>
      </w:r>
    </w:p>
    <w:p w14:paraId="3E15C514" w14:textId="77777777" w:rsidR="00CD2D1C" w:rsidRPr="00CD2D1C" w:rsidRDefault="00CD2D1C" w:rsidP="00CD2D1C">
      <w:pPr>
        <w:numPr>
          <w:ilvl w:val="0"/>
          <w:numId w:val="24"/>
        </w:numPr>
      </w:pPr>
      <w:r w:rsidRPr="00CD2D1C">
        <w:t>Preparar regresión: localizar rápidamente casos y medir el impacto cuando el software cambia.</w:t>
      </w:r>
    </w:p>
    <w:p w14:paraId="6436776F" w14:textId="77777777" w:rsidR="00CD2D1C" w:rsidRPr="00CD2D1C" w:rsidRDefault="00CD2D1C" w:rsidP="00CD2D1C">
      <w:r w:rsidRPr="00CD2D1C">
        <w:t>¿Cómo cerrar con métricas y lecciones?</w:t>
      </w:r>
    </w:p>
    <w:p w14:paraId="1890DA75" w14:textId="77777777" w:rsidR="00CD2D1C" w:rsidRPr="00CD2D1C" w:rsidRDefault="00CD2D1C" w:rsidP="00CD2D1C">
      <w:pPr>
        <w:numPr>
          <w:ilvl w:val="0"/>
          <w:numId w:val="25"/>
        </w:numPr>
      </w:pPr>
      <w:r w:rsidRPr="00CD2D1C">
        <w:t>Medir porcentaje cubierto y ejecutado.</w:t>
      </w:r>
    </w:p>
    <w:p w14:paraId="08197B05" w14:textId="77777777" w:rsidR="00CD2D1C" w:rsidRPr="00CD2D1C" w:rsidRDefault="00CD2D1C" w:rsidP="00CD2D1C">
      <w:pPr>
        <w:numPr>
          <w:ilvl w:val="0"/>
          <w:numId w:val="25"/>
        </w:numPr>
      </w:pPr>
      <w:r w:rsidRPr="00CD2D1C">
        <w:t>Contar defectos derivados durante la ejecución.</w:t>
      </w:r>
    </w:p>
    <w:p w14:paraId="5491315A" w14:textId="77777777" w:rsidR="00CD2D1C" w:rsidRPr="00CD2D1C" w:rsidRDefault="00CD2D1C" w:rsidP="00CD2D1C">
      <w:pPr>
        <w:numPr>
          <w:ilvl w:val="0"/>
          <w:numId w:val="25"/>
        </w:numPr>
      </w:pPr>
      <w:r w:rsidRPr="00CD2D1C">
        <w:t>Registrar lecciones aprendidas sobre el proceso: falta de documentación, requerimientos mal explicados, fallas por arquitectura o diseño.</w:t>
      </w:r>
    </w:p>
    <w:p w14:paraId="611F2EEC" w14:textId="77777777" w:rsidR="00CD2D1C" w:rsidRPr="00CD2D1C" w:rsidRDefault="00CD2D1C" w:rsidP="00CD2D1C">
      <w:pPr>
        <w:numPr>
          <w:ilvl w:val="0"/>
          <w:numId w:val="25"/>
        </w:numPr>
      </w:pPr>
      <w:r w:rsidRPr="00CD2D1C">
        <w:t>Decidir cuántas pruebas necesita una muy buena cobertura y cuántas se pueden mantener actualizadas en el tiempo.</w:t>
      </w:r>
    </w:p>
    <w:p w14:paraId="4D78CD68" w14:textId="77777777" w:rsidR="00CD2D1C" w:rsidRDefault="00CD2D1C"/>
    <w:sectPr w:rsidR="00CD2D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3071"/>
    <w:multiLevelType w:val="multilevel"/>
    <w:tmpl w:val="5812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E553F"/>
    <w:multiLevelType w:val="multilevel"/>
    <w:tmpl w:val="4BF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C0049C"/>
    <w:multiLevelType w:val="multilevel"/>
    <w:tmpl w:val="E9B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83184F"/>
    <w:multiLevelType w:val="multilevel"/>
    <w:tmpl w:val="9B0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E84F53"/>
    <w:multiLevelType w:val="multilevel"/>
    <w:tmpl w:val="E9B6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000130"/>
    <w:multiLevelType w:val="multilevel"/>
    <w:tmpl w:val="7C4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92799B"/>
    <w:multiLevelType w:val="multilevel"/>
    <w:tmpl w:val="016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9128C6"/>
    <w:multiLevelType w:val="multilevel"/>
    <w:tmpl w:val="F59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8C1FC1"/>
    <w:multiLevelType w:val="multilevel"/>
    <w:tmpl w:val="D57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37616A"/>
    <w:multiLevelType w:val="multilevel"/>
    <w:tmpl w:val="D43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457F82"/>
    <w:multiLevelType w:val="multilevel"/>
    <w:tmpl w:val="C108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633A8B"/>
    <w:multiLevelType w:val="multilevel"/>
    <w:tmpl w:val="4A8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5F44AE"/>
    <w:multiLevelType w:val="multilevel"/>
    <w:tmpl w:val="F29C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ED6007"/>
    <w:multiLevelType w:val="multilevel"/>
    <w:tmpl w:val="922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397DC8"/>
    <w:multiLevelType w:val="multilevel"/>
    <w:tmpl w:val="640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B571B2"/>
    <w:multiLevelType w:val="multilevel"/>
    <w:tmpl w:val="073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B87A40"/>
    <w:multiLevelType w:val="multilevel"/>
    <w:tmpl w:val="530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F80E75"/>
    <w:multiLevelType w:val="multilevel"/>
    <w:tmpl w:val="C85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2C3C08"/>
    <w:multiLevelType w:val="multilevel"/>
    <w:tmpl w:val="6CF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676FDD"/>
    <w:multiLevelType w:val="multilevel"/>
    <w:tmpl w:val="9440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F26CBB"/>
    <w:multiLevelType w:val="multilevel"/>
    <w:tmpl w:val="08A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6F16D7"/>
    <w:multiLevelType w:val="multilevel"/>
    <w:tmpl w:val="C91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90286B"/>
    <w:multiLevelType w:val="multilevel"/>
    <w:tmpl w:val="97E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5879DA"/>
    <w:multiLevelType w:val="multilevel"/>
    <w:tmpl w:val="D32C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2320932">
    <w:abstractNumId w:val="16"/>
  </w:num>
  <w:num w:numId="2" w16cid:durableId="1153066098">
    <w:abstractNumId w:val="1"/>
  </w:num>
  <w:num w:numId="3" w16cid:durableId="533545849">
    <w:abstractNumId w:val="7"/>
  </w:num>
  <w:num w:numId="4" w16cid:durableId="1772431546">
    <w:abstractNumId w:val="11"/>
  </w:num>
  <w:num w:numId="5" w16cid:durableId="1357536797">
    <w:abstractNumId w:val="9"/>
  </w:num>
  <w:num w:numId="6" w16cid:durableId="1419717984">
    <w:abstractNumId w:val="14"/>
  </w:num>
  <w:num w:numId="7" w16cid:durableId="1771318534">
    <w:abstractNumId w:val="2"/>
  </w:num>
  <w:num w:numId="8" w16cid:durableId="339816085">
    <w:abstractNumId w:val="23"/>
  </w:num>
  <w:num w:numId="9" w16cid:durableId="1147286333">
    <w:abstractNumId w:val="15"/>
  </w:num>
  <w:num w:numId="10" w16cid:durableId="177694577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145241960">
    <w:abstractNumId w:val="20"/>
  </w:num>
  <w:num w:numId="12" w16cid:durableId="1373383377">
    <w:abstractNumId w:val="6"/>
  </w:num>
  <w:num w:numId="13" w16cid:durableId="697005858">
    <w:abstractNumId w:val="12"/>
  </w:num>
  <w:num w:numId="14" w16cid:durableId="52044397">
    <w:abstractNumId w:val="4"/>
  </w:num>
  <w:num w:numId="15" w16cid:durableId="1581057708">
    <w:abstractNumId w:val="22"/>
  </w:num>
  <w:num w:numId="16" w16cid:durableId="1144395108">
    <w:abstractNumId w:val="3"/>
  </w:num>
  <w:num w:numId="17" w16cid:durableId="1482501115">
    <w:abstractNumId w:val="13"/>
  </w:num>
  <w:num w:numId="18" w16cid:durableId="1865702815">
    <w:abstractNumId w:val="21"/>
  </w:num>
  <w:num w:numId="19" w16cid:durableId="205147638">
    <w:abstractNumId w:val="18"/>
  </w:num>
  <w:num w:numId="20" w16cid:durableId="2052680410">
    <w:abstractNumId w:val="8"/>
  </w:num>
  <w:num w:numId="21" w16cid:durableId="280721">
    <w:abstractNumId w:val="0"/>
  </w:num>
  <w:num w:numId="22" w16cid:durableId="543370925">
    <w:abstractNumId w:val="10"/>
  </w:num>
  <w:num w:numId="23" w16cid:durableId="346759227">
    <w:abstractNumId w:val="17"/>
  </w:num>
  <w:num w:numId="24" w16cid:durableId="254483206">
    <w:abstractNumId w:val="5"/>
  </w:num>
  <w:num w:numId="25" w16cid:durableId="10943276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91"/>
    <w:rsid w:val="00280F91"/>
    <w:rsid w:val="00644562"/>
    <w:rsid w:val="00CD2D1C"/>
    <w:rsid w:val="00D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FBD041"/>
  <w15:chartTrackingRefBased/>
  <w15:docId w15:val="{5A0CC754-A90C-4E1E-AFC4-B49F60A6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F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F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F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F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F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F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F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F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F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F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9</Pages>
  <Words>2379</Words>
  <Characters>13090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Zapata Casaverde Richard</dc:creator>
  <cp:keywords/>
  <dc:description/>
  <cp:lastModifiedBy>Zapata Casaverde Richard</cp:lastModifiedBy>
  <cp:revision>1</cp:revision>
  <dcterms:created xsi:type="dcterms:W3CDTF">2026-05-15T11:09:00Z</dcterms:created>
  <dcterms:modified xsi:type="dcterms:W3CDTF">2026-05-15T17:08:00Z</dcterms:modified>
</cp:coreProperties>
</file>