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INFORME DE ACTUALIZACIONES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Dizi — Plataforma de Catálogos Digitales</w:t>
      </w:r>
    </w:p>
    <w:p>
      <w:pPr>
        <w:spacing w:after="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Sesión de desarrollo: 13 de mayo de 2026</w:t>
      </w:r>
    </w:p>
    <w:p>
      <w:pPr>
        <w:spacing w:after="40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Desarrollador: Claude (Anthropic) · Proyecto: catalog-connect-main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E8F0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Resumen Ejecutivo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 esta sesión se completaron 5 actualizaciones funcionales sobre el sistema Dizi: corrección del modelo Portada con Banner, integración de guías de imagen para el banner y el logo, creación de categorías inline desde el formulario de producto, corrección de bugs de truncación en archivos TypeScript, y generación del documento de arquitectura del sistema.</w:t>
            </w:r>
          </w:p>
        </w:tc>
      </w:tr>
    </w:tbl>
    <w:p>
      <w:pPr>
        <w:spacing w:after="0" w:before="360"/>
      </w:pPr>
    </w:p>
    <w:p>
      <w:pPr>
        <w:shd w:fill="1A56DB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 CORRECCIONES DE BUGS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760"/>
        <w:gridCol w:w="10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Bug: ModelDef.layout sin banner_grid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El tipo TypeScript de layout en admin.diseno.tsx no incluía 'banner_grid'. El modelo Portada con Banner fallaba silenciosamente.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Bug: Panel de banner ignoraba modelo portada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El panel de subir imagen de portada solo se mostraba para el modelo 'elite'. Ahora también aparece para 'portada'.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Truncación archivo admin.diseno.tsx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El archivo fue truncado durante ediciones previas. Restaurado desde git original + parches quirúrgicos en Python.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Truncación admin.configuracion.tsx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Atributo className cortado a mitad de string. Reparado con Python rfind() sin perder cambios.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Corregido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Corrupción admin.productos.tsx con null bytes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El archivo quedó corrompido (relleno de bytes nulos). Reescrito completo desde la versión conocida correcta.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Corregido</w:t>
            </w:r>
          </w:p>
        </w:tc>
      </w:tr>
    </w:tbl>
    <w:p>
      <w:pPr>
        <w:spacing w:after="0" w:before="320"/>
      </w:pPr>
    </w:p>
    <w:p>
      <w:pPr>
        <w:shd w:fill="1A56DB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 NUEVAS FUNCIONALIDADES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760"/>
        <w:gridCol w:w="10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Guía de imagen para banner de portada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 agregó un aviso visual en admin/diseño con la proporción recomendada: Panorámica 16:7, mínimo 1920×700 px, con enlace a squoosh.app.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Guía de imagen para el logo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 sección del logo en admin/configuración ahora muestra el badge: 'Cuadrado · 500×500 px · Se muestra circular'. Preview del logo cambiado a circular.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Creación de categorías inline en productos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El selector de categoría en el modal de producto tiene un botón '+' que abre un input inline para crear categorías sin salir del formulario. Guarda en Supabase y selecciona automáticamente.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Documento de arquitectura ARQUITECTURA.md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Archivo completo con tablas de BD, RPCs, planes, modelos, layouts, flujos y reglas de no romper. Guardado en la raíz del proyecto.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Nuevo</w:t>
            </w:r>
          </w:p>
        </w:tc>
      </w:tr>
    </w:tbl>
    <w:p>
      <w:pPr>
        <w:spacing w:after="0" w:before="320"/>
      </w:pPr>
    </w:p>
    <w:p>
      <w:pPr>
        <w:shd w:fill="1A56DB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 DETALLE TÉCNICO</w:t>
      </w:r>
    </w:p>
    <w:p>
      <w:pPr>
        <w:spacing w:after="0" w:before="160"/>
      </w:pPr>
    </w:p>
    <w:p>
      <w:pPr>
        <w:pBdr>
          <w:bottom w:val="single" w:color="DBEAF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3.1 Corrección del modelo Portada con Banner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identificaron dos bugs independientes que hacían que el modelo 'Portada con Banner' no funcionara correctamente: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interfaz ModelDef en admin.diseno.tsx definía el campo layout como unión de tipos sin incluir 'banner_grid', causando que TypeScript ignorara silenciosamente ese valor.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panel de carga de imagen de portada solo se renderizaba cuando selectedModel === 'elite'. Se corrigió a: selectedModel === 'elite' || selectedModel === 'portada'.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catálogo público (PublicCatalog.tsx) ya tenía correctamente 'banner_grid' en su ModelConfig.layout, por lo que el renderizado del lado del cliente no requirió cambios.</w:t>
      </w:r>
    </w:p>
    <w:p>
      <w:pPr>
        <w:pBdr>
          <w:bottom w:val="single" w:color="DBEAF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3.2 Guías de proporción de imagen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añadieron guías contextuales en dos puntos de la interfaz: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Banner de portada (admin/diseño): aviso con ratio 16:7, dimensión mínima 1920×700 px y enlace a squoosh.app. Aparece para modelos 'elite' y 'portada'.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Logo del negocio (admin/configuración): badge informativo con 500×500 px y aviso de visualización circular. El preview del logo fue actualizado de rounded-2xl a rounded-full.</w:t>
      </w:r>
    </w:p>
    <w:p>
      <w:pPr>
        <w:pBdr>
          <w:bottom w:val="single" w:color="DBEAF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3.3 Creación de categorías inline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Componente CategorySelect creado dentro de admin.productos.tsx. Al presionar el botón '+' junto al selector de categoría, aparece un input con autoFocus que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Tecla Enter: confirmar y crear la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Tecla Escape o botón ✕: cancelar sin crear.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 categoría se guarda en Supabase vía upsertCategory() y se selecciona automáticamente en el producto que se está editando.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componente aparece en ambos contextos: modo precio normal y modo precio oferta.</w:t>
      </w:r>
    </w:p>
    <w:p>
      <w:pPr>
        <w:pBdr>
          <w:bottom w:val="single" w:color="DBEAFE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3.4 Estrategia de reparación de archivos truncados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detectó un patrón recurrente de truncación en archivos TypeScript grandes. La metodología de reparación utilizada fue: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Verificación con Python: leer el archivo en modo binario y revisar los últimos 80 bytes con repr().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Restauración desde git: obtener el archivo original con git show HEAD:ruta y aplicar solo los cambios necesarios con replace() de Python.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Verificación de balance de tags JSX: script Python que cuenta &lt;div vs &lt;/div para detectar tags sin cerrar.</w:t>
      </w:r>
    </w:p>
    <w:p>
      <w:pPr>
        <w:spacing w:after="0" w:before="320"/>
      </w:pPr>
    </w:p>
    <w:p>
      <w:pPr>
        <w:shd w:fill="1A56DB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 ARCHIVOS MODIFICADOS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Cambio principal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src/routes/admin.diseno.tsx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 banner_grid + condición portada + guía banner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Fix + Mejora</w:t>
            </w:r>
          </w:p>
        </w:tc>
      </w:tr>
      <w:tr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src/routes/admin.configuracion.tsx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Guía de logo circular + badge 500×500 px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Mejora</w:t>
            </w:r>
          </w:p>
        </w:tc>
      </w:tr>
      <w:tr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src/routes/admin.productos.tsx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Componente CategorySelect inline + reescritura limpia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Nuevo + Fix</w:t>
            </w:r>
          </w:p>
        </w:tc>
      </w:tr>
      <w:tr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ARQUITECTURA.md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 completo de arquitectura y funcionalidades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Nuevo</w:t>
            </w:r>
          </w:p>
        </w:tc>
      </w:tr>
    </w:tbl>
    <w:p>
      <w:pPr>
        <w:spacing w:after="0" w:before="320"/>
      </w:pPr>
    </w:p>
    <w:p>
      <w:pPr>
        <w:shd w:fill="1A56DB" w:val="clear"/>
        <w:spacing w:after="0" w:before="3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 ESTADO DEL SISTEMA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errores nuevos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npx tsc --noEmit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Balance JSX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Tags balanceados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admin.diseno.tsx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9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Errores previos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pre-existentes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register.tsx (rutas)</w:t>
            </w:r>
          </w:p>
        </w:tc>
      </w:tr>
    </w:tbl>
    <w:p>
      <w:pPr>
        <w:spacing w:after="80" w:before="16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Nota: Los 2 errores pre-existentes en register.tsx corresponden a rutas TanStack con '/#precios' que ya existían antes de esta sesión y no son parte de las modificaciones de hoy.</w:t>
      </w:r>
    </w:p>
    <w:p>
      <w:pPr>
        <w:spacing w:after="0" w:before="400"/>
      </w:pPr>
    </w:p>
    <w:p>
      <w:pPr>
        <w:pBdr>
          <w:top w:val="single" w:color="DBEAFE" w:sz="4" w:space="4"/>
        </w:pBdr>
        <w:spacing w:after="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Dizi Catálogos Digitales  ·  Informe generado automáticamente  ·  13 mayo 2026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2"/>
      </w:pBdr>
      <w:tabs>
        <w:tab w:val="right" w:pos="9360"/>
      </w:tabs>
      <w:spacing w:before="0"/>
    </w:pPr>
    <w:r>
      <w:rPr>
        <w:rFonts w:ascii="Arial" w:cs="Arial" w:eastAsia="Arial" w:hAnsi="Arial"/>
        <w:color w:val="64748B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64748B"/>
        <w:sz w:val="16"/>
        <w:szCs w:val="16"/>
      </w:rPr>
      <w:t xml:space="preserve">		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2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Dizi — Catálogos Digitales</w:t>
    </w:r>
    <w:r>
      <w:rPr>
        <w:rFonts w:ascii="Arial" w:cs="Arial" w:eastAsia="Arial" w:hAnsi="Arial"/>
        <w:color w:val="64748B"/>
        <w:sz w:val="18"/>
        <w:szCs w:val="18"/>
      </w:rPr>
      <w:t xml:space="preserve">		Informe de Actualizaciones · 13 de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2026-05-13T20:21:40.598Z</dcterms:created>
  <dcterms:modified xsi:type="dcterms:W3CDTF">2026-05-13T20:21:40.598Z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