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06267" w14:textId="77777777" w:rsidR="00435CCC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color w:val="1A1A1A"/>
          <w:sz w:val="28"/>
          <w:szCs w:val="28"/>
        </w:rPr>
        <w:t xml:space="preserve">BUSINESS MODEL </w:t>
      </w:r>
      <w:proofErr w:type="gramStart"/>
      <w:r>
        <w:rPr>
          <w:rFonts w:ascii="Arial" w:eastAsia="Arial" w:hAnsi="Arial" w:cs="Arial"/>
          <w:b/>
          <w:bCs/>
          <w:color w:val="1A1A1A"/>
          <w:sz w:val="28"/>
          <w:szCs w:val="28"/>
        </w:rPr>
        <w:t>CANVAS  —</w:t>
      </w:r>
      <w:proofErr w:type="gramEnd"/>
      <w:r>
        <w:rPr>
          <w:rFonts w:ascii="Arial" w:eastAsia="Arial" w:hAnsi="Arial" w:cs="Arial"/>
          <w:b/>
          <w:bCs/>
          <w:color w:val="1A1A1A"/>
          <w:sz w:val="28"/>
          <w:szCs w:val="28"/>
        </w:rPr>
        <w:t xml:space="preserve">  </w:t>
      </w:r>
      <w:proofErr w:type="spellStart"/>
      <w:proofErr w:type="gramStart"/>
      <w:r>
        <w:rPr>
          <w:rFonts w:ascii="Arial" w:eastAsia="Arial" w:hAnsi="Arial" w:cs="Arial"/>
          <w:b/>
          <w:bCs/>
          <w:color w:val="E8590C"/>
          <w:sz w:val="28"/>
          <w:szCs w:val="28"/>
        </w:rPr>
        <w:t>dizi</w:t>
      </w:r>
      <w:proofErr w:type="spellEnd"/>
      <w:r>
        <w:rPr>
          <w:rFonts w:ascii="Arial" w:eastAsia="Arial" w:hAnsi="Arial" w:cs="Arial"/>
          <w:color w:val="666666"/>
          <w:sz w:val="22"/>
          <w:szCs w:val="22"/>
        </w:rPr>
        <w:t xml:space="preserve">  |</w:t>
      </w:r>
      <w:proofErr w:type="gramEnd"/>
      <w:r>
        <w:rPr>
          <w:rFonts w:ascii="Arial" w:eastAsia="Arial" w:hAnsi="Arial" w:cs="Arial"/>
          <w:color w:val="666666"/>
          <w:sz w:val="22"/>
          <w:szCs w:val="22"/>
        </w:rPr>
        <w:t xml:space="preserve">  Catálogos Digitales para </w:t>
      </w:r>
      <w:proofErr w:type="spellStart"/>
      <w:proofErr w:type="gramStart"/>
      <w:r>
        <w:rPr>
          <w:rFonts w:ascii="Arial" w:eastAsia="Arial" w:hAnsi="Arial" w:cs="Arial"/>
          <w:color w:val="666666"/>
          <w:sz w:val="22"/>
          <w:szCs w:val="22"/>
        </w:rPr>
        <w:t>MYPEs</w:t>
      </w:r>
      <w:proofErr w:type="spellEnd"/>
      <w:r>
        <w:rPr>
          <w:rFonts w:ascii="Arial" w:eastAsia="Arial" w:hAnsi="Arial" w:cs="Arial"/>
          <w:color w:val="666666"/>
          <w:sz w:val="22"/>
          <w:szCs w:val="22"/>
        </w:rPr>
        <w:t xml:space="preserve">  |</w:t>
      </w:r>
      <w:proofErr w:type="gramEnd"/>
      <w:r>
        <w:rPr>
          <w:rFonts w:ascii="Arial" w:eastAsia="Arial" w:hAnsi="Arial" w:cs="Arial"/>
          <w:color w:val="666666"/>
          <w:sz w:val="22"/>
          <w:szCs w:val="22"/>
        </w:rPr>
        <w:t xml:space="preserve">  </w:t>
      </w:r>
      <w:proofErr w:type="gramStart"/>
      <w:r>
        <w:rPr>
          <w:rFonts w:ascii="Arial" w:eastAsia="Arial" w:hAnsi="Arial" w:cs="Arial"/>
          <w:color w:val="666666"/>
          <w:sz w:val="22"/>
          <w:szCs w:val="22"/>
        </w:rPr>
        <w:t>Mayo</w:t>
      </w:r>
      <w:proofErr w:type="gramEnd"/>
      <w:r>
        <w:rPr>
          <w:rFonts w:ascii="Arial" w:eastAsia="Arial" w:hAnsi="Arial" w:cs="Arial"/>
          <w:color w:val="666666"/>
          <w:sz w:val="22"/>
          <w:szCs w:val="22"/>
        </w:rPr>
        <w:t xml:space="preserve"> 2026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0"/>
        <w:gridCol w:w="3080"/>
        <w:gridCol w:w="3078"/>
        <w:gridCol w:w="3080"/>
        <w:gridCol w:w="3080"/>
      </w:tblGrid>
      <w:tr w:rsidR="00435CCC" w14:paraId="2FFEB394" w14:textId="77777777">
        <w:tblPrEx>
          <w:tblCellMar>
            <w:top w:w="0" w:type="dxa"/>
            <w:bottom w:w="0" w:type="dxa"/>
          </w:tblCellMar>
        </w:tblPrEx>
        <w:trPr>
          <w:trHeight w:hRule="exact" w:val="2800"/>
        </w:trPr>
        <w:tc>
          <w:tcPr>
            <w:tcW w:w="3080" w:type="dxa"/>
            <w:vMerge w:val="restart"/>
            <w:tcBorders>
              <w:top w:val="single" w:sz="3" w:space="0" w:color="7B1FA2"/>
              <w:left w:val="single" w:sz="3" w:space="0" w:color="7B1FA2"/>
              <w:bottom w:val="single" w:sz="3" w:space="0" w:color="7B1FA2"/>
              <w:right w:val="single" w:sz="3" w:space="0" w:color="7B1FA2"/>
            </w:tcBorders>
            <w:shd w:val="clear" w:color="auto" w:fill="EDE7F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F6BCD74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7B1FA2"/>
              </w:rPr>
              <w:t>🤝 Socios Clave</w:t>
            </w:r>
          </w:p>
          <w:p w14:paraId="55B5B249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(infraestructura BD + Auth)</w:t>
            </w:r>
          </w:p>
          <w:p w14:paraId="36856E84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(hosting y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deploy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)</w:t>
            </w:r>
          </w:p>
          <w:p w14:paraId="37ED892F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Mercado Pago (pagos futuros)</w:t>
            </w:r>
          </w:p>
          <w:p w14:paraId="2EB491A3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Idenza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(agencia de desarrollo, canal de venta)</w:t>
            </w:r>
          </w:p>
          <w:p w14:paraId="6043F194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Creadores de contenido /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influencers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MYPEs</w:t>
            </w:r>
            <w:proofErr w:type="spellEnd"/>
          </w:p>
          <w:p w14:paraId="2997B307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Comunidades de emprendedores en Lima</w:t>
            </w:r>
          </w:p>
        </w:tc>
        <w:tc>
          <w:tcPr>
            <w:tcW w:w="3080" w:type="dxa"/>
            <w:tcBorders>
              <w:top w:val="single" w:sz="3" w:space="0" w:color="1565C0"/>
              <w:left w:val="single" w:sz="3" w:space="0" w:color="1565C0"/>
              <w:bottom w:val="single" w:sz="3" w:space="0" w:color="1565C0"/>
              <w:right w:val="single" w:sz="3" w:space="0" w:color="1565C0"/>
            </w:tcBorders>
            <w:shd w:val="clear" w:color="auto" w:fill="E3F2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BBBDB7A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1565C0"/>
              </w:rPr>
              <w:t>⚙️ Actividades Clave</w:t>
            </w:r>
          </w:p>
          <w:p w14:paraId="30DF992F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mejora continua del producto</w:t>
            </w:r>
          </w:p>
          <w:p w14:paraId="0D046CF4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Onboarding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de nuevos clientes (invite links)</w:t>
            </w:r>
          </w:p>
          <w:p w14:paraId="7DD48E0D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y atención al cliente vía WhatsApp</w:t>
            </w:r>
          </w:p>
          <w:p w14:paraId="5E5A7884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Generación de contenido para Facebook/Instagram</w:t>
            </w:r>
          </w:p>
          <w:p w14:paraId="4FCE3A17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Ventas directas y cierre de cuentas</w:t>
            </w:r>
          </w:p>
          <w:p w14:paraId="359771E7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Administración de tiendas y control de inactividad (panel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superadmin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)</w:t>
            </w:r>
          </w:p>
        </w:tc>
        <w:tc>
          <w:tcPr>
            <w:tcW w:w="3078" w:type="dxa"/>
            <w:vMerge w:val="restart"/>
            <w:tcBorders>
              <w:top w:val="single" w:sz="3" w:space="0" w:color="E65100"/>
              <w:left w:val="single" w:sz="3" w:space="0" w:color="E65100"/>
              <w:bottom w:val="single" w:sz="3" w:space="0" w:color="E65100"/>
              <w:right w:val="single" w:sz="3" w:space="0" w:color="E65100"/>
            </w:tcBorders>
            <w:shd w:val="clear" w:color="auto" w:fill="FFF3E0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DF973D4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E65100"/>
              </w:rPr>
              <w:t>💎 Propuesta de Valor</w:t>
            </w:r>
          </w:p>
          <w:p w14:paraId="35DD3561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Catálogo digital profesional sin diseñador</w:t>
            </w:r>
          </w:p>
          <w:p w14:paraId="025587E9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Listo en menos de 30 minutos</w:t>
            </w:r>
          </w:p>
          <w:p w14:paraId="264B9591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15+ modelos de diseño para cualquier rubro</w:t>
            </w:r>
          </w:p>
          <w:p w14:paraId="3CB59DB1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Bio-</w:t>
            </w:r>
            <w:proofErr w:type="gram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Link</w:t>
            </w:r>
            <w:proofErr w:type="gram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con botón WhatsApp directo</w:t>
            </w:r>
          </w:p>
          <w:p w14:paraId="1E6F5AC2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Compartible por WhatsApp, Instagram, Facebook</w:t>
            </w:r>
          </w:p>
          <w:p w14:paraId="30F97495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>• Precio más accesible del mercado: desde S/9.90/mes</w:t>
            </w:r>
          </w:p>
          <w:p w14:paraId="6CFA4321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Actualizable en tiempo real por el propio dueño</w:t>
            </w:r>
          </w:p>
          <w:p w14:paraId="57EE425F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Libro de Reclamaciones digital integrado (cumple INDECOPI)</w:t>
            </w:r>
          </w:p>
          <w:p w14:paraId="6A751A3D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Aislamiento de datos por tienda (RLS) y cabeceras de seguridad web</w:t>
            </w:r>
          </w:p>
        </w:tc>
        <w:tc>
          <w:tcPr>
            <w:tcW w:w="3080" w:type="dxa"/>
            <w:tcBorders>
              <w:top w:val="single" w:sz="3" w:space="0" w:color="2E7D32"/>
              <w:left w:val="single" w:sz="3" w:space="0" w:color="2E7D32"/>
              <w:bottom w:val="single" w:sz="3" w:space="0" w:color="2E7D32"/>
              <w:right w:val="single" w:sz="3" w:space="0" w:color="2E7D32"/>
            </w:tcBorders>
            <w:shd w:val="clear" w:color="auto" w:fill="E8F5E9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97C8D4C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2E7D32"/>
              </w:rPr>
              <w:t>💬 Relación con Clientes</w:t>
            </w:r>
          </w:p>
          <w:p w14:paraId="2A456F1B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Onboarding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personalizado vía WhatsApp</w:t>
            </w:r>
          </w:p>
          <w:p w14:paraId="44C43820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directo por mensaje</w:t>
            </w:r>
          </w:p>
          <w:p w14:paraId="36A9EAE2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Contenido educativo en Facebook (cómo usar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Dizi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)</w:t>
            </w:r>
          </w:p>
          <w:p w14:paraId="2FA4AFFA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Seguimiento mensual para renovación</w:t>
            </w:r>
          </w:p>
          <w:p w14:paraId="5BFFD56C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Invitación a compartir su experiencia</w:t>
            </w:r>
          </w:p>
        </w:tc>
        <w:tc>
          <w:tcPr>
            <w:tcW w:w="3080" w:type="dxa"/>
            <w:vMerge w:val="restart"/>
            <w:tcBorders>
              <w:top w:val="single" w:sz="3" w:space="0" w:color="C62828"/>
              <w:left w:val="single" w:sz="3" w:space="0" w:color="C62828"/>
              <w:bottom w:val="single" w:sz="3" w:space="0" w:color="C62828"/>
              <w:right w:val="single" w:sz="3" w:space="0" w:color="C62828"/>
            </w:tcBorders>
            <w:shd w:val="clear" w:color="auto" w:fill="FCE4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0AB74A4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C62828"/>
              </w:rPr>
              <w:t>👥 Segmentos de Clientes</w:t>
            </w:r>
          </w:p>
          <w:p w14:paraId="4CA67A57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Restaurantes y pollerías (nicho 1)</w:t>
            </w:r>
          </w:p>
          <w:p w14:paraId="29B02F61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Florerías y tiendas de ropa (nicho 2)</w:t>
            </w:r>
          </w:p>
          <w:p w14:paraId="67165E06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Clínicas y servicios de salud (nicho 3)</w:t>
            </w:r>
          </w:p>
          <w:p w14:paraId="6021F873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Cualquier MYPE que venda productos físicos</w:t>
            </w:r>
          </w:p>
          <w:p w14:paraId="12453FAD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Principalmente Lima Metropolitana</w:t>
            </w:r>
          </w:p>
          <w:p w14:paraId="05A898E8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Dueños 28-48 años que usan WhatsApp para vender</w:t>
            </w:r>
          </w:p>
        </w:tc>
      </w:tr>
      <w:tr w:rsidR="00435CCC" w14:paraId="55D716D0" w14:textId="77777777">
        <w:tblPrEx>
          <w:tblCellMar>
            <w:top w:w="0" w:type="dxa"/>
            <w:bottom w:w="0" w:type="dxa"/>
          </w:tblCellMar>
        </w:tblPrEx>
        <w:trPr>
          <w:trHeight w:hRule="exact" w:val="2800"/>
        </w:trPr>
        <w:tc>
          <w:tcPr>
            <w:tcW w:w="0" w:type="auto"/>
            <w:vMerge/>
            <w:tcBorders>
              <w:top w:val="single" w:sz="3" w:space="0" w:color="7B1FA2"/>
              <w:left w:val="single" w:sz="3" w:space="0" w:color="7B1FA2"/>
              <w:bottom w:val="single" w:sz="3" w:space="0" w:color="7B1FA2"/>
              <w:right w:val="single" w:sz="3" w:space="0" w:color="7B1FA2"/>
            </w:tcBorders>
          </w:tcPr>
          <w:p w14:paraId="593C108D" w14:textId="77777777" w:rsidR="00435CCC" w:rsidRDefault="00435CCC"/>
        </w:tc>
        <w:tc>
          <w:tcPr>
            <w:tcW w:w="3080" w:type="dxa"/>
            <w:tcBorders>
              <w:top w:val="single" w:sz="3" w:space="0" w:color="0277BD"/>
              <w:left w:val="single" w:sz="3" w:space="0" w:color="0277BD"/>
              <w:bottom w:val="single" w:sz="3" w:space="0" w:color="0277BD"/>
              <w:right w:val="single" w:sz="3" w:space="0" w:color="0277BD"/>
            </w:tcBorders>
            <w:shd w:val="clear" w:color="auto" w:fill="E1F5FE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053DE9E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0277BD"/>
              </w:rPr>
              <w:t>🏗️ Recursos Clave</w:t>
            </w:r>
          </w:p>
          <w:p w14:paraId="5C9034BB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Plataforma web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React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(activa y funcional)</w:t>
            </w:r>
          </w:p>
          <w:p w14:paraId="2343C1FA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 de catálogos por nicho</w:t>
            </w:r>
          </w:p>
          <w:p w14:paraId="797557B4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Conocimiento técnico del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founder</w:t>
            </w:r>
            <w:proofErr w:type="spellEnd"/>
          </w:p>
          <w:p w14:paraId="25B283F6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2 clientes pagando (prueba social)</w:t>
            </w:r>
          </w:p>
          <w:p w14:paraId="4C7D39AD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Marca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Dizi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+ dominio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dizi.idenza</w:t>
            </w:r>
            <w:proofErr w:type="gram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.site</w:t>
            </w:r>
            <w:proofErr w:type="spellEnd"/>
          </w:p>
        </w:tc>
        <w:tc>
          <w:tcPr>
            <w:tcW w:w="0" w:type="auto"/>
            <w:vMerge/>
            <w:tcBorders>
              <w:top w:val="single" w:sz="3" w:space="0" w:color="E65100"/>
              <w:left w:val="single" w:sz="3" w:space="0" w:color="E65100"/>
              <w:bottom w:val="single" w:sz="3" w:space="0" w:color="E65100"/>
              <w:right w:val="single" w:sz="3" w:space="0" w:color="E65100"/>
            </w:tcBorders>
          </w:tcPr>
          <w:p w14:paraId="7B1A7C5C" w14:textId="77777777" w:rsidR="00435CCC" w:rsidRDefault="00435CCC"/>
        </w:tc>
        <w:tc>
          <w:tcPr>
            <w:tcW w:w="3080" w:type="dxa"/>
            <w:tcBorders>
              <w:top w:val="single" w:sz="3" w:space="0" w:color="6A1B9A"/>
              <w:left w:val="single" w:sz="3" w:space="0" w:color="6A1B9A"/>
              <w:bottom w:val="single" w:sz="3" w:space="0" w:color="6A1B9A"/>
              <w:right w:val="single" w:sz="3" w:space="0" w:color="6A1B9A"/>
            </w:tcBorders>
            <w:shd w:val="clear" w:color="auto" w:fill="F3E5F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21BF72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6A1B9A"/>
              </w:rPr>
              <w:t>📣 Canales</w:t>
            </w:r>
          </w:p>
          <w:p w14:paraId="23BA5327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Facebook orgánico (posts + carrusel)</w:t>
            </w:r>
          </w:p>
          <w:p w14:paraId="3E14D7BC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Facebook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Ads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(Lima Norte, restaurantes)</w:t>
            </w:r>
          </w:p>
          <w:p w14:paraId="40A51599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 directo (venta 1 a 1)</w:t>
            </w:r>
          </w:p>
          <w:p w14:paraId="183A614E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Idenza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como canal de referidos</w:t>
            </w:r>
          </w:p>
          <w:p w14:paraId="12B3B532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Instagram (florería, ropa)</w:t>
            </w:r>
          </w:p>
          <w:p w14:paraId="133AFA10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Grupos de emprendedores en Lima</w:t>
            </w:r>
          </w:p>
        </w:tc>
        <w:tc>
          <w:tcPr>
            <w:tcW w:w="0" w:type="auto"/>
            <w:vMerge/>
            <w:tcBorders>
              <w:top w:val="single" w:sz="3" w:space="0" w:color="C62828"/>
              <w:left w:val="single" w:sz="3" w:space="0" w:color="C62828"/>
              <w:bottom w:val="single" w:sz="3" w:space="0" w:color="C62828"/>
              <w:right w:val="single" w:sz="3" w:space="0" w:color="C62828"/>
            </w:tcBorders>
          </w:tcPr>
          <w:p w14:paraId="5897E272" w14:textId="77777777" w:rsidR="00435CCC" w:rsidRDefault="00435CCC"/>
        </w:tc>
      </w:tr>
      <w:tr w:rsidR="00435CCC" w14:paraId="098111E6" w14:textId="77777777">
        <w:tblPrEx>
          <w:tblCellMar>
            <w:top w:w="0" w:type="dxa"/>
            <w:bottom w:w="0" w:type="dxa"/>
          </w:tblCellMar>
        </w:tblPrEx>
        <w:trPr>
          <w:trHeight w:hRule="exact" w:val="2200"/>
        </w:trPr>
        <w:tc>
          <w:tcPr>
            <w:tcW w:w="6160" w:type="dxa"/>
            <w:gridSpan w:val="2"/>
            <w:tcBorders>
              <w:top w:val="single" w:sz="3" w:space="0" w:color="F57F17"/>
              <w:left w:val="single" w:sz="3" w:space="0" w:color="F57F17"/>
              <w:bottom w:val="single" w:sz="3" w:space="0" w:color="F57F17"/>
              <w:right w:val="single" w:sz="3" w:space="0" w:color="F57F17"/>
            </w:tcBorders>
            <w:shd w:val="clear" w:color="auto" w:fill="FFF8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7931CE1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F57F17"/>
              </w:rPr>
              <w:t>💸 ESTRUCTURA DE COSTOS</w:t>
            </w:r>
          </w:p>
          <w:p w14:paraId="21C7AC1F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Free / Pro: $0 – $25/mes</w:t>
            </w:r>
          </w:p>
          <w:p w14:paraId="0422E693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hosting: $0 – $20/mes</w:t>
            </w:r>
          </w:p>
          <w:p w14:paraId="49F4498D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Dominio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dizi.idenza</w:t>
            </w:r>
            <w:proofErr w:type="gram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.site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: ~$12/año</w:t>
            </w:r>
          </w:p>
          <w:p w14:paraId="3BB6903F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Facebook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Ads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(cuando se active): S/150 – S/300/mes</w:t>
            </w:r>
          </w:p>
          <w:p w14:paraId="65C89B8C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Tiempo del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founder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: principal costo actual</w:t>
            </w:r>
          </w:p>
          <w:p w14:paraId="5C0441D1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Herramientas de diseño (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Canva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Pro): $13/mes</w:t>
            </w:r>
          </w:p>
        </w:tc>
        <w:tc>
          <w:tcPr>
            <w:tcW w:w="9238" w:type="dxa"/>
            <w:gridSpan w:val="3"/>
            <w:tcBorders>
              <w:top w:val="single" w:sz="3" w:space="0" w:color="1B5E20"/>
              <w:left w:val="single" w:sz="3" w:space="0" w:color="1B5E20"/>
              <w:bottom w:val="single" w:sz="3" w:space="0" w:color="1B5E20"/>
              <w:right w:val="single" w:sz="3" w:space="0" w:color="1B5E20"/>
            </w:tcBorders>
            <w:shd w:val="clear" w:color="auto" w:fill="E8F5E9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A5DE7B6" w14:textId="77777777" w:rsidR="00435CCC" w:rsidRDefault="00000000">
            <w:pPr>
              <w:spacing w:after="100"/>
            </w:pPr>
            <w:r>
              <w:rPr>
                <w:rFonts w:ascii="Arial" w:eastAsia="Arial" w:hAnsi="Arial" w:cs="Arial"/>
                <w:b/>
                <w:bCs/>
                <w:caps/>
                <w:color w:val="1B5E20"/>
              </w:rPr>
              <w:t>💰 FUENTES DE INGRESOS</w:t>
            </w:r>
          </w:p>
          <w:p w14:paraId="6F8F0376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Semilla: S/0/mes (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freemium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, hasta 7 productos — genera leads)</w:t>
            </w:r>
          </w:p>
          <w:p w14:paraId="5C84B79B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B5E20"/>
                <w:sz w:val="18"/>
                <w:szCs w:val="18"/>
              </w:rPr>
              <w:t>• Plan Emprendedor: S/9.90/mes (hasta 50 productos)</w:t>
            </w:r>
          </w:p>
          <w:p w14:paraId="6A84AB52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Pro: S/14.90/mes (hasta 200 productos + modelos premium)</w:t>
            </w:r>
          </w:p>
          <w:p w14:paraId="7EAD45D9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Ilimitado: S/34.90/mes (productos ilimitados + todos los modelos)</w:t>
            </w:r>
          </w:p>
          <w:p w14:paraId="585D8699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Modelo: suscripción mensual recurrente (MRR)</w:t>
            </w:r>
          </w:p>
          <w:p w14:paraId="170183A9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proofErr w:type="gram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Meta Fase</w:t>
            </w:r>
            <w:proofErr w:type="gram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1: 10 clientes × ~S/12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. = ~S/120 MRR</w:t>
            </w:r>
          </w:p>
          <w:p w14:paraId="3024A956" w14:textId="77777777" w:rsidR="00435CCC" w:rsidRDefault="00000000">
            <w:pPr>
              <w:spacing w:before="40" w:after="20"/>
              <w:ind w:left="160"/>
            </w:pPr>
            <w:r>
              <w:rPr>
                <w:rFonts w:ascii="Arial" w:eastAsia="Arial" w:hAnsi="Arial" w:cs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proofErr w:type="gram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Meta Fase</w:t>
            </w:r>
            <w:proofErr w:type="gram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3: 100 clientes × ~S/15 </w:t>
            </w:r>
            <w:proofErr w:type="spellStart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</w:t>
            </w:r>
            <w:proofErr w:type="spellEnd"/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. = ~S/1,500 MRR</w:t>
            </w:r>
          </w:p>
        </w:tc>
      </w:tr>
    </w:tbl>
    <w:p w14:paraId="37986D3C" w14:textId="77777777" w:rsidR="00AF5E96" w:rsidRDefault="00AF5E96"/>
    <w:sectPr w:rsidR="00AF5E96" w:rsidSect="00A5008A">
      <w:pgSz w:w="16838" w:h="11906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6A7B4F"/>
    <w:multiLevelType w:val="hybridMultilevel"/>
    <w:tmpl w:val="7ACC6686"/>
    <w:lvl w:ilvl="0" w:tplc="7AC8E674">
      <w:start w:val="1"/>
      <w:numFmt w:val="bullet"/>
      <w:lvlText w:val="●"/>
      <w:lvlJc w:val="left"/>
      <w:pPr>
        <w:ind w:left="720" w:hanging="360"/>
      </w:pPr>
    </w:lvl>
    <w:lvl w:ilvl="1" w:tplc="9310338A">
      <w:start w:val="1"/>
      <w:numFmt w:val="bullet"/>
      <w:lvlText w:val="○"/>
      <w:lvlJc w:val="left"/>
      <w:pPr>
        <w:ind w:left="1440" w:hanging="360"/>
      </w:pPr>
    </w:lvl>
    <w:lvl w:ilvl="2" w:tplc="91FE24F0">
      <w:start w:val="1"/>
      <w:numFmt w:val="bullet"/>
      <w:lvlText w:val="■"/>
      <w:lvlJc w:val="left"/>
      <w:pPr>
        <w:ind w:left="2160" w:hanging="360"/>
      </w:pPr>
    </w:lvl>
    <w:lvl w:ilvl="3" w:tplc="8AF0C1BA">
      <w:start w:val="1"/>
      <w:numFmt w:val="bullet"/>
      <w:lvlText w:val="●"/>
      <w:lvlJc w:val="left"/>
      <w:pPr>
        <w:ind w:left="2880" w:hanging="360"/>
      </w:pPr>
    </w:lvl>
    <w:lvl w:ilvl="4" w:tplc="7BFCD576">
      <w:start w:val="1"/>
      <w:numFmt w:val="bullet"/>
      <w:lvlText w:val="○"/>
      <w:lvlJc w:val="left"/>
      <w:pPr>
        <w:ind w:left="3600" w:hanging="360"/>
      </w:pPr>
    </w:lvl>
    <w:lvl w:ilvl="5" w:tplc="B83ECA64">
      <w:start w:val="1"/>
      <w:numFmt w:val="bullet"/>
      <w:lvlText w:val="■"/>
      <w:lvlJc w:val="left"/>
      <w:pPr>
        <w:ind w:left="4320" w:hanging="360"/>
      </w:pPr>
    </w:lvl>
    <w:lvl w:ilvl="6" w:tplc="F7C6316A">
      <w:start w:val="1"/>
      <w:numFmt w:val="bullet"/>
      <w:lvlText w:val="●"/>
      <w:lvlJc w:val="left"/>
      <w:pPr>
        <w:ind w:left="5040" w:hanging="360"/>
      </w:pPr>
    </w:lvl>
    <w:lvl w:ilvl="7" w:tplc="16F8A50E">
      <w:start w:val="1"/>
      <w:numFmt w:val="bullet"/>
      <w:lvlText w:val="●"/>
      <w:lvlJc w:val="left"/>
      <w:pPr>
        <w:ind w:left="5760" w:hanging="360"/>
      </w:pPr>
    </w:lvl>
    <w:lvl w:ilvl="8" w:tplc="879003CE">
      <w:start w:val="1"/>
      <w:numFmt w:val="bullet"/>
      <w:lvlText w:val="●"/>
      <w:lvlJc w:val="left"/>
      <w:pPr>
        <w:ind w:left="6480" w:hanging="360"/>
      </w:pPr>
    </w:lvl>
  </w:abstractNum>
  <w:num w:numId="1" w16cid:durableId="15203097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5CCC"/>
    <w:rsid w:val="00435CCC"/>
    <w:rsid w:val="00A5008A"/>
    <w:rsid w:val="00AF5E96"/>
    <w:rsid w:val="00DC6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D7AA7"/>
  <w15:docId w15:val="{C0966AA9-3F13-41D2-9F38-91AFDFABC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426</Words>
  <Characters>2343</Characters>
  <Application>Microsoft Office Word</Application>
  <DocSecurity>0</DocSecurity>
  <Lines>19</Lines>
  <Paragraphs>5</Paragraphs>
  <ScaleCrop>false</ScaleCrop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jack quispe</cp:lastModifiedBy>
  <cp:revision>3</cp:revision>
  <dcterms:created xsi:type="dcterms:W3CDTF">2026-05-29T17:16:00Z</dcterms:created>
  <dcterms:modified xsi:type="dcterms:W3CDTF">2026-06-28T17:12:00Z</dcterms:modified>
</cp:coreProperties>
</file>