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A50315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F861E6" w:rsidRPr="009C3E45" w:rsidTr="00B27228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3E45" w:rsidRDefault="009C3E45" w:rsidP="009C3E4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NOTABLY ** ['</w:t>
            </w:r>
            <w:proofErr w:type="spellStart"/>
            <w:r>
              <w:rPr>
                <w:b/>
                <w:i/>
                <w:color w:val="FF0000"/>
              </w:rPr>
              <w:t>nəutəblɪ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9C3E45" w:rsidRDefault="009C3E45" w:rsidP="009C3E45">
            <w:pPr>
              <w:rPr>
                <w:color w:val="FF0000"/>
              </w:rPr>
            </w:pPr>
            <w:r>
              <w:rPr>
                <w:color w:val="FF0000"/>
              </w:rPr>
              <w:t>нареч. 1. заметно, значительно</w:t>
            </w:r>
          </w:p>
          <w:p w:rsidR="009C3E45" w:rsidRDefault="009C3E45" w:rsidP="009C3E45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higher</w:t>
            </w:r>
            <w:proofErr w:type="spellEnd"/>
            <w:r>
              <w:rPr>
                <w:i/>
                <w:color w:val="FF0000"/>
              </w:rPr>
              <w:t xml:space="preserve"> - </w:t>
            </w:r>
            <w:r>
              <w:rPr>
                <w:i/>
                <w:color w:val="FFFF00"/>
              </w:rPr>
              <w:t>значительно выше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</w:rPr>
              <w:t>2 особенно, в особенности</w:t>
            </w:r>
          </w:p>
          <w:p w:rsidR="00050FF3" w:rsidRDefault="00050FF3" w:rsidP="00050FF3">
            <w:pPr>
              <w:pStyle w:val="a7"/>
              <w:numPr>
                <w:ilvl w:val="0"/>
                <w:numId w:val="68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050FF3" w:rsidRDefault="00050FF3" w:rsidP="00050FF3">
            <w:pPr>
              <w:pStyle w:val="a7"/>
              <w:numPr>
                <w:ilvl w:val="0"/>
                <w:numId w:val="64"/>
              </w:numPr>
            </w:pPr>
            <w:r w:rsidRPr="00050FF3">
              <w:t xml:space="preserve">~ </w:t>
            </w:r>
            <w:proofErr w:type="spellStart"/>
            <w:r w:rsidRPr="00050FF3">
              <w:t>uncomfortable</w:t>
            </w:r>
            <w:proofErr w:type="spellEnd"/>
            <w:r w:rsidRPr="00050FF3">
              <w:t xml:space="preserve"> - крайне неудобный</w:t>
            </w:r>
          </w:p>
          <w:p w:rsidR="00050FF3" w:rsidRPr="00050FF3" w:rsidRDefault="00050FF3" w:rsidP="00050FF3">
            <w:pPr>
              <w:pStyle w:val="a7"/>
              <w:numPr>
                <w:ilvl w:val="0"/>
                <w:numId w:val="64"/>
              </w:numPr>
              <w:rPr>
                <w:lang w:val="en-US"/>
              </w:rPr>
            </w:pPr>
            <w:r w:rsidRPr="00050FF3">
              <w:rPr>
                <w:lang w:val="en-US"/>
              </w:rPr>
              <w:t>She is survived by several others, most notably her parents, whom you see here.</w:t>
            </w:r>
          </w:p>
          <w:p w:rsidR="00050FF3" w:rsidRPr="00050FF3" w:rsidRDefault="00050FF3" w:rsidP="00050FF3">
            <w:pPr>
              <w:pStyle w:val="a7"/>
              <w:numPr>
                <w:ilvl w:val="0"/>
                <w:numId w:val="64"/>
              </w:numPr>
            </w:pPr>
            <w:r>
              <w:t>Она оставила нескольких родных, а особенно её родителей, которых вы сейчас видите.</w:t>
            </w:r>
          </w:p>
          <w:p w:rsidR="009C3E45" w:rsidRDefault="009C3E45" w:rsidP="009C3E45">
            <w:pPr>
              <w:rPr>
                <w:color w:val="FFFF00"/>
              </w:rPr>
            </w:pPr>
            <w:r w:rsidRPr="00B27228">
              <w:rPr>
                <w:color w:val="FFFF00"/>
              </w:rPr>
              <w:t xml:space="preserve">3 </w:t>
            </w:r>
            <w:r>
              <w:rPr>
                <w:color w:val="FFFF00"/>
              </w:rPr>
              <w:t>весьма, очень, сильно</w:t>
            </w:r>
          </w:p>
          <w:p w:rsidR="009C3E45" w:rsidRPr="00B27228" w:rsidRDefault="009C3E45" w:rsidP="009C3E45">
            <w:pPr>
              <w:rPr>
                <w:color w:val="FFFF00"/>
              </w:rPr>
            </w:pPr>
          </w:p>
          <w:p w:rsidR="009C3E45" w:rsidRPr="00B27228" w:rsidRDefault="009C3E45" w:rsidP="009C3E45">
            <w:pPr>
              <w:rPr>
                <w:color w:val="FFFF00"/>
              </w:rPr>
            </w:pPr>
          </w:p>
          <w:p w:rsidR="009C3E45" w:rsidRPr="00B27228" w:rsidRDefault="009C3E45" w:rsidP="009C3E45">
            <w:pPr>
              <w:rPr>
                <w:color w:val="FFFF00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SOMEWHAT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ʹs</w:t>
            </w:r>
            <w:r>
              <w:rPr>
                <w:b/>
                <w:color w:val="FF0000"/>
                <w:highlight w:val="black"/>
              </w:rPr>
              <w:t>ʌ</w:t>
            </w:r>
            <w:r>
              <w:rPr>
                <w:b/>
                <w:color w:val="FF0000"/>
                <w:highlight w:val="black"/>
                <w:lang w:val="en-US"/>
              </w:rPr>
              <w:t>mw</w:t>
            </w:r>
            <w:r>
              <w:rPr>
                <w:b/>
                <w:color w:val="FF0000"/>
                <w:highlight w:val="black"/>
              </w:rPr>
              <w:t>ɒ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cs="Arial"/>
                <w:color w:val="FF0000"/>
                <w:szCs w:val="36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ADV</w:t>
            </w:r>
            <w:r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</w:t>
            </w:r>
            <w:proofErr w:type="spellStart"/>
            <w:r>
              <w:rPr>
                <w:color w:val="FF0000"/>
                <w:highlight w:val="black"/>
              </w:rPr>
              <w:t>некотром</w:t>
            </w:r>
            <w:proofErr w:type="spellEnd"/>
            <w:r>
              <w:rPr>
                <w:color w:val="FF0000"/>
                <w:highlight w:val="black"/>
              </w:rPr>
              <w:t xml:space="preserve"> роде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 </w:t>
            </w:r>
            <w:r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he</w:t>
            </w:r>
            <w:r w:rsidRPr="009C3E45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was</w:t>
            </w:r>
            <w:r>
              <w:rPr>
                <w:i/>
                <w:color w:val="FF0000"/>
                <w:highlight w:val="black"/>
              </w:rPr>
              <w:t xml:space="preserve"> ~ </w:t>
            </w:r>
            <w:r>
              <w:rPr>
                <w:i/>
                <w:color w:val="FF0000"/>
                <w:highlight w:val="black"/>
                <w:lang w:val="en-US"/>
              </w:rPr>
              <w:t>puzzled</w:t>
            </w:r>
            <w:r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понимать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было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нелегко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 xml:space="preserve">А он: "На этот раз все по-другому". На что я сказал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довольно цинично: "У тебя каждый раз все по-другому".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Poirot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Пуаро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3E45" w:rsidRDefault="009C3E45" w:rsidP="009C3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C3E45" w:rsidRDefault="009C3E45" w:rsidP="009C3E45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ARGUE ** ['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ɑːgju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ː]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0000"/>
                <w:szCs w:val="36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aps/>
                <w:color w:val="FF0000"/>
                <w:highlight w:val="black"/>
                <w:shd w:val="clear" w:color="auto" w:fill="FCFCFC"/>
                <w:lang w:val="en-US"/>
              </w:rPr>
              <w:t>Argued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ɑːɡjuːd</w:t>
            </w:r>
            <w:proofErr w:type="spellEnd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]</w:t>
            </w:r>
          </w:p>
          <w:p w:rsidR="009C3E45" w:rsidRDefault="009C3E45" w:rsidP="009C3E45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lang w:val="en-US"/>
              </w:rPr>
              <w:t>ARGUING [ˈ</w:t>
            </w:r>
            <w:proofErr w:type="spellStart"/>
            <w:r>
              <w:rPr>
                <w:b/>
                <w:color w:val="FF0000"/>
                <w:lang w:val="en-US"/>
              </w:rPr>
              <w:t>ɑːgjuːɪŋ</w:t>
            </w:r>
            <w:proofErr w:type="spellEnd"/>
            <w:r>
              <w:rPr>
                <w:b/>
                <w:color w:val="FF0000"/>
                <w:lang w:val="en-US"/>
              </w:rPr>
              <w:t>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color w:val="FF0000"/>
                <w:szCs w:val="36"/>
                <w:highlight w:val="black"/>
                <w:lang w:eastAsia="ru-RU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</w:rPr>
              <w:t>ГЛАГ.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 1</w:t>
            </w:r>
            <w:r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problem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question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обсуждать, рассматривать проблему / дело / вопрос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point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Ph.D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Yale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1933. — Он развивал этот тезис в своей докторской диссертации, написанной в Йельском университете в 1933 г.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приводить доводы против [в пользу] чего-л.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доказывал необходимость новой политики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доказывать, что чёрное - это белое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changed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утверждает, что его открытие повлияло на ход истории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убедить в чём-л.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убедил меня принять его предложение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разубедить в чём-л.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doing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.) убеждать кого-л. делать что-л.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doing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.) отговаривать кого-л. делать что-л.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одежда говорит о его плохом вкусе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впадать в порочный круг, рассуждать по кругу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ANYWAY ** {ʹ</w:t>
            </w:r>
            <w:proofErr w:type="spellStart"/>
            <w:r>
              <w:rPr>
                <w:b/>
                <w:i/>
                <w:color w:val="FF0000"/>
              </w:rPr>
              <w:t>enıweı</w:t>
            </w:r>
            <w:proofErr w:type="spellEnd"/>
            <w:r>
              <w:rPr>
                <w:b/>
                <w:i/>
                <w:color w:val="FF0000"/>
              </w:rPr>
              <w:t xml:space="preserve">} </w:t>
            </w:r>
            <w:proofErr w:type="spellStart"/>
            <w:r>
              <w:rPr>
                <w:b/>
                <w:i/>
                <w:color w:val="FF0000"/>
              </w:rPr>
              <w:t>adv</w:t>
            </w:r>
            <w:proofErr w:type="spellEnd"/>
          </w:p>
          <w:p w:rsidR="009C3E45" w:rsidRDefault="009C3E45" w:rsidP="009C3E45">
            <w:pPr>
              <w:rPr>
                <w:color w:val="FF0000"/>
              </w:rPr>
            </w:pPr>
            <w:r>
              <w:rPr>
                <w:color w:val="FF0000"/>
              </w:rPr>
              <w:t>1. в любом случае, во всяком случае; как бы то ни было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I'll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go</w:t>
            </w:r>
            <w:proofErr w:type="spellEnd"/>
            <w:r>
              <w:rPr>
                <w:i/>
                <w:color w:val="FF0000"/>
              </w:rPr>
              <w:t xml:space="preserve"> ~, </w:t>
            </w:r>
            <w:proofErr w:type="spellStart"/>
            <w:r>
              <w:rPr>
                <w:i/>
                <w:color w:val="FFFF00"/>
              </w:rPr>
              <w:t>no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matter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say</w:t>
            </w:r>
            <w:proofErr w:type="spellEnd"/>
            <w:r>
              <w:rPr>
                <w:i/>
                <w:color w:val="FFFF00"/>
              </w:rPr>
              <w:t xml:space="preserve"> - я всё равно пойду, что бы вы ни говорили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</w:rPr>
              <w:t>2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как придётся, как попало, кое как (часто </w:t>
            </w:r>
            <w:proofErr w:type="spellStart"/>
            <w:r>
              <w:rPr>
                <w:color w:val="FFFF00"/>
              </w:rPr>
              <w:t>just</w:t>
            </w:r>
            <w:proofErr w:type="spellEnd"/>
            <w:r>
              <w:rPr>
                <w:color w:val="FFFF00"/>
              </w:rPr>
              <w:t xml:space="preserve"> ~)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job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just</w:t>
            </w:r>
            <w:proofErr w:type="spellEnd"/>
            <w:r>
              <w:rPr>
                <w:i/>
                <w:color w:val="FFFF00"/>
              </w:rPr>
              <w:t xml:space="preserve"> ~ - эту работу нельзя делать кое-как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damped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tools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box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just</w:t>
            </w:r>
            <w:proofErr w:type="spellEnd"/>
            <w:r>
              <w:rPr>
                <w:i/>
                <w:color w:val="FFFF00"/>
              </w:rPr>
              <w:t xml:space="preserve"> ~ - он как попало побросал инструменты в ящик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it done </w:t>
            </w:r>
            <w:proofErr w:type="spellStart"/>
            <w:r>
              <w:rPr>
                <w:i/>
                <w:color w:val="FFFF00"/>
                <w:lang w:val="en-GB"/>
              </w:rPr>
              <w:t>anyway</w:t>
            </w:r>
            <w:proofErr w:type="spellEnd"/>
            <w:r>
              <w:rPr>
                <w:i/>
                <w:color w:val="FFFF00"/>
                <w:lang w:val="en-GB"/>
              </w:rPr>
              <w:t xml:space="preserve"> you can. — </w:t>
            </w:r>
            <w:r>
              <w:rPr>
                <w:i/>
                <w:color w:val="FFFF00"/>
              </w:rPr>
              <w:t>Сделайте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уж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умеете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9C3E45" w:rsidRDefault="009C3E45" w:rsidP="009C3E45">
            <w:pPr>
              <w:rPr>
                <w:i/>
                <w:color w:val="FFFF00"/>
                <w:lang w:val="en-GB"/>
              </w:rPr>
            </w:pPr>
          </w:p>
          <w:p w:rsidR="009C3E45" w:rsidRDefault="009C3E45" w:rsidP="009C3E45">
            <w:pPr>
              <w:rPr>
                <w:i/>
                <w:color w:val="FFFF00"/>
                <w:lang w:val="en-GB"/>
              </w:rPr>
            </w:pPr>
          </w:p>
          <w:p w:rsidR="009C3E45" w:rsidRDefault="009C3E45" w:rsidP="009C3E45">
            <w:pPr>
              <w:rPr>
                <w:color w:val="FFFF00"/>
                <w:lang w:val="en-GB"/>
              </w:rPr>
            </w:pP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ıʹ</w:t>
            </w:r>
            <w:proofErr w:type="spellStart"/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proofErr w:type="spellEnd"/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6D7DF2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ɪˈ</w:t>
            </w:r>
            <w:proofErr w:type="spellStart"/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proofErr w:type="spellEnd"/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</w:t>
            </w:r>
            <w:proofErr w:type="spellStart"/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6D7DF2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he was ~</w:t>
            </w:r>
            <w:proofErr w:type="spellStart"/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by business -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его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задержали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 буду вас задерживать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will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our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readers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Мы не будем заставлять ждать наших читателей.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let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254994" w:rsidRPr="00AB0F1D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AB0F1D">
              <w:rPr>
                <w:b/>
                <w:color w:val="FF0000"/>
                <w:highlight w:val="black"/>
                <w:lang w:val="en-US"/>
              </w:rPr>
              <w:t>ESPECIALLY ** [</w:t>
            </w:r>
            <w:proofErr w:type="spellStart"/>
            <w:r w:rsidRPr="00AB0F1D">
              <w:rPr>
                <w:b/>
                <w:color w:val="FF0000"/>
                <w:spacing w:val="15"/>
                <w:highlight w:val="black"/>
                <w:shd w:val="clear" w:color="auto" w:fill="FFFFFF"/>
                <w:lang w:val="en-US"/>
              </w:rPr>
              <w:t>ɪs'peʃ</w:t>
            </w:r>
            <w:proofErr w:type="spellEnd"/>
            <w:r w:rsidRPr="00AB0F1D">
              <w:rPr>
                <w:b/>
                <w:color w:val="FF0000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AB0F1D">
              <w:rPr>
                <w:b/>
                <w:color w:val="FF0000"/>
                <w:spacing w:val="15"/>
                <w:highlight w:val="black"/>
                <w:shd w:val="clear" w:color="auto" w:fill="FFFFFF"/>
                <w:lang w:val="en-US"/>
              </w:rPr>
              <w:t>lɪ</w:t>
            </w:r>
            <w:proofErr w:type="spellEnd"/>
            <w:r w:rsidRPr="00AB0F1D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254994" w:rsidRPr="00AB0F1D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  <w:lang w:eastAsia="ru-RU"/>
              </w:rPr>
            </w:pPr>
            <w:proofErr w:type="spellStart"/>
            <w:r w:rsidRPr="00AB0F1D">
              <w:rPr>
                <w:b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>Нареч</w:t>
            </w:r>
            <w:proofErr w:type="spellEnd"/>
            <w:r w:rsidRPr="00AB0F1D">
              <w:rPr>
                <w:b/>
                <w:i/>
                <w:color w:val="FF00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 w:rsidRPr="00AB0F1D">
              <w:rPr>
                <w:color w:val="FF00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AB0F1D">
              <w:rPr>
                <w:color w:val="FF00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254994" w:rsidRPr="00AB0F1D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AB0F1D">
              <w:rPr>
                <w:i/>
                <w:color w:val="FF0000"/>
                <w:highlight w:val="black"/>
              </w:rPr>
              <w:t>especially</w:t>
            </w:r>
            <w:proofErr w:type="spellEnd"/>
            <w:r w:rsidRPr="00AB0F1D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  <w:highlight w:val="black"/>
              </w:rPr>
              <w:t>noticeable</w:t>
            </w:r>
            <w:proofErr w:type="spellEnd"/>
            <w:r w:rsidRPr="00AB0F1D">
              <w:rPr>
                <w:i/>
                <w:color w:val="FF0000"/>
                <w:highlight w:val="black"/>
              </w:rPr>
              <w:t xml:space="preserve"> – особенно заметный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B0F1D">
              <w:rPr>
                <w:i/>
                <w:color w:val="FF0000"/>
                <w:highlight w:val="black"/>
              </w:rPr>
              <w:t>especially</w:t>
            </w:r>
            <w:proofErr w:type="spellEnd"/>
            <w:r w:rsidRPr="00AB0F1D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  <w:highlight w:val="black"/>
              </w:rPr>
              <w:t>valuable</w:t>
            </w:r>
            <w:proofErr w:type="spellEnd"/>
            <w:r w:rsidRPr="00AB0F1D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особо ценный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EA50C9" w:rsidRPr="00AB0F1D" w:rsidRDefault="00EA50C9" w:rsidP="00EA50C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AB0F1D">
              <w:rPr>
                <w:b/>
                <w:i/>
                <w:color w:val="FF0000"/>
                <w:u w:val="single"/>
              </w:rPr>
              <w:t xml:space="preserve">UNLESS </w:t>
            </w:r>
            <w:bookmarkStart w:id="0" w:name="_GoBack"/>
            <w:r w:rsidRPr="00AB0F1D">
              <w:rPr>
                <w:b/>
                <w:i/>
                <w:color w:val="FF0000"/>
                <w:u w:val="single"/>
              </w:rPr>
              <w:t>*</w:t>
            </w:r>
            <w:proofErr w:type="gramStart"/>
            <w:r w:rsidRPr="00AB0F1D">
              <w:rPr>
                <w:b/>
                <w:i/>
                <w:color w:val="FF0000"/>
                <w:u w:val="single"/>
              </w:rPr>
              <w:t>*</w:t>
            </w:r>
            <w:bookmarkEnd w:id="0"/>
            <w:r w:rsidRPr="00AB0F1D">
              <w:rPr>
                <w:b/>
                <w:i/>
                <w:color w:val="FF0000"/>
                <w:u w:val="single"/>
              </w:rPr>
              <w:t xml:space="preserve">  [</w:t>
            </w:r>
            <w:proofErr w:type="spellStart"/>
            <w:proofErr w:type="gramEnd"/>
            <w:r w:rsidRPr="00AB0F1D">
              <w:rPr>
                <w:b/>
                <w:i/>
                <w:color w:val="FF0000"/>
                <w:u w:val="single"/>
              </w:rPr>
              <w:t>ənʹles</w:t>
            </w:r>
            <w:proofErr w:type="spellEnd"/>
            <w:r w:rsidRPr="00AB0F1D">
              <w:rPr>
                <w:b/>
                <w:i/>
                <w:color w:val="FF0000"/>
                <w:u w:val="single"/>
              </w:rPr>
              <w:t>]</w:t>
            </w:r>
          </w:p>
          <w:p w:rsidR="00EA50C9" w:rsidRPr="00AB0F1D" w:rsidRDefault="00EA50C9" w:rsidP="00EA50C9">
            <w:pPr>
              <w:spacing w:after="0" w:line="240" w:lineRule="auto"/>
              <w:rPr>
                <w:rFonts w:cs="Arial"/>
                <w:color w:val="FF0000"/>
                <w:szCs w:val="36"/>
              </w:rPr>
            </w:pPr>
            <w:r w:rsidRPr="00AB0F1D">
              <w:rPr>
                <w:color w:val="FF0000"/>
              </w:rPr>
              <w:t>СОЮЗ. 1. если не, пока не</w:t>
            </w:r>
          </w:p>
          <w:p w:rsidR="00EA50C9" w:rsidRPr="00AB0F1D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AB0F1D">
              <w:rPr>
                <w:i/>
                <w:color w:val="FF0000"/>
                <w:lang w:val="en-US"/>
              </w:rPr>
              <w:lastRenderedPageBreak/>
              <w:t xml:space="preserve">I will come ~ I change my mind - </w:t>
            </w:r>
            <w:r w:rsidRPr="00AB0F1D">
              <w:rPr>
                <w:i/>
                <w:color w:val="FF0000"/>
              </w:rPr>
              <w:t>я</w:t>
            </w:r>
            <w:r w:rsidRPr="00AB0F1D">
              <w:rPr>
                <w:i/>
                <w:color w:val="FF0000"/>
                <w:lang w:val="en-US"/>
              </w:rPr>
              <w:t xml:space="preserve"> </w:t>
            </w:r>
            <w:r w:rsidRPr="00AB0F1D">
              <w:rPr>
                <w:i/>
                <w:color w:val="FF0000"/>
              </w:rPr>
              <w:t>приду</w:t>
            </w:r>
            <w:r w:rsidRPr="00AB0F1D">
              <w:rPr>
                <w:i/>
                <w:color w:val="FF0000"/>
                <w:lang w:val="en-US"/>
              </w:rPr>
              <w:t xml:space="preserve">, </w:t>
            </w:r>
            <w:r w:rsidRPr="00AB0F1D">
              <w:rPr>
                <w:i/>
                <w:color w:val="FF0000"/>
              </w:rPr>
              <w:t>если</w:t>
            </w:r>
            <w:r w:rsidRPr="00AB0F1D">
              <w:rPr>
                <w:i/>
                <w:color w:val="FF0000"/>
                <w:lang w:val="en-US"/>
              </w:rPr>
              <w:t xml:space="preserve"> </w:t>
            </w:r>
            <w:r w:rsidRPr="00AB0F1D">
              <w:rPr>
                <w:i/>
                <w:color w:val="FF0000"/>
              </w:rPr>
              <w:t>не</w:t>
            </w:r>
            <w:r w:rsidRPr="00AB0F1D">
              <w:rPr>
                <w:i/>
                <w:color w:val="FF0000"/>
                <w:lang w:val="en-US"/>
              </w:rPr>
              <w:t xml:space="preserve"> </w:t>
            </w:r>
            <w:r w:rsidRPr="00AB0F1D">
              <w:rPr>
                <w:i/>
                <w:color w:val="FF0000"/>
              </w:rPr>
              <w:t>передумаю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B0F1D">
              <w:rPr>
                <w:i/>
                <w:color w:val="FF0000"/>
              </w:rPr>
              <w:t xml:space="preserve">~ </w:t>
            </w:r>
            <w:proofErr w:type="spellStart"/>
            <w:r w:rsidRPr="00AB0F1D">
              <w:rPr>
                <w:i/>
                <w:color w:val="FF0000"/>
              </w:rPr>
              <w:t>you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start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at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once</w:t>
            </w:r>
            <w:proofErr w:type="spellEnd"/>
            <w:r w:rsidRPr="00AB0F1D">
              <w:rPr>
                <w:i/>
                <w:color w:val="FF0000"/>
              </w:rPr>
              <w:t xml:space="preserve">, </w:t>
            </w:r>
            <w:proofErr w:type="spellStart"/>
            <w:r w:rsidRPr="00AB0F1D">
              <w:rPr>
                <w:i/>
                <w:color w:val="FF0000"/>
              </w:rPr>
              <w:t>you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will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be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late</w:t>
            </w:r>
            <w:proofErr w:type="spellEnd"/>
            <w:r w:rsidRPr="00AB0F1D">
              <w:rPr>
                <w:i/>
                <w:color w:val="FF0000"/>
              </w:rPr>
              <w:t xml:space="preserve"> - если (только) вы не отправит</w:t>
            </w:r>
            <w:r>
              <w:rPr>
                <w:i/>
                <w:color w:val="FFFFFF" w:themeColor="background1"/>
              </w:rPr>
              <w:t>есь немедленно, вы опоздаете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mistaken</w:t>
            </w:r>
            <w:proofErr w:type="spellEnd"/>
            <w:r>
              <w:rPr>
                <w:i/>
                <w:color w:val="FFFFFF" w:themeColor="background1"/>
              </w:rPr>
              <w:t xml:space="preserve"> - если я не ошибаюсь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winter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mountain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districts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году у нас не было снега, если не считать горных районов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Henry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никто не видел этого, разве только Генри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compelled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он ничего не делает, пока /если/ его не заставишь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contrary</w:t>
            </w:r>
            <w:proofErr w:type="spellEnd"/>
            <w:r>
              <w:rPr>
                <w:i/>
                <w:color w:val="FFFFFF" w:themeColor="background1"/>
              </w:rPr>
              <w:t xml:space="preserve"> - заплатите им, если только не получите других /противоположных/ указаний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let's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es</w:t>
            </w:r>
            <w:proofErr w:type="spellEnd"/>
            <w:r>
              <w:rPr>
                <w:i/>
                <w:color w:val="FFFFFF" w:themeColor="background1"/>
              </w:rPr>
              <w:t xml:space="preserve"> - давайте без оговорок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EA50C9" w:rsidRDefault="00EA50C9" w:rsidP="00EA50C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Pr="00AB0F1D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</w:rPr>
            </w:pPr>
            <w:r w:rsidRPr="00AB0F1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RETRIEVAL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</w:rPr>
              <w:t xml:space="preserve"> ** [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r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</w:rPr>
              <w:t>ıʹ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tri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</w:rPr>
              <w:t>: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</w:rPr>
              <w:t>(ə)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l</w:t>
            </w:r>
            <w:r w:rsidRPr="00AB0F1D">
              <w:rPr>
                <w:b/>
                <w:color w:val="FF0000"/>
                <w:highlight w:val="black"/>
                <w:shd w:val="clear" w:color="auto" w:fill="FFFFFF"/>
              </w:rPr>
              <w:t xml:space="preserve">] </w:t>
            </w:r>
            <w:r w:rsidRPr="00AB0F1D"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n</w:t>
            </w:r>
          </w:p>
          <w:p w:rsidR="00EA50C9" w:rsidRPr="00AB0F1D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AB0F1D">
              <w:rPr>
                <w:color w:val="FF0000"/>
                <w:highlight w:val="black"/>
                <w:shd w:val="clear" w:color="auto" w:fill="FFFFFF"/>
              </w:rPr>
              <w:t>1. получение обратно; возвращение себе (</w:t>
            </w:r>
            <w:r w:rsidRPr="00AB0F1D">
              <w:rPr>
                <w:i/>
                <w:iCs/>
                <w:color w:val="FF0000"/>
                <w:highlight w:val="black"/>
                <w:shd w:val="clear" w:color="auto" w:fill="FFFFFF"/>
              </w:rPr>
              <w:t>чего-л.</w:t>
            </w:r>
            <w:r w:rsidRPr="00AB0F1D">
              <w:rPr>
                <w:color w:val="FF0000"/>
                <w:highlight w:val="black"/>
                <w:shd w:val="clear" w:color="auto" w:fill="FFFFFF"/>
              </w:rPr>
              <w:t>), возврат, возвращение</w:t>
            </w:r>
          </w:p>
          <w:p w:rsidR="00EA50C9" w:rsidRPr="00AB0F1D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  <w:shd w:val="clear" w:color="auto" w:fill="FFFFFF"/>
              </w:rPr>
            </w:pPr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>of</w:t>
            </w:r>
            <w:proofErr w:type="spellEnd"/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>one‘s</w:t>
            </w:r>
            <w:proofErr w:type="spellEnd"/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>property</w:t>
            </w:r>
            <w:proofErr w:type="spellEnd"/>
            <w:r w:rsidRPr="00AB0F1D">
              <w:rPr>
                <w:i/>
                <w:color w:val="FF0000"/>
                <w:highlight w:val="black"/>
                <w:shd w:val="clear" w:color="auto" w:fill="FFFFFF"/>
              </w:rPr>
              <w:t xml:space="preserve"> - получение обратно своего имущества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B0F1D">
              <w:rPr>
                <w:color w:val="FF0000"/>
                <w:highlight w:val="black"/>
                <w:shd w:val="clear" w:color="auto" w:fill="FFFFFF"/>
              </w:rPr>
              <w:t xml:space="preserve">2. восстановление,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возвращение в прежнее состояние, способность восстанавливаться, исправляться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безвозвратно, непоправимо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поиск информации по перфокартам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механизированный поиск информации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поисковое предписание 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4. выборка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Pr="00AB0F1D" w:rsidRDefault="00EA50C9" w:rsidP="00EA50C9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 w:rsidRPr="00AB0F1D">
              <w:rPr>
                <w:b/>
                <w:i/>
                <w:color w:val="FF0000"/>
                <w:lang w:val="en-US"/>
              </w:rPr>
              <w:t>EXECUTION ** {</w:t>
            </w:r>
            <w:r w:rsidRPr="00AB0F1D">
              <w:rPr>
                <w:b/>
                <w:i/>
                <w:color w:val="FF0000"/>
              </w:rPr>
              <w:t>͵</w:t>
            </w:r>
            <w:proofErr w:type="spellStart"/>
            <w:r w:rsidRPr="00AB0F1D">
              <w:rPr>
                <w:b/>
                <w:i/>
                <w:color w:val="FF0000"/>
                <w:lang w:val="en-US"/>
              </w:rPr>
              <w:t>eksı</w:t>
            </w:r>
            <w:proofErr w:type="spellEnd"/>
            <w:r w:rsidRPr="00AB0F1D">
              <w:rPr>
                <w:b/>
                <w:i/>
                <w:color w:val="FF0000"/>
              </w:rPr>
              <w:t>ʹ</w:t>
            </w:r>
            <w:proofErr w:type="spellStart"/>
            <w:r w:rsidRPr="00AB0F1D">
              <w:rPr>
                <w:b/>
                <w:i/>
                <w:color w:val="FF0000"/>
                <w:lang w:val="en-US"/>
              </w:rPr>
              <w:t>kju:ʃ</w:t>
            </w:r>
            <w:proofErr w:type="spellEnd"/>
            <w:r w:rsidRPr="00AB0F1D">
              <w:rPr>
                <w:b/>
                <w:i/>
                <w:color w:val="FF0000"/>
                <w:lang w:val="en-US"/>
              </w:rPr>
              <w:t>(ə)n} n</w:t>
            </w:r>
          </w:p>
          <w:p w:rsidR="00EA50C9" w:rsidRPr="00AB0F1D" w:rsidRDefault="00EA50C9" w:rsidP="00EA50C9">
            <w:pPr>
              <w:spacing w:after="0" w:line="240" w:lineRule="auto"/>
              <w:rPr>
                <w:color w:val="FF0000"/>
              </w:rPr>
            </w:pPr>
            <w:r w:rsidRPr="00AB0F1D">
              <w:rPr>
                <w:color w:val="FF0000"/>
              </w:rPr>
              <w:t>1. выполнение, исполнение, осуществление, реализация, проведение, совершение</w:t>
            </w:r>
          </w:p>
          <w:p w:rsidR="00EA50C9" w:rsidRPr="00AB0F1D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0000"/>
              </w:rPr>
            </w:pPr>
            <w:r w:rsidRPr="00AB0F1D">
              <w:rPr>
                <w:i/>
                <w:color w:val="FF0000"/>
              </w:rPr>
              <w:t xml:space="preserve">~ </w:t>
            </w:r>
            <w:proofErr w:type="spellStart"/>
            <w:r w:rsidRPr="00AB0F1D">
              <w:rPr>
                <w:i/>
                <w:color w:val="FF0000"/>
              </w:rPr>
              <w:t>time</w:t>
            </w:r>
            <w:proofErr w:type="spellEnd"/>
            <w:r w:rsidRPr="00AB0F1D">
              <w:rPr>
                <w:i/>
                <w:color w:val="FF0000"/>
              </w:rPr>
              <w:t xml:space="preserve"> - </w:t>
            </w:r>
            <w:proofErr w:type="spellStart"/>
            <w:proofErr w:type="gramStart"/>
            <w:r w:rsidRPr="00AB0F1D">
              <w:rPr>
                <w:i/>
                <w:color w:val="FF0000"/>
              </w:rPr>
              <w:t>вчт.а</w:t>
            </w:r>
            <w:proofErr w:type="spellEnd"/>
            <w:proofErr w:type="gramEnd"/>
            <w:r w:rsidRPr="00AB0F1D">
              <w:rPr>
                <w:i/>
                <w:color w:val="FF0000"/>
              </w:rPr>
              <w:t>) время счёта; б) время выполнения</w:t>
            </w:r>
          </w:p>
          <w:p w:rsidR="00EA50C9" w:rsidRPr="00AB0F1D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0000"/>
              </w:rPr>
            </w:pPr>
            <w:r w:rsidRPr="00AB0F1D">
              <w:rPr>
                <w:i/>
                <w:color w:val="FF0000"/>
              </w:rPr>
              <w:t xml:space="preserve">~ </w:t>
            </w:r>
            <w:proofErr w:type="spellStart"/>
            <w:r w:rsidRPr="00AB0F1D">
              <w:rPr>
                <w:i/>
                <w:color w:val="FF0000"/>
              </w:rPr>
              <w:t>of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an</w:t>
            </w:r>
            <w:proofErr w:type="spellEnd"/>
            <w:r w:rsidRPr="00AB0F1D">
              <w:rPr>
                <w:i/>
                <w:color w:val="FF0000"/>
              </w:rPr>
              <w:t xml:space="preserve"> </w:t>
            </w:r>
            <w:proofErr w:type="spellStart"/>
            <w:r w:rsidRPr="00AB0F1D">
              <w:rPr>
                <w:i/>
                <w:color w:val="FF0000"/>
              </w:rPr>
              <w:t>order</w:t>
            </w:r>
            <w:proofErr w:type="spellEnd"/>
            <w:r w:rsidRPr="00AB0F1D">
              <w:rPr>
                <w:i/>
                <w:color w:val="FF0000"/>
              </w:rPr>
              <w:t xml:space="preserve"> - а) выполнение заказа; б) исполнение приказа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- проведение плана в жизнь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- исполнение служебных обязанностей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при исполнении служебных обязанностей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человек дела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в жизнь, осуществить что-л.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EA50C9" w:rsidRDefault="00EA50C9" w:rsidP="009C3E45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hanging</w:t>
            </w:r>
            <w:proofErr w:type="spellEnd"/>
            <w:r>
              <w:rPr>
                <w:i/>
                <w:color w:val="FFFFFF" w:themeColor="background1"/>
              </w:rPr>
              <w:t xml:space="preserve"> - смертная казнь через повешение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61A28" w:rsidRPr="00EA50C9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GB"/>
              </w:rPr>
            </w:pPr>
          </w:p>
          <w:p w:rsidR="00561256" w:rsidRPr="00254994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254994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254994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25499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187E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7"/>
  </w:num>
  <w:num w:numId="4">
    <w:abstractNumId w:val="33"/>
  </w:num>
  <w:num w:numId="5">
    <w:abstractNumId w:val="16"/>
  </w:num>
  <w:num w:numId="6">
    <w:abstractNumId w:val="27"/>
  </w:num>
  <w:num w:numId="7">
    <w:abstractNumId w:val="42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26"/>
  </w:num>
  <w:num w:numId="14">
    <w:abstractNumId w:val="14"/>
  </w:num>
  <w:num w:numId="15">
    <w:abstractNumId w:val="26"/>
  </w:num>
  <w:num w:numId="16">
    <w:abstractNumId w:val="29"/>
  </w:num>
  <w:num w:numId="17">
    <w:abstractNumId w:val="14"/>
  </w:num>
  <w:num w:numId="18">
    <w:abstractNumId w:val="38"/>
  </w:num>
  <w:num w:numId="19">
    <w:abstractNumId w:val="46"/>
  </w:num>
  <w:num w:numId="20">
    <w:abstractNumId w:val="33"/>
  </w:num>
  <w:num w:numId="21">
    <w:abstractNumId w:val="18"/>
  </w:num>
  <w:num w:numId="22">
    <w:abstractNumId w:val="34"/>
  </w:num>
  <w:num w:numId="23">
    <w:abstractNumId w:val="18"/>
  </w:num>
  <w:num w:numId="24">
    <w:abstractNumId w:val="12"/>
  </w:num>
  <w:num w:numId="25">
    <w:abstractNumId w:val="20"/>
  </w:num>
  <w:num w:numId="26">
    <w:abstractNumId w:val="38"/>
  </w:num>
  <w:num w:numId="27">
    <w:abstractNumId w:val="46"/>
  </w:num>
  <w:num w:numId="28">
    <w:abstractNumId w:val="17"/>
  </w:num>
  <w:num w:numId="29">
    <w:abstractNumId w:val="20"/>
  </w:num>
  <w:num w:numId="30">
    <w:abstractNumId w:val="26"/>
  </w:num>
  <w:num w:numId="31">
    <w:abstractNumId w:val="8"/>
  </w:num>
  <w:num w:numId="32">
    <w:abstractNumId w:val="16"/>
  </w:num>
  <w:num w:numId="33">
    <w:abstractNumId w:val="20"/>
  </w:num>
  <w:num w:numId="34">
    <w:abstractNumId w:val="37"/>
  </w:num>
  <w:num w:numId="35">
    <w:abstractNumId w:val="21"/>
  </w:num>
  <w:num w:numId="36">
    <w:abstractNumId w:val="15"/>
  </w:num>
  <w:num w:numId="37">
    <w:abstractNumId w:val="32"/>
  </w:num>
  <w:num w:numId="38">
    <w:abstractNumId w:val="44"/>
  </w:num>
  <w:num w:numId="39">
    <w:abstractNumId w:val="17"/>
  </w:num>
  <w:num w:numId="40">
    <w:abstractNumId w:val="46"/>
  </w:num>
  <w:num w:numId="41">
    <w:abstractNumId w:val="34"/>
  </w:num>
  <w:num w:numId="42">
    <w:abstractNumId w:val="35"/>
  </w:num>
  <w:num w:numId="43">
    <w:abstractNumId w:val="5"/>
  </w:num>
  <w:num w:numId="44">
    <w:abstractNumId w:val="9"/>
  </w:num>
  <w:num w:numId="45">
    <w:abstractNumId w:val="10"/>
  </w:num>
  <w:num w:numId="46">
    <w:abstractNumId w:val="1"/>
  </w:num>
  <w:num w:numId="47">
    <w:abstractNumId w:val="45"/>
  </w:num>
  <w:num w:numId="48">
    <w:abstractNumId w:val="46"/>
  </w:num>
  <w:num w:numId="49">
    <w:abstractNumId w:val="20"/>
  </w:num>
  <w:num w:numId="50">
    <w:abstractNumId w:val="37"/>
  </w:num>
  <w:num w:numId="51">
    <w:abstractNumId w:val="43"/>
  </w:num>
  <w:num w:numId="52">
    <w:abstractNumId w:val="41"/>
  </w:num>
  <w:num w:numId="53">
    <w:abstractNumId w:val="31"/>
  </w:num>
  <w:num w:numId="54">
    <w:abstractNumId w:val="4"/>
  </w:num>
  <w:num w:numId="55">
    <w:abstractNumId w:val="39"/>
  </w:num>
  <w:num w:numId="56">
    <w:abstractNumId w:val="40"/>
  </w:num>
  <w:num w:numId="57">
    <w:abstractNumId w:val="22"/>
  </w:num>
  <w:num w:numId="58">
    <w:abstractNumId w:val="6"/>
  </w:num>
  <w:num w:numId="59">
    <w:abstractNumId w:val="23"/>
  </w:num>
  <w:num w:numId="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4"/>
  </w:num>
  <w:num w:numId="62">
    <w:abstractNumId w:val="36"/>
  </w:num>
  <w:num w:numId="63">
    <w:abstractNumId w:val="21"/>
  </w:num>
  <w:num w:numId="64">
    <w:abstractNumId w:val="30"/>
  </w:num>
  <w:num w:numId="6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8"/>
  </w:num>
  <w:num w:numId="67">
    <w:abstractNumId w:val="40"/>
  </w:num>
  <w:num w:numId="68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9E5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0FF3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4B66"/>
    <w:rsid w:val="000A77F2"/>
    <w:rsid w:val="000A7ADA"/>
    <w:rsid w:val="000B04E2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4994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559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047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5EFE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68E9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D7DF2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072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640E1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3E45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363D9"/>
    <w:rsid w:val="00A40853"/>
    <w:rsid w:val="00A45965"/>
    <w:rsid w:val="00A45CA1"/>
    <w:rsid w:val="00A45CAF"/>
    <w:rsid w:val="00A46B83"/>
    <w:rsid w:val="00A47F9E"/>
    <w:rsid w:val="00A50315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5383"/>
    <w:rsid w:val="00A96B57"/>
    <w:rsid w:val="00AA06CC"/>
    <w:rsid w:val="00AA12EF"/>
    <w:rsid w:val="00AA1590"/>
    <w:rsid w:val="00AA2EFB"/>
    <w:rsid w:val="00AA3F9D"/>
    <w:rsid w:val="00AA497D"/>
    <w:rsid w:val="00AA5411"/>
    <w:rsid w:val="00AB0F1D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228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67A21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2D6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0C9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2538-00CB-4CE6-9D90-3953B065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47</cp:revision>
  <dcterms:created xsi:type="dcterms:W3CDTF">2021-09-23T22:49:00Z</dcterms:created>
  <dcterms:modified xsi:type="dcterms:W3CDTF">2022-03-24T13:06:00Z</dcterms:modified>
</cp:coreProperties>
</file>