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EJB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Nos permite enfocarnos en la lógica de negocio y dejar por otro lado los servicios de transacción, seguridad, red, etc.. </w:t>
      </w:r>
    </w:p>
    <w:p>
      <w:pPr>
        <w:pStyle w:val="style0"/>
      </w:pPr>
      <w:r>
        <w:rPr/>
      </w:r>
    </w:p>
    <w:p>
      <w:pPr>
        <w:pStyle w:val="style0"/>
      </w:pPr>
      <w:r>
        <w:rPr/>
        <w:t>EJB proporciona una gran cantidad de servicios:</w:t>
      </w:r>
    </w:p>
    <w:p>
      <w:pPr>
        <w:pStyle w:val="style0"/>
        <w:numPr>
          <w:ilvl w:val="0"/>
          <w:numId w:val="1"/>
        </w:numPr>
      </w:pPr>
      <w:r>
        <w:rPr/>
        <w:t>Transaction Management</w:t>
      </w:r>
    </w:p>
    <w:p>
      <w:pPr>
        <w:pStyle w:val="style0"/>
        <w:numPr>
          <w:ilvl w:val="0"/>
          <w:numId w:val="1"/>
        </w:numPr>
      </w:pPr>
      <w:r>
        <w:rPr/>
        <w:t>Security</w:t>
      </w:r>
    </w:p>
    <w:p>
      <w:pPr>
        <w:pStyle w:val="style0"/>
        <w:numPr>
          <w:ilvl w:val="0"/>
          <w:numId w:val="1"/>
        </w:numPr>
      </w:pPr>
      <w:r>
        <w:rPr/>
        <w:t>Concurrency</w:t>
      </w:r>
    </w:p>
    <w:p>
      <w:pPr>
        <w:pStyle w:val="style0"/>
        <w:numPr>
          <w:ilvl w:val="0"/>
          <w:numId w:val="1"/>
        </w:numPr>
      </w:pPr>
      <w:r>
        <w:rPr/>
        <w:t>Networking</w:t>
      </w:r>
    </w:p>
    <w:p>
      <w:pPr>
        <w:pStyle w:val="style0"/>
        <w:numPr>
          <w:ilvl w:val="0"/>
          <w:numId w:val="1"/>
        </w:numPr>
      </w:pPr>
      <w:r>
        <w:rPr/>
        <w:t>Resource Managment</w:t>
      </w:r>
    </w:p>
    <w:p>
      <w:pPr>
        <w:pStyle w:val="style0"/>
        <w:numPr>
          <w:ilvl w:val="0"/>
          <w:numId w:val="1"/>
        </w:numPr>
      </w:pPr>
      <w:r>
        <w:rPr/>
        <w:t>Persistence</w:t>
      </w:r>
    </w:p>
    <w:p>
      <w:pPr>
        <w:pStyle w:val="style0"/>
        <w:numPr>
          <w:ilvl w:val="0"/>
          <w:numId w:val="1"/>
        </w:numPr>
      </w:pPr>
      <w:r>
        <w:rPr/>
        <w:t>Messaging</w:t>
      </w:r>
    </w:p>
    <w:p>
      <w:pPr>
        <w:pStyle w:val="style0"/>
        <w:numPr>
          <w:ilvl w:val="0"/>
          <w:numId w:val="1"/>
        </w:numPr>
      </w:pPr>
      <w:r>
        <w:rPr/>
        <w:t>Deploy-time customization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Diferencia entre EJB y J2EE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Ambas son especificaciones para un server, pero EJB es realmente un subconjunto de J2EE, En otras palabras </w:t>
      </w:r>
      <w:r>
        <w:rPr>
          <w:b/>
          <w:bCs/>
        </w:rPr>
        <w:t xml:space="preserve">un J2EE debe incluir un contenedor EJB. </w:t>
      </w:r>
      <w:r>
        <w:rPr>
          <w:b w:val="false"/>
          <w:bCs w:val="false"/>
        </w:rPr>
        <w:t>Algunas veces nosotros utilizamos la palabra server, pero técnicamente los EJB corren dentro de un contenedor  EJB.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¿ Como trabaja ?</w:t>
      </w:r>
    </w:p>
    <w:p>
      <w:pPr>
        <w:pStyle w:val="style0"/>
      </w:pPr>
      <w:r>
        <w:rPr/>
      </w:r>
    </w:p>
    <w:p>
      <w:pPr>
        <w:pStyle w:val="style0"/>
      </w:pPr>
      <w:r>
        <w:rPr/>
        <w:t>Los beans corren bajo el control y protección de un servidor de EJB.</w:t>
      </w:r>
    </w:p>
    <w:p>
      <w:pPr>
        <w:pStyle w:val="style0"/>
      </w:pPr>
      <w:r>
        <w:rPr/>
        <w:t>El servidor es un intermediario de todas las llamadas  de los métodos desde un cliente a un bean y agrega los servicios como seguridad, transacciones y persistencia.</w:t>
      </w:r>
    </w:p>
    <w:p>
      <w:pPr>
        <w:pStyle w:val="style0"/>
      </w:pPr>
      <w:r>
        <w:rPr/>
      </w:r>
    </w:p>
    <w:p>
      <w:pPr>
        <w:pStyle w:val="style0"/>
      </w:pPr>
      <w:r>
        <w:rPr/>
        <w:t>Los beans viven y corren dentro de un servidor, y estós virtualmente realizan todo, seguridad, persistencia, incluso la vida y muerte de los objetos. Y esto lo hace por cada una de las veces que el cliente realiza una petición (llamado, métodos de negocio en el bean). El server realiza preguntas como:</w:t>
      </w:r>
    </w:p>
    <w:p>
      <w:pPr>
        <w:pStyle w:val="style0"/>
        <w:numPr>
          <w:ilvl w:val="0"/>
          <w:numId w:val="2"/>
        </w:numPr>
      </w:pPr>
      <w:r>
        <w:rPr/>
        <w:t>El cliente tiene autorización de seguridad para llamar esté método?</w:t>
      </w:r>
    </w:p>
    <w:p>
      <w:pPr>
        <w:pStyle w:val="style0"/>
        <w:numPr>
          <w:ilvl w:val="0"/>
          <w:numId w:val="2"/>
        </w:numPr>
      </w:pPr>
      <w:r>
        <w:rPr/>
        <w:t>El bean necesita correr como parte de una transacción?</w:t>
      </w:r>
    </w:p>
    <w:p>
      <w:pPr>
        <w:pStyle w:val="style0"/>
        <w:numPr>
          <w:ilvl w:val="0"/>
          <w:numId w:val="2"/>
        </w:numPr>
      </w:pPr>
      <w:r>
        <w:rPr/>
        <w:t>El bean necesita refrescarse por sí solo con datos desde la base de datos, antes de correr ese método desde el cliente?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295275</wp:posOffset>
            </wp:positionH>
            <wp:positionV relativeFrom="line">
              <wp:posOffset>0</wp:posOffset>
            </wp:positionV>
            <wp:extent cx="5742305" cy="225806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535940</wp:posOffset>
            </wp:positionH>
            <wp:positionV relativeFrom="line">
              <wp:posOffset>-1567815</wp:posOffset>
            </wp:positionV>
            <wp:extent cx="5331460" cy="342138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-142240</wp:posOffset>
            </wp:positionV>
            <wp:extent cx="5925185" cy="405511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Hay tres tipos de Beans </w:t>
      </w:r>
    </w:p>
    <w:p>
      <w:pPr>
        <w:pStyle w:val="style0"/>
        <w:numPr>
          <w:ilvl w:val="0"/>
          <w:numId w:val="3"/>
        </w:numPr>
      </w:pPr>
      <w:r>
        <w:rPr/>
        <w:t>Entity</w:t>
      </w:r>
    </w:p>
    <w:p>
      <w:pPr>
        <w:pStyle w:val="style0"/>
        <w:numPr>
          <w:ilvl w:val="0"/>
          <w:numId w:val="3"/>
        </w:numPr>
      </w:pPr>
      <w:r>
        <w:rPr/>
        <w:t>Massage-driven</w:t>
      </w:r>
    </w:p>
    <w:p>
      <w:pPr>
        <w:pStyle w:val="style0"/>
        <w:numPr>
          <w:ilvl w:val="0"/>
          <w:numId w:val="3"/>
        </w:numPr>
      </w:pPr>
      <w:r>
        <w:rPr/>
        <w:t>Session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Existen dos tipos de Session Beans </w:t>
      </w:r>
    </w:p>
    <w:p>
      <w:pPr>
        <w:pStyle w:val="style0"/>
        <w:numPr>
          <w:ilvl w:val="0"/>
          <w:numId w:val="4"/>
        </w:numPr>
      </w:pPr>
      <w:r>
        <w:rPr/>
        <w:t>Stateless</w:t>
      </w:r>
    </w:p>
    <w:p>
      <w:pPr>
        <w:pStyle w:val="style0"/>
        <w:numPr>
          <w:ilvl w:val="0"/>
          <w:numId w:val="4"/>
        </w:numPr>
      </w:pPr>
      <w:r>
        <w:rPr/>
        <w:t>Stateful</w:t>
      </w:r>
    </w:p>
    <w:p>
      <w:pPr>
        <w:pStyle w:val="style0"/>
      </w:pPr>
      <w:r>
        <w:rPr/>
      </w:r>
    </w:p>
    <w:p>
      <w:pPr>
        <w:pStyle w:val="style0"/>
      </w:pPr>
      <w:r>
        <w:rPr/>
        <w:t>Un bean de tipo Stateful puede recordar estados entre las llamadas a métodos mientras que un stateless no recuerda nada entre el cliente y el método invocado.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00" w:val="clear"/>
        </w:rPr>
        <w:t>5 Cosas que hay que hacer para construir un bean EJB 2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 xml:space="preserve">Crear el código de una </w:t>
      </w:r>
      <w:r>
        <w:rPr>
          <w:b/>
          <w:bCs/>
          <w:i/>
          <w:iCs/>
        </w:rPr>
        <w:t>bean Class</w:t>
      </w:r>
      <w:r>
        <w:rPr>
          <w:b w:val="false"/>
          <w:bCs w:val="false"/>
        </w:rPr>
        <w:t xml:space="preserve"> con todos los métodos de negocio 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 xml:space="preserve">Crear el código de 2 interfaces para el bean: </w:t>
      </w:r>
      <w:r>
        <w:rPr>
          <w:b/>
          <w:bCs/>
          <w:i/>
          <w:iCs/>
        </w:rPr>
        <w:t xml:space="preserve">home </w:t>
      </w:r>
      <w:r>
        <w:rPr>
          <w:b w:val="false"/>
          <w:bCs w:val="false"/>
          <w:i w:val="false"/>
          <w:iCs w:val="false"/>
        </w:rPr>
        <w:t>y</w:t>
      </w:r>
      <w:r>
        <w:rPr>
          <w:b/>
          <w:bCs/>
          <w:i/>
          <w:iCs/>
        </w:rPr>
        <w:t xml:space="preserve"> component.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</w:rPr>
        <w:t xml:space="preserve">Crear un XML </w:t>
      </w:r>
      <w:r>
        <w:rPr>
          <w:b/>
          <w:bCs/>
          <w:i/>
          <w:iCs/>
        </w:rPr>
        <w:t xml:space="preserve">deployment descriptor </w:t>
      </w:r>
      <w:r>
        <w:rPr>
          <w:b w:val="false"/>
          <w:bCs w:val="false"/>
          <w:i w:val="false"/>
          <w:iCs w:val="false"/>
        </w:rPr>
        <w:t>para que le diga al server que tu bean es y como debería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</w:rPr>
        <w:t xml:space="preserve">ser manejado. Este se debe de llamar </w:t>
      </w:r>
      <w:r>
        <w:rPr>
          <w:b/>
          <w:bCs/>
          <w:i w:val="false"/>
          <w:iCs w:val="false"/>
        </w:rPr>
        <w:t>ejb-jar.xml.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</w:rPr>
        <w:t xml:space="preserve">Poner el bean, las interfaces y el deployment descriptor dentro del </w:t>
      </w:r>
      <w:r>
        <w:rPr>
          <w:b/>
          <w:bCs/>
          <w:i w:val="false"/>
          <w:iCs w:val="false"/>
        </w:rPr>
        <w:t>ejb-jar</w:t>
      </w:r>
      <w:r>
        <w:rPr>
          <w:b w:val="false"/>
          <w:bCs w:val="false"/>
          <w:i w:val="false"/>
          <w:iCs w:val="false"/>
        </w:rPr>
        <w:t xml:space="preserve"> file.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(Debería de haber más de un bean en el ejb-jar pero siempre debe ser solo un deployment decsriptor)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</w:rPr>
        <w:t>Deployar el bean dentro del server utilizando las herramientas provistas por el servidor.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20738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s-MX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Encabezado"/>
    <w:basedOn w:val="style0"/>
    <w:next w:val="style23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3" w:type="paragraph">
    <w:name w:val="Cue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Etiquet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2016-07-07T10:10:52.00Z</dcterms:created>
  <dc:creator>David Luna</dc:creator>
  <cp:revision>0</cp:revision>
</cp:coreProperties>
</file>