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C27" w:rsidRDefault="00630B3C">
      <w:pPr>
        <w:pStyle w:val="a8"/>
        <w:rPr>
          <w:sz w:val="36"/>
          <w:szCs w:val="36"/>
        </w:rPr>
      </w:pPr>
      <w:bookmarkStart w:id="0" w:name="_Toc440536751"/>
      <w:bookmarkStart w:id="1" w:name="_Toc440536763"/>
      <w:bookmarkStart w:id="2" w:name="_Toc440536858"/>
      <w:r>
        <w:rPr>
          <w:sz w:val="36"/>
          <w:szCs w:val="36"/>
        </w:rPr>
        <w:t>DANA GateWay</w:t>
      </w:r>
      <w:r>
        <w:rPr>
          <w:sz w:val="36"/>
          <w:szCs w:val="36"/>
        </w:rPr>
        <w:t>设计方案</w:t>
      </w:r>
      <w:bookmarkEnd w:id="0"/>
      <w:bookmarkEnd w:id="1"/>
      <w:bookmarkEnd w:id="2"/>
    </w:p>
    <w:p w:rsidR="00D70454" w:rsidRDefault="00526C27" w:rsidP="00526C27">
      <w:r>
        <w:br w:type="page"/>
      </w:r>
    </w:p>
    <w:p w:rsidR="00D70454" w:rsidRDefault="00D70454" w:rsidP="002C5AE9">
      <w:pPr>
        <w:pStyle w:val="2"/>
      </w:pPr>
      <w:r>
        <w:rPr>
          <w:lang w:val="zh-CN"/>
        </w:rPr>
        <w:t>目录</w:t>
      </w:r>
    </w:p>
    <w:p w:rsidR="00D70454" w:rsidRPr="00D70454" w:rsidRDefault="00D70454">
      <w:pPr>
        <w:pStyle w:val="12"/>
        <w:tabs>
          <w:tab w:val="right" w:leader="dot" w:pos="8296"/>
        </w:tabs>
        <w:rPr>
          <w:rFonts w:cs="Times New Roman"/>
          <w:noProof/>
        </w:rPr>
      </w:pPr>
      <w:r>
        <w:fldChar w:fldCharType="begin"/>
      </w:r>
      <w:r>
        <w:instrText xml:space="preserve"> TOC \o "1-3" \h \z \u </w:instrText>
      </w:r>
      <w:r>
        <w:fldChar w:fldCharType="separate"/>
      </w:r>
      <w:hyperlink w:anchor="_Toc440536858" w:history="1">
        <w:r w:rsidRPr="002D1EA8">
          <w:rPr>
            <w:rStyle w:val="a9"/>
            <w:noProof/>
          </w:rPr>
          <w:t>DANA GateWay</w:t>
        </w:r>
        <w:r w:rsidRPr="002D1EA8">
          <w:rPr>
            <w:rStyle w:val="a9"/>
            <w:rFonts w:hint="eastAsia"/>
            <w:noProof/>
          </w:rPr>
          <w:t>设计方案</w:t>
        </w:r>
        <w:r>
          <w:rPr>
            <w:noProof/>
            <w:webHidden/>
          </w:rPr>
          <w:tab/>
        </w:r>
        <w:r>
          <w:rPr>
            <w:noProof/>
            <w:webHidden/>
          </w:rPr>
          <w:fldChar w:fldCharType="begin"/>
        </w:r>
        <w:r>
          <w:rPr>
            <w:noProof/>
            <w:webHidden/>
          </w:rPr>
          <w:instrText xml:space="preserve"> PAGEREF _Toc440536858 \h </w:instrText>
        </w:r>
        <w:r>
          <w:rPr>
            <w:noProof/>
            <w:webHidden/>
          </w:rPr>
        </w:r>
        <w:r>
          <w:rPr>
            <w:noProof/>
            <w:webHidden/>
          </w:rPr>
          <w:fldChar w:fldCharType="separate"/>
        </w:r>
        <w:r>
          <w:rPr>
            <w:noProof/>
            <w:webHidden/>
          </w:rPr>
          <w:t>1</w:t>
        </w:r>
        <w:r>
          <w:rPr>
            <w:noProof/>
            <w:webHidden/>
          </w:rPr>
          <w:fldChar w:fldCharType="end"/>
        </w:r>
      </w:hyperlink>
    </w:p>
    <w:p w:rsidR="00D70454" w:rsidRPr="00D70454" w:rsidRDefault="00DB60F2">
      <w:pPr>
        <w:pStyle w:val="21"/>
        <w:tabs>
          <w:tab w:val="left" w:pos="840"/>
          <w:tab w:val="right" w:leader="dot" w:pos="8296"/>
        </w:tabs>
        <w:rPr>
          <w:rFonts w:cs="Times New Roman"/>
          <w:noProof/>
        </w:rPr>
      </w:pPr>
      <w:hyperlink w:anchor="_Toc440536859" w:history="1">
        <w:r w:rsidR="00D70454" w:rsidRPr="002D1EA8">
          <w:rPr>
            <w:rStyle w:val="a9"/>
            <w:noProof/>
          </w:rPr>
          <w:t>1.</w:t>
        </w:r>
        <w:r w:rsidR="00D70454" w:rsidRPr="00D70454">
          <w:rPr>
            <w:rFonts w:cs="Times New Roman"/>
            <w:noProof/>
          </w:rPr>
          <w:tab/>
        </w:r>
        <w:r w:rsidR="00D70454" w:rsidRPr="002D1EA8">
          <w:rPr>
            <w:rStyle w:val="a9"/>
            <w:rFonts w:hint="eastAsia"/>
            <w:noProof/>
          </w:rPr>
          <w:t>需求</w:t>
        </w:r>
        <w:r w:rsidR="00D70454">
          <w:rPr>
            <w:noProof/>
            <w:webHidden/>
          </w:rPr>
          <w:tab/>
        </w:r>
        <w:r w:rsidR="00D70454">
          <w:rPr>
            <w:noProof/>
            <w:webHidden/>
          </w:rPr>
          <w:fldChar w:fldCharType="begin"/>
        </w:r>
        <w:r w:rsidR="00D70454">
          <w:rPr>
            <w:noProof/>
            <w:webHidden/>
          </w:rPr>
          <w:instrText xml:space="preserve"> PAGEREF _Toc440536859 \h </w:instrText>
        </w:r>
        <w:r w:rsidR="00D70454">
          <w:rPr>
            <w:noProof/>
            <w:webHidden/>
          </w:rPr>
        </w:r>
        <w:r w:rsidR="00D70454">
          <w:rPr>
            <w:noProof/>
            <w:webHidden/>
          </w:rPr>
          <w:fldChar w:fldCharType="separate"/>
        </w:r>
        <w:r w:rsidR="00D70454">
          <w:rPr>
            <w:noProof/>
            <w:webHidden/>
          </w:rPr>
          <w:t>3</w:t>
        </w:r>
        <w:r w:rsidR="00D70454">
          <w:rPr>
            <w:noProof/>
            <w:webHidden/>
          </w:rPr>
          <w:fldChar w:fldCharType="end"/>
        </w:r>
      </w:hyperlink>
    </w:p>
    <w:p w:rsidR="00D70454" w:rsidRPr="00D70454" w:rsidRDefault="00DB60F2">
      <w:pPr>
        <w:pStyle w:val="30"/>
        <w:tabs>
          <w:tab w:val="left" w:pos="1470"/>
          <w:tab w:val="right" w:leader="dot" w:pos="8296"/>
        </w:tabs>
        <w:rPr>
          <w:rFonts w:cs="Times New Roman"/>
          <w:noProof/>
        </w:rPr>
      </w:pPr>
      <w:hyperlink w:anchor="_Toc440536860" w:history="1">
        <w:r w:rsidR="00D70454" w:rsidRPr="002D1EA8">
          <w:rPr>
            <w:rStyle w:val="a9"/>
            <w:noProof/>
          </w:rPr>
          <w:t>1.1.</w:t>
        </w:r>
        <w:r w:rsidR="00D70454" w:rsidRPr="00D70454">
          <w:rPr>
            <w:rFonts w:cs="Times New Roman"/>
            <w:noProof/>
          </w:rPr>
          <w:tab/>
        </w:r>
        <w:r w:rsidR="00D70454" w:rsidRPr="002D1EA8">
          <w:rPr>
            <w:rStyle w:val="a9"/>
            <w:rFonts w:hint="eastAsia"/>
            <w:noProof/>
          </w:rPr>
          <w:t>需求概述</w:t>
        </w:r>
        <w:r w:rsidR="00D70454">
          <w:rPr>
            <w:noProof/>
            <w:webHidden/>
          </w:rPr>
          <w:tab/>
        </w:r>
        <w:r w:rsidR="00D70454">
          <w:rPr>
            <w:noProof/>
            <w:webHidden/>
          </w:rPr>
          <w:fldChar w:fldCharType="begin"/>
        </w:r>
        <w:r w:rsidR="00D70454">
          <w:rPr>
            <w:noProof/>
            <w:webHidden/>
          </w:rPr>
          <w:instrText xml:space="preserve"> PAGEREF _Toc440536860 \h </w:instrText>
        </w:r>
        <w:r w:rsidR="00D70454">
          <w:rPr>
            <w:noProof/>
            <w:webHidden/>
          </w:rPr>
        </w:r>
        <w:r w:rsidR="00D70454">
          <w:rPr>
            <w:noProof/>
            <w:webHidden/>
          </w:rPr>
          <w:fldChar w:fldCharType="separate"/>
        </w:r>
        <w:r w:rsidR="00D70454">
          <w:rPr>
            <w:noProof/>
            <w:webHidden/>
          </w:rPr>
          <w:t>3</w:t>
        </w:r>
        <w:r w:rsidR="00D70454">
          <w:rPr>
            <w:noProof/>
            <w:webHidden/>
          </w:rPr>
          <w:fldChar w:fldCharType="end"/>
        </w:r>
      </w:hyperlink>
    </w:p>
    <w:p w:rsidR="00D70454" w:rsidRPr="00D70454" w:rsidRDefault="00DB60F2">
      <w:pPr>
        <w:pStyle w:val="30"/>
        <w:tabs>
          <w:tab w:val="left" w:pos="1470"/>
          <w:tab w:val="right" w:leader="dot" w:pos="8296"/>
        </w:tabs>
        <w:rPr>
          <w:rFonts w:cs="Times New Roman"/>
          <w:noProof/>
        </w:rPr>
      </w:pPr>
      <w:hyperlink w:anchor="_Toc440536861" w:history="1">
        <w:r w:rsidR="00D70454" w:rsidRPr="002D1EA8">
          <w:rPr>
            <w:rStyle w:val="a9"/>
            <w:noProof/>
          </w:rPr>
          <w:t>1.2.</w:t>
        </w:r>
        <w:r w:rsidR="00D70454" w:rsidRPr="00D70454">
          <w:rPr>
            <w:rFonts w:cs="Times New Roman"/>
            <w:noProof/>
          </w:rPr>
          <w:tab/>
        </w:r>
        <w:r w:rsidR="00D70454" w:rsidRPr="002D1EA8">
          <w:rPr>
            <w:rStyle w:val="a9"/>
            <w:rFonts w:hint="eastAsia"/>
            <w:noProof/>
          </w:rPr>
          <w:t>需求分析</w:t>
        </w:r>
        <w:r w:rsidR="00D70454">
          <w:rPr>
            <w:noProof/>
            <w:webHidden/>
          </w:rPr>
          <w:tab/>
        </w:r>
        <w:r w:rsidR="00D70454">
          <w:rPr>
            <w:noProof/>
            <w:webHidden/>
          </w:rPr>
          <w:fldChar w:fldCharType="begin"/>
        </w:r>
        <w:r w:rsidR="00D70454">
          <w:rPr>
            <w:noProof/>
            <w:webHidden/>
          </w:rPr>
          <w:instrText xml:space="preserve"> PAGEREF _Toc440536861 \h </w:instrText>
        </w:r>
        <w:r w:rsidR="00D70454">
          <w:rPr>
            <w:noProof/>
            <w:webHidden/>
          </w:rPr>
        </w:r>
        <w:r w:rsidR="00D70454">
          <w:rPr>
            <w:noProof/>
            <w:webHidden/>
          </w:rPr>
          <w:fldChar w:fldCharType="separate"/>
        </w:r>
        <w:r w:rsidR="00D70454">
          <w:rPr>
            <w:noProof/>
            <w:webHidden/>
          </w:rPr>
          <w:t>3</w:t>
        </w:r>
        <w:r w:rsidR="00D70454">
          <w:rPr>
            <w:noProof/>
            <w:webHidden/>
          </w:rPr>
          <w:fldChar w:fldCharType="end"/>
        </w:r>
      </w:hyperlink>
    </w:p>
    <w:p w:rsidR="00D70454" w:rsidRPr="00D70454" w:rsidRDefault="00DB60F2">
      <w:pPr>
        <w:pStyle w:val="30"/>
        <w:tabs>
          <w:tab w:val="left" w:pos="1470"/>
          <w:tab w:val="right" w:leader="dot" w:pos="8296"/>
        </w:tabs>
        <w:rPr>
          <w:rFonts w:cs="Times New Roman"/>
          <w:noProof/>
        </w:rPr>
      </w:pPr>
      <w:hyperlink w:anchor="_Toc440536862" w:history="1">
        <w:r w:rsidR="00D70454" w:rsidRPr="002D1EA8">
          <w:rPr>
            <w:rStyle w:val="a9"/>
            <w:noProof/>
          </w:rPr>
          <w:t>1.3.</w:t>
        </w:r>
        <w:r w:rsidR="00D70454" w:rsidRPr="00D70454">
          <w:rPr>
            <w:rFonts w:cs="Times New Roman"/>
            <w:noProof/>
          </w:rPr>
          <w:tab/>
        </w:r>
        <w:r w:rsidR="00D70454" w:rsidRPr="002D1EA8">
          <w:rPr>
            <w:rStyle w:val="a9"/>
            <w:rFonts w:hint="eastAsia"/>
            <w:noProof/>
          </w:rPr>
          <w:t>项目目的</w:t>
        </w:r>
        <w:r w:rsidR="00D70454">
          <w:rPr>
            <w:noProof/>
            <w:webHidden/>
          </w:rPr>
          <w:tab/>
        </w:r>
        <w:r w:rsidR="00D70454">
          <w:rPr>
            <w:noProof/>
            <w:webHidden/>
          </w:rPr>
          <w:fldChar w:fldCharType="begin"/>
        </w:r>
        <w:r w:rsidR="00D70454">
          <w:rPr>
            <w:noProof/>
            <w:webHidden/>
          </w:rPr>
          <w:instrText xml:space="preserve"> PAGEREF _Toc440536862 \h </w:instrText>
        </w:r>
        <w:r w:rsidR="00D70454">
          <w:rPr>
            <w:noProof/>
            <w:webHidden/>
          </w:rPr>
        </w:r>
        <w:r w:rsidR="00D70454">
          <w:rPr>
            <w:noProof/>
            <w:webHidden/>
          </w:rPr>
          <w:fldChar w:fldCharType="separate"/>
        </w:r>
        <w:r w:rsidR="00D70454">
          <w:rPr>
            <w:noProof/>
            <w:webHidden/>
          </w:rPr>
          <w:t>3</w:t>
        </w:r>
        <w:r w:rsidR="00D70454">
          <w:rPr>
            <w:noProof/>
            <w:webHidden/>
          </w:rPr>
          <w:fldChar w:fldCharType="end"/>
        </w:r>
      </w:hyperlink>
    </w:p>
    <w:p w:rsidR="00D70454" w:rsidRPr="00D70454" w:rsidRDefault="00DB60F2">
      <w:pPr>
        <w:pStyle w:val="21"/>
        <w:tabs>
          <w:tab w:val="left" w:pos="840"/>
          <w:tab w:val="right" w:leader="dot" w:pos="8296"/>
        </w:tabs>
        <w:rPr>
          <w:rFonts w:cs="Times New Roman"/>
          <w:noProof/>
        </w:rPr>
      </w:pPr>
      <w:hyperlink w:anchor="_Toc440536863" w:history="1">
        <w:r w:rsidR="00D70454" w:rsidRPr="002D1EA8">
          <w:rPr>
            <w:rStyle w:val="a9"/>
            <w:noProof/>
          </w:rPr>
          <w:t>2.</w:t>
        </w:r>
        <w:r w:rsidR="00D70454" w:rsidRPr="00D70454">
          <w:rPr>
            <w:rFonts w:cs="Times New Roman"/>
            <w:noProof/>
          </w:rPr>
          <w:tab/>
        </w:r>
        <w:r w:rsidR="00D70454" w:rsidRPr="002D1EA8">
          <w:rPr>
            <w:rStyle w:val="a9"/>
            <w:rFonts w:hint="eastAsia"/>
            <w:noProof/>
          </w:rPr>
          <w:t>设计方案</w:t>
        </w:r>
        <w:r w:rsidR="00D70454">
          <w:rPr>
            <w:noProof/>
            <w:webHidden/>
          </w:rPr>
          <w:tab/>
        </w:r>
        <w:r w:rsidR="00D70454">
          <w:rPr>
            <w:noProof/>
            <w:webHidden/>
          </w:rPr>
          <w:fldChar w:fldCharType="begin"/>
        </w:r>
        <w:r w:rsidR="00D70454">
          <w:rPr>
            <w:noProof/>
            <w:webHidden/>
          </w:rPr>
          <w:instrText xml:space="preserve"> PAGEREF _Toc440536863 \h </w:instrText>
        </w:r>
        <w:r w:rsidR="00D70454">
          <w:rPr>
            <w:noProof/>
            <w:webHidden/>
          </w:rPr>
        </w:r>
        <w:r w:rsidR="00D70454">
          <w:rPr>
            <w:noProof/>
            <w:webHidden/>
          </w:rPr>
          <w:fldChar w:fldCharType="separate"/>
        </w:r>
        <w:r w:rsidR="00D70454">
          <w:rPr>
            <w:noProof/>
            <w:webHidden/>
          </w:rPr>
          <w:t>4</w:t>
        </w:r>
        <w:r w:rsidR="00D70454">
          <w:rPr>
            <w:noProof/>
            <w:webHidden/>
          </w:rPr>
          <w:fldChar w:fldCharType="end"/>
        </w:r>
      </w:hyperlink>
    </w:p>
    <w:p w:rsidR="00D70454" w:rsidRPr="00D70454" w:rsidRDefault="00DB60F2">
      <w:pPr>
        <w:pStyle w:val="30"/>
        <w:tabs>
          <w:tab w:val="left" w:pos="1470"/>
          <w:tab w:val="right" w:leader="dot" w:pos="8296"/>
        </w:tabs>
        <w:rPr>
          <w:rFonts w:cs="Times New Roman"/>
          <w:noProof/>
        </w:rPr>
      </w:pPr>
      <w:hyperlink w:anchor="_Toc440536864" w:history="1">
        <w:r w:rsidR="00D70454" w:rsidRPr="002D1EA8">
          <w:rPr>
            <w:rStyle w:val="a9"/>
            <w:noProof/>
          </w:rPr>
          <w:t>2.1.</w:t>
        </w:r>
        <w:r w:rsidR="00D70454" w:rsidRPr="00D70454">
          <w:rPr>
            <w:rFonts w:cs="Times New Roman"/>
            <w:noProof/>
          </w:rPr>
          <w:tab/>
        </w:r>
        <w:r w:rsidR="00D70454" w:rsidRPr="002D1EA8">
          <w:rPr>
            <w:rStyle w:val="a9"/>
            <w:noProof/>
          </w:rPr>
          <w:t>DANA GateWay</w:t>
        </w:r>
        <w:r w:rsidR="00D70454" w:rsidRPr="002D1EA8">
          <w:rPr>
            <w:rStyle w:val="a9"/>
            <w:rFonts w:hint="eastAsia"/>
            <w:noProof/>
          </w:rPr>
          <w:t>整体架构</w:t>
        </w:r>
        <w:r w:rsidR="00D70454">
          <w:rPr>
            <w:noProof/>
            <w:webHidden/>
          </w:rPr>
          <w:tab/>
        </w:r>
        <w:r w:rsidR="00D70454">
          <w:rPr>
            <w:noProof/>
            <w:webHidden/>
          </w:rPr>
          <w:fldChar w:fldCharType="begin"/>
        </w:r>
        <w:r w:rsidR="00D70454">
          <w:rPr>
            <w:noProof/>
            <w:webHidden/>
          </w:rPr>
          <w:instrText xml:space="preserve"> PAGEREF _Toc440536864 \h </w:instrText>
        </w:r>
        <w:r w:rsidR="00D70454">
          <w:rPr>
            <w:noProof/>
            <w:webHidden/>
          </w:rPr>
        </w:r>
        <w:r w:rsidR="00D70454">
          <w:rPr>
            <w:noProof/>
            <w:webHidden/>
          </w:rPr>
          <w:fldChar w:fldCharType="separate"/>
        </w:r>
        <w:r w:rsidR="00D70454">
          <w:rPr>
            <w:noProof/>
            <w:webHidden/>
          </w:rPr>
          <w:t>4</w:t>
        </w:r>
        <w:r w:rsidR="00D70454">
          <w:rPr>
            <w:noProof/>
            <w:webHidden/>
          </w:rPr>
          <w:fldChar w:fldCharType="end"/>
        </w:r>
      </w:hyperlink>
    </w:p>
    <w:p w:rsidR="00D70454" w:rsidRPr="00D70454" w:rsidRDefault="00DB60F2">
      <w:pPr>
        <w:pStyle w:val="30"/>
        <w:tabs>
          <w:tab w:val="left" w:pos="1470"/>
          <w:tab w:val="right" w:leader="dot" w:pos="8296"/>
        </w:tabs>
        <w:rPr>
          <w:rFonts w:cs="Times New Roman"/>
          <w:noProof/>
        </w:rPr>
      </w:pPr>
      <w:hyperlink w:anchor="_Toc440536865" w:history="1">
        <w:r w:rsidR="00D70454" w:rsidRPr="002D1EA8">
          <w:rPr>
            <w:rStyle w:val="a9"/>
            <w:noProof/>
          </w:rPr>
          <w:t>2.2.</w:t>
        </w:r>
        <w:r w:rsidR="00D70454" w:rsidRPr="00D70454">
          <w:rPr>
            <w:rFonts w:cs="Times New Roman"/>
            <w:noProof/>
          </w:rPr>
          <w:tab/>
        </w:r>
        <w:r w:rsidR="00D70454" w:rsidRPr="002D1EA8">
          <w:rPr>
            <w:rStyle w:val="a9"/>
            <w:noProof/>
          </w:rPr>
          <w:t>DANA GateWay</w:t>
        </w:r>
        <w:r w:rsidR="00D70454" w:rsidRPr="002D1EA8">
          <w:rPr>
            <w:rStyle w:val="a9"/>
            <w:rFonts w:hint="eastAsia"/>
            <w:noProof/>
          </w:rPr>
          <w:t>模块设计方案</w:t>
        </w:r>
        <w:r w:rsidR="00D70454">
          <w:rPr>
            <w:noProof/>
            <w:webHidden/>
          </w:rPr>
          <w:tab/>
        </w:r>
        <w:r w:rsidR="00D70454">
          <w:rPr>
            <w:noProof/>
            <w:webHidden/>
          </w:rPr>
          <w:fldChar w:fldCharType="begin"/>
        </w:r>
        <w:r w:rsidR="00D70454">
          <w:rPr>
            <w:noProof/>
            <w:webHidden/>
          </w:rPr>
          <w:instrText xml:space="preserve"> PAGEREF _Toc440536865 \h </w:instrText>
        </w:r>
        <w:r w:rsidR="00D70454">
          <w:rPr>
            <w:noProof/>
            <w:webHidden/>
          </w:rPr>
        </w:r>
        <w:r w:rsidR="00D70454">
          <w:rPr>
            <w:noProof/>
            <w:webHidden/>
          </w:rPr>
          <w:fldChar w:fldCharType="separate"/>
        </w:r>
        <w:r w:rsidR="00D70454">
          <w:rPr>
            <w:noProof/>
            <w:webHidden/>
          </w:rPr>
          <w:t>5</w:t>
        </w:r>
        <w:r w:rsidR="00D70454">
          <w:rPr>
            <w:noProof/>
            <w:webHidden/>
          </w:rPr>
          <w:fldChar w:fldCharType="end"/>
        </w:r>
      </w:hyperlink>
    </w:p>
    <w:p w:rsidR="00D70454" w:rsidRPr="00D70454" w:rsidRDefault="00DB60F2">
      <w:pPr>
        <w:pStyle w:val="30"/>
        <w:tabs>
          <w:tab w:val="left" w:pos="1680"/>
          <w:tab w:val="right" w:leader="dot" w:pos="8296"/>
        </w:tabs>
        <w:rPr>
          <w:rFonts w:cs="Times New Roman"/>
          <w:noProof/>
        </w:rPr>
      </w:pPr>
      <w:hyperlink w:anchor="_Toc440536866" w:history="1">
        <w:r w:rsidR="00D70454" w:rsidRPr="002D1EA8">
          <w:rPr>
            <w:rStyle w:val="a9"/>
            <w:noProof/>
          </w:rPr>
          <w:t>2.2.1.</w:t>
        </w:r>
        <w:r w:rsidR="00D70454" w:rsidRPr="00D70454">
          <w:rPr>
            <w:rFonts w:cs="Times New Roman"/>
            <w:noProof/>
          </w:rPr>
          <w:tab/>
        </w:r>
        <w:r w:rsidR="00D70454" w:rsidRPr="002D1EA8">
          <w:rPr>
            <w:rStyle w:val="a9"/>
            <w:noProof/>
          </w:rPr>
          <w:t>Object common</w:t>
        </w:r>
        <w:r w:rsidR="00D70454">
          <w:rPr>
            <w:noProof/>
            <w:webHidden/>
          </w:rPr>
          <w:tab/>
        </w:r>
        <w:r w:rsidR="00D70454">
          <w:rPr>
            <w:noProof/>
            <w:webHidden/>
          </w:rPr>
          <w:fldChar w:fldCharType="begin"/>
        </w:r>
        <w:r w:rsidR="00D70454">
          <w:rPr>
            <w:noProof/>
            <w:webHidden/>
          </w:rPr>
          <w:instrText xml:space="preserve"> PAGEREF _Toc440536866 \h </w:instrText>
        </w:r>
        <w:r w:rsidR="00D70454">
          <w:rPr>
            <w:noProof/>
            <w:webHidden/>
          </w:rPr>
        </w:r>
        <w:r w:rsidR="00D70454">
          <w:rPr>
            <w:noProof/>
            <w:webHidden/>
          </w:rPr>
          <w:fldChar w:fldCharType="separate"/>
        </w:r>
        <w:r w:rsidR="00D70454">
          <w:rPr>
            <w:noProof/>
            <w:webHidden/>
          </w:rPr>
          <w:t>5</w:t>
        </w:r>
        <w:r w:rsidR="00D70454">
          <w:rPr>
            <w:noProof/>
            <w:webHidden/>
          </w:rPr>
          <w:fldChar w:fldCharType="end"/>
        </w:r>
      </w:hyperlink>
    </w:p>
    <w:p w:rsidR="00D70454" w:rsidRPr="00D70454" w:rsidRDefault="00DB60F2">
      <w:pPr>
        <w:pStyle w:val="30"/>
        <w:tabs>
          <w:tab w:val="left" w:pos="1680"/>
          <w:tab w:val="right" w:leader="dot" w:pos="8296"/>
        </w:tabs>
        <w:rPr>
          <w:rFonts w:cs="Times New Roman"/>
          <w:noProof/>
        </w:rPr>
      </w:pPr>
      <w:hyperlink w:anchor="_Toc440536867" w:history="1">
        <w:r w:rsidR="00D70454" w:rsidRPr="002D1EA8">
          <w:rPr>
            <w:rStyle w:val="a9"/>
            <w:noProof/>
          </w:rPr>
          <w:t>2.2.2.</w:t>
        </w:r>
        <w:r w:rsidR="00D70454" w:rsidRPr="00D70454">
          <w:rPr>
            <w:rFonts w:cs="Times New Roman"/>
            <w:noProof/>
          </w:rPr>
          <w:tab/>
        </w:r>
        <w:r w:rsidR="00D70454" w:rsidRPr="002D1EA8">
          <w:rPr>
            <w:rStyle w:val="a9"/>
            <w:noProof/>
          </w:rPr>
          <w:t>Object</w:t>
        </w:r>
        <w:r w:rsidR="00D70454" w:rsidRPr="002D1EA8">
          <w:rPr>
            <w:rStyle w:val="a9"/>
            <w:rFonts w:hint="eastAsia"/>
            <w:noProof/>
          </w:rPr>
          <w:t>管理模块</w:t>
        </w:r>
        <w:r w:rsidR="00D70454">
          <w:rPr>
            <w:noProof/>
            <w:webHidden/>
          </w:rPr>
          <w:tab/>
        </w:r>
        <w:r w:rsidR="00D70454">
          <w:rPr>
            <w:noProof/>
            <w:webHidden/>
          </w:rPr>
          <w:fldChar w:fldCharType="begin"/>
        </w:r>
        <w:r w:rsidR="00D70454">
          <w:rPr>
            <w:noProof/>
            <w:webHidden/>
          </w:rPr>
          <w:instrText xml:space="preserve"> PAGEREF _Toc440536867 \h </w:instrText>
        </w:r>
        <w:r w:rsidR="00D70454">
          <w:rPr>
            <w:noProof/>
            <w:webHidden/>
          </w:rPr>
        </w:r>
        <w:r w:rsidR="00D70454">
          <w:rPr>
            <w:noProof/>
            <w:webHidden/>
          </w:rPr>
          <w:fldChar w:fldCharType="separate"/>
        </w:r>
        <w:r w:rsidR="00D70454">
          <w:rPr>
            <w:noProof/>
            <w:webHidden/>
          </w:rPr>
          <w:t>10</w:t>
        </w:r>
        <w:r w:rsidR="00D70454">
          <w:rPr>
            <w:noProof/>
            <w:webHidden/>
          </w:rPr>
          <w:fldChar w:fldCharType="end"/>
        </w:r>
      </w:hyperlink>
    </w:p>
    <w:p w:rsidR="00D70454" w:rsidRPr="00D70454" w:rsidRDefault="00DB60F2">
      <w:pPr>
        <w:pStyle w:val="30"/>
        <w:tabs>
          <w:tab w:val="left" w:pos="1680"/>
          <w:tab w:val="right" w:leader="dot" w:pos="8296"/>
        </w:tabs>
        <w:rPr>
          <w:rFonts w:cs="Times New Roman"/>
          <w:noProof/>
        </w:rPr>
      </w:pPr>
      <w:hyperlink w:anchor="_Toc440536868" w:history="1">
        <w:r w:rsidR="00D70454" w:rsidRPr="002D1EA8">
          <w:rPr>
            <w:rStyle w:val="a9"/>
            <w:noProof/>
          </w:rPr>
          <w:t>2.2.3.</w:t>
        </w:r>
        <w:r w:rsidR="00D70454" w:rsidRPr="00D70454">
          <w:rPr>
            <w:rFonts w:cs="Times New Roman"/>
            <w:noProof/>
          </w:rPr>
          <w:tab/>
        </w:r>
        <w:r w:rsidR="00D70454" w:rsidRPr="002D1EA8">
          <w:rPr>
            <w:rStyle w:val="a9"/>
            <w:noProof/>
          </w:rPr>
          <w:t>User</w:t>
        </w:r>
        <w:r w:rsidR="00D70454" w:rsidRPr="002D1EA8">
          <w:rPr>
            <w:rStyle w:val="a9"/>
            <w:rFonts w:hint="eastAsia"/>
            <w:noProof/>
          </w:rPr>
          <w:t>和</w:t>
        </w:r>
        <w:r w:rsidR="00D70454" w:rsidRPr="002D1EA8">
          <w:rPr>
            <w:rStyle w:val="a9"/>
            <w:noProof/>
          </w:rPr>
          <w:t>Bucket</w:t>
        </w:r>
        <w:r w:rsidR="00D70454" w:rsidRPr="002D1EA8">
          <w:rPr>
            <w:rStyle w:val="a9"/>
            <w:rFonts w:hint="eastAsia"/>
            <w:noProof/>
          </w:rPr>
          <w:t>管理</w:t>
        </w:r>
        <w:r w:rsidR="00D70454">
          <w:rPr>
            <w:noProof/>
            <w:webHidden/>
          </w:rPr>
          <w:tab/>
        </w:r>
        <w:r w:rsidR="00D70454">
          <w:rPr>
            <w:noProof/>
            <w:webHidden/>
          </w:rPr>
          <w:fldChar w:fldCharType="begin"/>
        </w:r>
        <w:r w:rsidR="00D70454">
          <w:rPr>
            <w:noProof/>
            <w:webHidden/>
          </w:rPr>
          <w:instrText xml:space="preserve"> PAGEREF _Toc440536868 \h </w:instrText>
        </w:r>
        <w:r w:rsidR="00D70454">
          <w:rPr>
            <w:noProof/>
            <w:webHidden/>
          </w:rPr>
        </w:r>
        <w:r w:rsidR="00D70454">
          <w:rPr>
            <w:noProof/>
            <w:webHidden/>
          </w:rPr>
          <w:fldChar w:fldCharType="separate"/>
        </w:r>
        <w:r w:rsidR="00D70454">
          <w:rPr>
            <w:noProof/>
            <w:webHidden/>
          </w:rPr>
          <w:t>13</w:t>
        </w:r>
        <w:r w:rsidR="00D70454">
          <w:rPr>
            <w:noProof/>
            <w:webHidden/>
          </w:rPr>
          <w:fldChar w:fldCharType="end"/>
        </w:r>
      </w:hyperlink>
    </w:p>
    <w:p w:rsidR="00D70454" w:rsidRPr="00D70454" w:rsidRDefault="00DB60F2">
      <w:pPr>
        <w:pStyle w:val="30"/>
        <w:tabs>
          <w:tab w:val="left" w:pos="1680"/>
          <w:tab w:val="right" w:leader="dot" w:pos="8296"/>
        </w:tabs>
        <w:rPr>
          <w:rFonts w:cs="Times New Roman"/>
          <w:noProof/>
        </w:rPr>
      </w:pPr>
      <w:hyperlink w:anchor="_Toc440536869" w:history="1">
        <w:r w:rsidR="00D70454" w:rsidRPr="002D1EA8">
          <w:rPr>
            <w:rStyle w:val="a9"/>
            <w:noProof/>
          </w:rPr>
          <w:t>2.2.4.</w:t>
        </w:r>
        <w:r w:rsidR="00D70454" w:rsidRPr="00D70454">
          <w:rPr>
            <w:rFonts w:cs="Times New Roman"/>
            <w:noProof/>
          </w:rPr>
          <w:tab/>
        </w:r>
        <w:r w:rsidR="00D70454" w:rsidRPr="002D1EA8">
          <w:rPr>
            <w:rStyle w:val="a9"/>
            <w:noProof/>
          </w:rPr>
          <w:t>Acl</w:t>
        </w:r>
        <w:r w:rsidR="00D70454" w:rsidRPr="002D1EA8">
          <w:rPr>
            <w:rStyle w:val="a9"/>
            <w:rFonts w:hint="eastAsia"/>
            <w:noProof/>
          </w:rPr>
          <w:t>权限管理</w:t>
        </w:r>
        <w:r w:rsidR="00D70454">
          <w:rPr>
            <w:noProof/>
            <w:webHidden/>
          </w:rPr>
          <w:tab/>
        </w:r>
        <w:r w:rsidR="00D70454">
          <w:rPr>
            <w:noProof/>
            <w:webHidden/>
          </w:rPr>
          <w:fldChar w:fldCharType="begin"/>
        </w:r>
        <w:r w:rsidR="00D70454">
          <w:rPr>
            <w:noProof/>
            <w:webHidden/>
          </w:rPr>
          <w:instrText xml:space="preserve"> PAGEREF _Toc440536869 \h </w:instrText>
        </w:r>
        <w:r w:rsidR="00D70454">
          <w:rPr>
            <w:noProof/>
            <w:webHidden/>
          </w:rPr>
        </w:r>
        <w:r w:rsidR="00D70454">
          <w:rPr>
            <w:noProof/>
            <w:webHidden/>
          </w:rPr>
          <w:fldChar w:fldCharType="separate"/>
        </w:r>
        <w:r w:rsidR="00D70454">
          <w:rPr>
            <w:noProof/>
            <w:webHidden/>
          </w:rPr>
          <w:t>15</w:t>
        </w:r>
        <w:r w:rsidR="00D70454">
          <w:rPr>
            <w:noProof/>
            <w:webHidden/>
          </w:rPr>
          <w:fldChar w:fldCharType="end"/>
        </w:r>
      </w:hyperlink>
    </w:p>
    <w:p w:rsidR="00D70454" w:rsidRDefault="00D70454">
      <w:r>
        <w:rPr>
          <w:b/>
          <w:bCs/>
          <w:lang w:val="zh-CN"/>
        </w:rPr>
        <w:fldChar w:fldCharType="end"/>
      </w:r>
    </w:p>
    <w:p w:rsidR="00526C27" w:rsidRDefault="00526C27" w:rsidP="00526C27"/>
    <w:p w:rsidR="009A290D" w:rsidRDefault="00526C27" w:rsidP="00526C27">
      <w:r>
        <w:br w:type="page"/>
      </w:r>
    </w:p>
    <w:p w:rsidR="0094185D" w:rsidRDefault="0094185D">
      <w:pPr>
        <w:pStyle w:val="2"/>
        <w:numPr>
          <w:ilvl w:val="0"/>
          <w:numId w:val="1"/>
        </w:numPr>
      </w:pPr>
      <w:bookmarkStart w:id="3" w:name="_Toc440536752"/>
      <w:bookmarkStart w:id="4" w:name="_Toc440536764"/>
      <w:bookmarkStart w:id="5" w:name="_Toc440536859"/>
      <w:r>
        <w:t>需求</w:t>
      </w:r>
      <w:bookmarkEnd w:id="3"/>
      <w:bookmarkEnd w:id="4"/>
      <w:bookmarkEnd w:id="5"/>
    </w:p>
    <w:p w:rsidR="00E84E18" w:rsidRPr="00E84E18" w:rsidRDefault="00630B3C" w:rsidP="00E84E18">
      <w:pPr>
        <w:pStyle w:val="3"/>
        <w:numPr>
          <w:ilvl w:val="1"/>
          <w:numId w:val="25"/>
        </w:numPr>
      </w:pPr>
      <w:bookmarkStart w:id="6" w:name="_Toc440536753"/>
      <w:bookmarkStart w:id="7" w:name="_Toc440536765"/>
      <w:bookmarkStart w:id="8" w:name="_Toc440536860"/>
      <w:r>
        <w:t>需求概述</w:t>
      </w:r>
      <w:bookmarkEnd w:id="6"/>
      <w:bookmarkEnd w:id="7"/>
      <w:bookmarkEnd w:id="8"/>
    </w:p>
    <w:p w:rsidR="009A290D" w:rsidRDefault="00630B3C">
      <w:pPr>
        <w:spacing w:line="360" w:lineRule="auto"/>
        <w:ind w:firstLine="420"/>
      </w:pPr>
      <w:r>
        <w:t>需求明确要求必须放弃文件系统中的元数据和中心节点的数据组织方式</w:t>
      </w:r>
      <w:r>
        <w:rPr>
          <w:rFonts w:hint="eastAsia"/>
        </w:rPr>
        <w:t>，</w:t>
      </w:r>
      <w:r>
        <w:t>但是也需要同时具备某些文件系统的特性</w:t>
      </w:r>
      <w:r>
        <w:rPr>
          <w:rFonts w:hint="eastAsia"/>
        </w:rPr>
        <w:t>，即不能保留元数据服务器又需支持文件随机访问、随机读写和随机修改，从而避免元数据节点故障导致业务数据丢失的严重事故。</w:t>
      </w:r>
    </w:p>
    <w:p w:rsidR="009A290D" w:rsidRDefault="00630B3C" w:rsidP="00E84E18">
      <w:pPr>
        <w:pStyle w:val="3"/>
        <w:numPr>
          <w:ilvl w:val="1"/>
          <w:numId w:val="25"/>
        </w:numPr>
      </w:pPr>
      <w:bookmarkStart w:id="9" w:name="_Toc440536754"/>
      <w:bookmarkStart w:id="10" w:name="_Toc440536766"/>
      <w:bookmarkStart w:id="11" w:name="_Toc440536861"/>
      <w:r>
        <w:rPr>
          <w:rFonts w:hint="eastAsia"/>
        </w:rPr>
        <w:t>需求分析</w:t>
      </w:r>
      <w:bookmarkEnd w:id="9"/>
      <w:bookmarkEnd w:id="10"/>
      <w:bookmarkEnd w:id="11"/>
    </w:p>
    <w:p w:rsidR="009A290D" w:rsidRDefault="00630B3C">
      <w:pPr>
        <w:spacing w:line="360" w:lineRule="auto"/>
        <w:ind w:firstLine="420"/>
      </w:pPr>
      <w:r>
        <w:t>通过需求分析</w:t>
      </w:r>
      <w:r>
        <w:rPr>
          <w:rFonts w:hint="eastAsia"/>
        </w:rPr>
        <w:t>，</w:t>
      </w:r>
      <w:r>
        <w:t>确定使用对象存储来满足系统的数据存储需求</w:t>
      </w:r>
      <w:r>
        <w:rPr>
          <w:rFonts w:hint="eastAsia"/>
        </w:rPr>
        <w:t>，</w:t>
      </w:r>
      <w:r>
        <w:t>需求要点如下</w:t>
      </w:r>
      <w:r>
        <w:rPr>
          <w:rFonts w:hint="eastAsia"/>
        </w:rPr>
        <w:t>：</w:t>
      </w:r>
    </w:p>
    <w:p w:rsidR="009A290D" w:rsidRDefault="00630B3C" w:rsidP="005B7031">
      <w:pPr>
        <w:pStyle w:val="11"/>
        <w:numPr>
          <w:ilvl w:val="0"/>
          <w:numId w:val="35"/>
        </w:numPr>
      </w:pPr>
      <w:r>
        <w:t>支持s3/restful接口</w:t>
      </w:r>
    </w:p>
    <w:p w:rsidR="009A290D" w:rsidRDefault="00630B3C" w:rsidP="005B7031">
      <w:pPr>
        <w:pStyle w:val="11"/>
        <w:numPr>
          <w:ilvl w:val="0"/>
          <w:numId w:val="35"/>
        </w:numPr>
      </w:pPr>
      <w:r>
        <w:rPr>
          <w:rFonts w:hint="eastAsia"/>
        </w:rPr>
        <w:t>支持随机覆盖写</w:t>
      </w:r>
    </w:p>
    <w:p w:rsidR="009A290D" w:rsidRDefault="00630B3C" w:rsidP="005B7031">
      <w:pPr>
        <w:pStyle w:val="11"/>
        <w:numPr>
          <w:ilvl w:val="0"/>
          <w:numId w:val="35"/>
        </w:numPr>
      </w:pPr>
      <w:r>
        <w:t>支持</w:t>
      </w:r>
      <w:r>
        <w:rPr>
          <w:rFonts w:hint="eastAsia"/>
        </w:rPr>
        <w:t>媒体文件边写边读</w:t>
      </w:r>
    </w:p>
    <w:p w:rsidR="00552463" w:rsidRDefault="00630B3C" w:rsidP="005B7031">
      <w:pPr>
        <w:pStyle w:val="11"/>
        <w:numPr>
          <w:ilvl w:val="0"/>
          <w:numId w:val="35"/>
        </w:numPr>
      </w:pPr>
      <w:r>
        <w:t>支持对象扁平化管理</w:t>
      </w:r>
    </w:p>
    <w:p w:rsidR="00C170BD" w:rsidRDefault="00C170BD" w:rsidP="005B7031">
      <w:pPr>
        <w:pStyle w:val="11"/>
        <w:numPr>
          <w:ilvl w:val="0"/>
          <w:numId w:val="35"/>
        </w:numPr>
      </w:pPr>
      <w:r>
        <w:t>支持并发高性能读写</w:t>
      </w:r>
    </w:p>
    <w:p w:rsidR="009A290D" w:rsidRDefault="00630B3C" w:rsidP="002315B8">
      <w:pPr>
        <w:pStyle w:val="11"/>
        <w:ind w:firstLine="420"/>
      </w:pPr>
      <w:r>
        <w:t>原有存储系统已支持基本对象的读写</w:t>
      </w:r>
      <w:r>
        <w:rPr>
          <w:rFonts w:hint="eastAsia"/>
        </w:rPr>
        <w:t>，</w:t>
      </w:r>
      <w:r>
        <w:t>创建删除等基本操作</w:t>
      </w:r>
      <w:r>
        <w:rPr>
          <w:rFonts w:hint="eastAsia"/>
        </w:rPr>
        <w:t>，</w:t>
      </w:r>
      <w:r w:rsidR="002315B8">
        <w:t>但没有可以对外提供</w:t>
      </w:r>
      <w:r>
        <w:t>restful/s3接口访问</w:t>
      </w:r>
      <w:r>
        <w:rPr>
          <w:rFonts w:hint="eastAsia"/>
        </w:rPr>
        <w:t>，并</w:t>
      </w:r>
      <w:r>
        <w:t>支持对象随机覆盖写</w:t>
      </w:r>
      <w:r>
        <w:rPr>
          <w:rFonts w:hint="eastAsia"/>
        </w:rPr>
        <w:t>、</w:t>
      </w:r>
      <w:r>
        <w:t>随机读的对象存储网关</w:t>
      </w:r>
      <w:r>
        <w:rPr>
          <w:rFonts w:hint="eastAsia"/>
        </w:rPr>
        <w:t>。</w:t>
      </w:r>
    </w:p>
    <w:p w:rsidR="009A290D" w:rsidRDefault="0025535B" w:rsidP="00E84E18">
      <w:pPr>
        <w:pStyle w:val="3"/>
        <w:numPr>
          <w:ilvl w:val="1"/>
          <w:numId w:val="25"/>
        </w:numPr>
      </w:pPr>
      <w:bookmarkStart w:id="12" w:name="_Toc440536755"/>
      <w:bookmarkStart w:id="13" w:name="_Toc440536767"/>
      <w:bookmarkStart w:id="14" w:name="_Toc440536862"/>
      <w:r>
        <w:rPr>
          <w:rFonts w:hint="eastAsia"/>
        </w:rPr>
        <w:t>项目</w:t>
      </w:r>
      <w:r w:rsidR="00EC062A">
        <w:t>目的</w:t>
      </w:r>
      <w:bookmarkEnd w:id="12"/>
      <w:bookmarkEnd w:id="13"/>
      <w:bookmarkEnd w:id="14"/>
    </w:p>
    <w:p w:rsidR="009A290D" w:rsidRDefault="00630B3C">
      <w:pPr>
        <w:spacing w:line="360" w:lineRule="auto"/>
        <w:ind w:firstLine="420"/>
      </w:pPr>
      <w:r>
        <w:t>为满足非编业务</w:t>
      </w:r>
      <w:r>
        <w:rPr>
          <w:rFonts w:hint="eastAsia"/>
        </w:rPr>
        <w:t>的</w:t>
      </w:r>
      <w:r>
        <w:t>具体业务场景</w:t>
      </w:r>
      <w:r>
        <w:rPr>
          <w:rFonts w:hint="eastAsia"/>
        </w:rPr>
        <w:t>，需要一种无元数据，支持</w:t>
      </w:r>
      <w:r>
        <w:rPr>
          <w:rFonts w:hint="eastAsia"/>
        </w:rPr>
        <w:t>s3/restful</w:t>
      </w:r>
      <w:r>
        <w:rPr>
          <w:rFonts w:hint="eastAsia"/>
        </w:rPr>
        <w:t>接口，支持随机读，支持随机覆盖写和支持边写边读的对象存储网关。</w:t>
      </w:r>
    </w:p>
    <w:p w:rsidR="009B6D0B" w:rsidRDefault="009B6D0B" w:rsidP="00E84E18">
      <w:pPr>
        <w:pStyle w:val="2"/>
        <w:numPr>
          <w:ilvl w:val="0"/>
          <w:numId w:val="25"/>
        </w:numPr>
      </w:pPr>
      <w:bookmarkStart w:id="15" w:name="_Toc440536756"/>
      <w:bookmarkStart w:id="16" w:name="_Toc440536768"/>
      <w:bookmarkStart w:id="17" w:name="_Toc440536863"/>
      <w:r>
        <w:lastRenderedPageBreak/>
        <w:t>设计方案</w:t>
      </w:r>
      <w:bookmarkEnd w:id="15"/>
      <w:bookmarkEnd w:id="16"/>
      <w:bookmarkEnd w:id="17"/>
    </w:p>
    <w:p w:rsidR="009A290D" w:rsidRDefault="00E84E18" w:rsidP="00E84E18">
      <w:pPr>
        <w:pStyle w:val="3"/>
        <w:numPr>
          <w:ilvl w:val="1"/>
          <w:numId w:val="25"/>
        </w:numPr>
      </w:pPr>
      <w:r>
        <w:t xml:space="preserve"> </w:t>
      </w:r>
      <w:bookmarkStart w:id="18" w:name="_Toc440536757"/>
      <w:bookmarkStart w:id="19" w:name="_Toc440536769"/>
      <w:bookmarkStart w:id="20" w:name="_Toc440536864"/>
      <w:r w:rsidR="00630B3C">
        <w:t>DANA GateWay</w:t>
      </w:r>
      <w:r w:rsidR="00630B3C">
        <w:t>整体架构</w:t>
      </w:r>
      <w:bookmarkEnd w:id="18"/>
      <w:bookmarkEnd w:id="19"/>
      <w:bookmarkEnd w:id="20"/>
    </w:p>
    <w:p w:rsidR="009A290D" w:rsidRDefault="00630B3C">
      <w:pPr>
        <w:keepNext/>
        <w:jc w:val="center"/>
      </w:pPr>
      <w:r>
        <w:object w:dxaOrig="6375" w:dyaOrig="2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18.75pt;height:138.75pt" o:ole="">
            <v:imagedata r:id="rId9" o:title=""/>
          </v:shape>
          <o:OLEObject Type="Embed" ProgID="Visio.Drawing.11" ShapeID="Picture 1" DrawAspect="Content" ObjectID="_1515563594" r:id="rId10"/>
        </w:object>
      </w:r>
    </w:p>
    <w:p w:rsidR="009A290D" w:rsidRDefault="00630B3C">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w:t>
      </w:r>
      <w:r>
        <w:fldChar w:fldCharType="end"/>
      </w:r>
      <w:r>
        <w:t xml:space="preserve"> </w:t>
      </w:r>
      <w:r>
        <w:t>系统整体概图</w:t>
      </w:r>
    </w:p>
    <w:p w:rsidR="009A290D" w:rsidRDefault="00630B3C">
      <w:pPr>
        <w:spacing w:line="360" w:lineRule="auto"/>
      </w:pPr>
      <w:r>
        <w:t>DANA GateWay</w:t>
      </w:r>
      <w:r>
        <w:t>在系统中用于沟通用户客户端和存储集群</w:t>
      </w:r>
      <w:r>
        <w:rPr>
          <w:rFonts w:hint="eastAsia"/>
        </w:rPr>
        <w:t>，</w:t>
      </w:r>
      <w:r>
        <w:t>它负责接收处理来自客户端的</w:t>
      </w:r>
      <w:r>
        <w:t>restful/s3</w:t>
      </w:r>
      <w:r>
        <w:t>请求</w:t>
      </w:r>
      <w:r>
        <w:rPr>
          <w:rFonts w:hint="eastAsia"/>
        </w:rPr>
        <w:t>，</w:t>
      </w:r>
      <w:r>
        <w:t>转化为存储识别的对象访问请求</w:t>
      </w:r>
      <w:r>
        <w:rPr>
          <w:rFonts w:hint="eastAsia"/>
        </w:rPr>
        <w:t>，</w:t>
      </w:r>
      <w:r>
        <w:t>最后返回给客户端存储集群的数据</w:t>
      </w:r>
      <w:r>
        <w:rPr>
          <w:rFonts w:hint="eastAsia"/>
        </w:rPr>
        <w:t>。</w:t>
      </w:r>
    </w:p>
    <w:p w:rsidR="009A290D" w:rsidRDefault="00C209B3">
      <w:pPr>
        <w:keepNext/>
        <w:jc w:val="center"/>
      </w:pPr>
      <w:r>
        <w:object w:dxaOrig="8295" w:dyaOrig="9150">
          <v:shape id="Picture 2" o:spid="_x0000_i1026" type="#_x0000_t75" style="width:353.25pt;height:378.75pt" o:ole="">
            <v:imagedata r:id="rId11" o:title=""/>
          </v:shape>
          <o:OLEObject Type="Embed" ProgID="Visio.Drawing.11" ShapeID="Picture 2" DrawAspect="Content" ObjectID="_1515563595" r:id="rId12"/>
        </w:object>
      </w:r>
    </w:p>
    <w:p w:rsidR="009A290D" w:rsidRDefault="00630B3C">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2</w:t>
      </w:r>
      <w:r>
        <w:fldChar w:fldCharType="end"/>
      </w:r>
      <w:r>
        <w:t xml:space="preserve"> </w:t>
      </w:r>
      <w:r>
        <w:rPr>
          <w:rFonts w:hint="eastAsia"/>
        </w:rPr>
        <w:t>DANA GateWay</w:t>
      </w:r>
      <w:r>
        <w:rPr>
          <w:rFonts w:hint="eastAsia"/>
        </w:rPr>
        <w:t>整体架构</w:t>
      </w:r>
    </w:p>
    <w:p w:rsidR="009A290D" w:rsidRDefault="00630B3C">
      <w:pPr>
        <w:spacing w:line="360" w:lineRule="auto"/>
      </w:pPr>
      <w:r>
        <w:rPr>
          <w:rFonts w:hint="eastAsia"/>
        </w:rPr>
        <w:lastRenderedPageBreak/>
        <w:t>DANA</w:t>
      </w:r>
      <w:r>
        <w:t xml:space="preserve"> GateWay</w:t>
      </w:r>
      <w:r>
        <w:t>内部结构如图</w:t>
      </w:r>
      <w:r>
        <w:rPr>
          <w:rFonts w:hint="eastAsia"/>
        </w:rPr>
        <w:t>2</w:t>
      </w:r>
      <w:r>
        <w:rPr>
          <w:rFonts w:hint="eastAsia"/>
        </w:rPr>
        <w:t>，主要模块包括</w:t>
      </w:r>
      <w:r>
        <w:rPr>
          <w:rFonts w:hint="eastAsia"/>
        </w:rPr>
        <w:t>s</w:t>
      </w:r>
      <w:r>
        <w:t>3/restful</w:t>
      </w:r>
      <w:r>
        <w:t>模块</w:t>
      </w:r>
      <w:r>
        <w:rPr>
          <w:rFonts w:hint="eastAsia"/>
        </w:rPr>
        <w:t>，</w:t>
      </w:r>
      <w:r>
        <w:t>协议解析模块</w:t>
      </w:r>
      <w:r>
        <w:rPr>
          <w:rFonts w:hint="eastAsia"/>
        </w:rPr>
        <w:t>，</w:t>
      </w:r>
      <w:r>
        <w:t>业务</w:t>
      </w:r>
      <w:r>
        <w:t>service</w:t>
      </w:r>
      <w:r>
        <w:t>模块</w:t>
      </w:r>
      <w:r>
        <w:rPr>
          <w:rFonts w:hint="eastAsia"/>
        </w:rPr>
        <w:t>，</w:t>
      </w:r>
      <w:r>
        <w:rPr>
          <w:rFonts w:hint="eastAsia"/>
        </w:rPr>
        <w:t>user</w:t>
      </w:r>
      <w:r>
        <w:rPr>
          <w:rFonts w:hint="eastAsia"/>
        </w:rPr>
        <w:t>管理模块，</w:t>
      </w:r>
      <w:r>
        <w:rPr>
          <w:rFonts w:hint="eastAsia"/>
        </w:rPr>
        <w:t>bucket</w:t>
      </w:r>
      <w:r>
        <w:rPr>
          <w:rFonts w:hint="eastAsia"/>
        </w:rPr>
        <w:t>管理模块，</w:t>
      </w:r>
      <w:r>
        <w:rPr>
          <w:rFonts w:hint="eastAsia"/>
        </w:rPr>
        <w:t>object</w:t>
      </w:r>
      <w:r>
        <w:rPr>
          <w:rFonts w:hint="eastAsia"/>
        </w:rPr>
        <w:t>管理模块，</w:t>
      </w:r>
      <w:r>
        <w:rPr>
          <w:rFonts w:hint="eastAsia"/>
        </w:rPr>
        <w:t>acl</w:t>
      </w:r>
      <w:r>
        <w:rPr>
          <w:rFonts w:hint="eastAsia"/>
        </w:rPr>
        <w:t>管理模块和</w:t>
      </w:r>
      <w:r>
        <w:rPr>
          <w:rFonts w:hint="eastAsia"/>
        </w:rPr>
        <w:t>object</w:t>
      </w:r>
      <w:r>
        <w:t xml:space="preserve"> Common</w:t>
      </w:r>
      <w:r>
        <w:t>模块</w:t>
      </w:r>
      <w:r>
        <w:rPr>
          <w:rFonts w:hint="eastAsia"/>
        </w:rPr>
        <w:t>。</w:t>
      </w:r>
    </w:p>
    <w:p w:rsidR="009A290D" w:rsidRDefault="00630B3C">
      <w:pPr>
        <w:numPr>
          <w:ilvl w:val="0"/>
          <w:numId w:val="3"/>
        </w:numPr>
        <w:spacing w:line="360" w:lineRule="auto"/>
      </w:pPr>
      <w:r>
        <w:t>S3/restful</w:t>
      </w:r>
      <w:r>
        <w:t>模块</w:t>
      </w:r>
      <w:r>
        <w:rPr>
          <w:rFonts w:hint="eastAsia"/>
        </w:rPr>
        <w:t>：负责</w:t>
      </w:r>
      <w:r w:rsidR="00DE15CB">
        <w:rPr>
          <w:rFonts w:hint="eastAsia"/>
        </w:rPr>
        <w:t>封装对外的</w:t>
      </w:r>
      <w:r w:rsidR="00DE15CB">
        <w:rPr>
          <w:rFonts w:hint="eastAsia"/>
        </w:rPr>
        <w:t>s3/restful</w:t>
      </w:r>
      <w:r w:rsidR="00DE15CB">
        <w:rPr>
          <w:rFonts w:hint="eastAsia"/>
        </w:rPr>
        <w:t>的接口，并</w:t>
      </w:r>
      <w:r>
        <w:rPr>
          <w:rFonts w:hint="eastAsia"/>
        </w:rPr>
        <w:t>接收客户端</w:t>
      </w:r>
      <w:r w:rsidR="00DE15CB">
        <w:rPr>
          <w:rFonts w:hint="eastAsia"/>
        </w:rPr>
        <w:t>的</w:t>
      </w:r>
      <w:r>
        <w:rPr>
          <w:rFonts w:hint="eastAsia"/>
        </w:rPr>
        <w:t>s3/restful</w:t>
      </w:r>
      <w:r>
        <w:rPr>
          <w:rFonts w:hint="eastAsia"/>
        </w:rPr>
        <w:t>请求，转发下层模块处理。</w:t>
      </w:r>
    </w:p>
    <w:p w:rsidR="009A290D" w:rsidRDefault="00630B3C">
      <w:pPr>
        <w:numPr>
          <w:ilvl w:val="0"/>
          <w:numId w:val="3"/>
        </w:numPr>
        <w:spacing w:line="360" w:lineRule="auto"/>
      </w:pPr>
      <w:r>
        <w:t>协议解析模块</w:t>
      </w:r>
      <w:r>
        <w:rPr>
          <w:rFonts w:hint="eastAsia"/>
        </w:rPr>
        <w:t>：负责解析接收报文中的语义，转化为相关参数传递给业务模块。</w:t>
      </w:r>
    </w:p>
    <w:p w:rsidR="009A290D" w:rsidRDefault="00630B3C">
      <w:pPr>
        <w:numPr>
          <w:ilvl w:val="0"/>
          <w:numId w:val="3"/>
        </w:numPr>
        <w:spacing w:line="360" w:lineRule="auto"/>
      </w:pPr>
      <w:r>
        <w:t>业务</w:t>
      </w:r>
      <w:r>
        <w:t>service</w:t>
      </w:r>
      <w:r>
        <w:t>模块</w:t>
      </w:r>
      <w:r>
        <w:rPr>
          <w:rFonts w:hint="eastAsia"/>
        </w:rPr>
        <w:t>：负责执行具体业务操作，统一数据的访问接口。</w:t>
      </w:r>
    </w:p>
    <w:p w:rsidR="009A290D" w:rsidRDefault="00630B3C">
      <w:pPr>
        <w:numPr>
          <w:ilvl w:val="0"/>
          <w:numId w:val="3"/>
        </w:numPr>
        <w:spacing w:line="360" w:lineRule="auto"/>
      </w:pPr>
      <w:r>
        <w:t>user</w:t>
      </w:r>
      <w:r>
        <w:t>管理模块</w:t>
      </w:r>
      <w:r>
        <w:rPr>
          <w:rFonts w:hint="eastAsia"/>
        </w:rPr>
        <w:t>：负责用户数据的管理，包含用户创建，查询和删除。</w:t>
      </w:r>
    </w:p>
    <w:p w:rsidR="009A290D" w:rsidRDefault="00630B3C">
      <w:pPr>
        <w:numPr>
          <w:ilvl w:val="0"/>
          <w:numId w:val="3"/>
        </w:numPr>
        <w:spacing w:line="360" w:lineRule="auto"/>
      </w:pPr>
      <w:r>
        <w:t>bucket</w:t>
      </w:r>
      <w:r>
        <w:t>管理模块</w:t>
      </w:r>
      <w:r>
        <w:rPr>
          <w:rFonts w:hint="eastAsia"/>
        </w:rPr>
        <w:t>：负责</w:t>
      </w:r>
      <w:r>
        <w:rPr>
          <w:rFonts w:hint="eastAsia"/>
        </w:rPr>
        <w:t>bucket</w:t>
      </w:r>
      <w:r>
        <w:rPr>
          <w:rFonts w:hint="eastAsia"/>
        </w:rPr>
        <w:t>数据管理，包含</w:t>
      </w:r>
      <w:r>
        <w:rPr>
          <w:rFonts w:hint="eastAsia"/>
        </w:rPr>
        <w:t>bucket</w:t>
      </w:r>
      <w:r>
        <w:rPr>
          <w:rFonts w:hint="eastAsia"/>
        </w:rPr>
        <w:t>创建，遍历和删除。</w:t>
      </w:r>
    </w:p>
    <w:p w:rsidR="009A290D" w:rsidRDefault="00630B3C">
      <w:pPr>
        <w:numPr>
          <w:ilvl w:val="0"/>
          <w:numId w:val="3"/>
        </w:numPr>
        <w:spacing w:line="360" w:lineRule="auto"/>
      </w:pPr>
      <w:r>
        <w:t>object</w:t>
      </w:r>
      <w:r>
        <w:t>管理模块</w:t>
      </w:r>
      <w:r>
        <w:rPr>
          <w:rFonts w:hint="eastAsia"/>
        </w:rPr>
        <w:t>：负责用户上传</w:t>
      </w:r>
      <w:r>
        <w:rPr>
          <w:rFonts w:hint="eastAsia"/>
        </w:rPr>
        <w:t>object</w:t>
      </w:r>
      <w:r>
        <w:rPr>
          <w:rFonts w:hint="eastAsia"/>
        </w:rPr>
        <w:t>管理，包含</w:t>
      </w:r>
      <w:r>
        <w:rPr>
          <w:rFonts w:hint="eastAsia"/>
        </w:rPr>
        <w:t>object</w:t>
      </w:r>
      <w:r>
        <w:rPr>
          <w:rFonts w:hint="eastAsia"/>
        </w:rPr>
        <w:t>访问，创建，删除，修改和元数据的管理。</w:t>
      </w:r>
    </w:p>
    <w:p w:rsidR="009A290D" w:rsidRDefault="00630B3C">
      <w:pPr>
        <w:numPr>
          <w:ilvl w:val="0"/>
          <w:numId w:val="3"/>
        </w:numPr>
        <w:spacing w:line="360" w:lineRule="auto"/>
      </w:pPr>
      <w:r>
        <w:t>acl</w:t>
      </w:r>
      <w:r>
        <w:t>管理模块</w:t>
      </w:r>
      <w:r>
        <w:rPr>
          <w:rFonts w:hint="eastAsia"/>
        </w:rPr>
        <w:t>：负责用户权限管理，包含对指定用户授予</w:t>
      </w:r>
      <w:r>
        <w:rPr>
          <w:rFonts w:hint="eastAsia"/>
        </w:rPr>
        <w:t>bucket</w:t>
      </w:r>
      <w:r>
        <w:rPr>
          <w:rFonts w:hint="eastAsia"/>
        </w:rPr>
        <w:t>读和修改权限，授予</w:t>
      </w:r>
      <w:r>
        <w:rPr>
          <w:rFonts w:hint="eastAsia"/>
        </w:rPr>
        <w:t>object</w:t>
      </w:r>
      <w:r>
        <w:rPr>
          <w:rFonts w:hint="eastAsia"/>
        </w:rPr>
        <w:t>读和修改权限，共享</w:t>
      </w:r>
      <w:r>
        <w:rPr>
          <w:rFonts w:hint="eastAsia"/>
        </w:rPr>
        <w:t>bucket</w:t>
      </w:r>
      <w:r>
        <w:rPr>
          <w:rFonts w:hint="eastAsia"/>
        </w:rPr>
        <w:t>和</w:t>
      </w:r>
      <w:r>
        <w:rPr>
          <w:rFonts w:hint="eastAsia"/>
        </w:rPr>
        <w:t>object</w:t>
      </w:r>
      <w:r>
        <w:rPr>
          <w:rFonts w:hint="eastAsia"/>
        </w:rPr>
        <w:t>对所有用户可见。</w:t>
      </w:r>
    </w:p>
    <w:p w:rsidR="009A290D" w:rsidRDefault="00630B3C">
      <w:pPr>
        <w:numPr>
          <w:ilvl w:val="0"/>
          <w:numId w:val="3"/>
        </w:numPr>
        <w:spacing w:line="360" w:lineRule="auto"/>
      </w:pPr>
      <w:r>
        <w:t>object common</w:t>
      </w:r>
      <w:r>
        <w:t>管理模块</w:t>
      </w:r>
      <w:r>
        <w:rPr>
          <w:rFonts w:hint="eastAsia"/>
        </w:rPr>
        <w:t>：负责对象底层</w:t>
      </w:r>
      <w:r>
        <w:rPr>
          <w:rFonts w:hint="eastAsia"/>
        </w:rPr>
        <w:t>io</w:t>
      </w:r>
      <w:r>
        <w:rPr>
          <w:rFonts w:hint="eastAsia"/>
        </w:rPr>
        <w:t>操作封装，包含对象分片，对象基本的读，写和删除，对象的属性管理。</w:t>
      </w:r>
    </w:p>
    <w:p w:rsidR="009A290D" w:rsidRDefault="00630B3C">
      <w:pPr>
        <w:spacing w:line="360" w:lineRule="auto"/>
      </w:pPr>
      <w:r>
        <w:tab/>
      </w:r>
      <w:r>
        <w:t>网关内部处理一般流程为</w:t>
      </w:r>
      <w:r>
        <w:rPr>
          <w:rFonts w:hint="eastAsia"/>
        </w:rPr>
        <w:t>（以创建对象为例）：</w:t>
      </w:r>
      <w:r>
        <w:t>用户请求通过网络到达网关后</w:t>
      </w:r>
      <w:r>
        <w:rPr>
          <w:rFonts w:hint="eastAsia"/>
        </w:rPr>
        <w:t>，</w:t>
      </w:r>
      <w:r>
        <w:t>首先是被</w:t>
      </w:r>
      <w:r>
        <w:t>s3/restful</w:t>
      </w:r>
      <w:r>
        <w:t>模块接收</w:t>
      </w:r>
      <w:r>
        <w:rPr>
          <w:rFonts w:hint="eastAsia"/>
        </w:rPr>
        <w:t>，</w:t>
      </w:r>
      <w:r>
        <w:t>然后传递给协议解析模块</w:t>
      </w:r>
      <w:r>
        <w:rPr>
          <w:rFonts w:hint="eastAsia"/>
        </w:rPr>
        <w:t>，经过解析得到具体的操作对象，然后调用业务</w:t>
      </w:r>
      <w:r>
        <w:rPr>
          <w:rFonts w:hint="eastAsia"/>
        </w:rPr>
        <w:t>service</w:t>
      </w:r>
      <w:r>
        <w:rPr>
          <w:rFonts w:hint="eastAsia"/>
        </w:rPr>
        <w:t>中的创建</w:t>
      </w:r>
      <w:r>
        <w:rPr>
          <w:rFonts w:hint="eastAsia"/>
        </w:rPr>
        <w:t>object</w:t>
      </w:r>
      <w:r>
        <w:rPr>
          <w:rFonts w:hint="eastAsia"/>
        </w:rPr>
        <w:t>方法，再执行</w:t>
      </w:r>
      <w:r>
        <w:rPr>
          <w:rFonts w:hint="eastAsia"/>
        </w:rPr>
        <w:t>object</w:t>
      </w:r>
      <w:r>
        <w:rPr>
          <w:rFonts w:hint="eastAsia"/>
        </w:rPr>
        <w:t>模块中具体创建方法，通过</w:t>
      </w:r>
      <w:r>
        <w:rPr>
          <w:rFonts w:hint="eastAsia"/>
        </w:rPr>
        <w:t>object</w:t>
      </w:r>
      <w:r>
        <w:t xml:space="preserve"> common</w:t>
      </w:r>
      <w:r>
        <w:t>模块将数据发送给存储集群</w:t>
      </w:r>
      <w:r>
        <w:rPr>
          <w:rFonts w:hint="eastAsia"/>
        </w:rPr>
        <w:t>。</w:t>
      </w:r>
    </w:p>
    <w:p w:rsidR="009A290D" w:rsidRDefault="00E84E18" w:rsidP="00E84E18">
      <w:pPr>
        <w:pStyle w:val="3"/>
        <w:numPr>
          <w:ilvl w:val="1"/>
          <w:numId w:val="25"/>
        </w:numPr>
      </w:pPr>
      <w:r>
        <w:t xml:space="preserve"> </w:t>
      </w:r>
      <w:bookmarkStart w:id="21" w:name="_Toc440536758"/>
      <w:bookmarkStart w:id="22" w:name="_Toc440536770"/>
      <w:bookmarkStart w:id="23" w:name="_Toc440536865"/>
      <w:r w:rsidR="00630B3C">
        <w:t>DANA GateWay</w:t>
      </w:r>
      <w:r w:rsidR="00630B3C">
        <w:rPr>
          <w:rFonts w:hint="eastAsia"/>
        </w:rPr>
        <w:t>模块</w:t>
      </w:r>
      <w:r w:rsidR="00630B3C">
        <w:t>设计方案</w:t>
      </w:r>
      <w:bookmarkEnd w:id="21"/>
      <w:bookmarkEnd w:id="22"/>
      <w:bookmarkEnd w:id="23"/>
    </w:p>
    <w:p w:rsidR="009A290D" w:rsidRDefault="00B51B2C" w:rsidP="00E84E18">
      <w:pPr>
        <w:pStyle w:val="3"/>
        <w:numPr>
          <w:ilvl w:val="2"/>
          <w:numId w:val="25"/>
        </w:numPr>
      </w:pPr>
      <w:bookmarkStart w:id="24" w:name="_Toc440536760"/>
      <w:bookmarkStart w:id="25" w:name="_Toc440536772"/>
      <w:bookmarkStart w:id="26" w:name="_Toc440536867"/>
      <w:r>
        <w:t>O</w:t>
      </w:r>
      <w:r>
        <w:rPr>
          <w:rFonts w:hint="eastAsia"/>
        </w:rPr>
        <w:t>bject</w:t>
      </w:r>
      <w:r>
        <w:rPr>
          <w:rFonts w:hint="eastAsia"/>
        </w:rPr>
        <w:t>管理模块</w:t>
      </w:r>
      <w:bookmarkEnd w:id="24"/>
      <w:bookmarkEnd w:id="25"/>
      <w:bookmarkEnd w:id="26"/>
    </w:p>
    <w:p w:rsidR="009A290D" w:rsidRDefault="00B51B2C" w:rsidP="00E84E18">
      <w:pPr>
        <w:pStyle w:val="4"/>
        <w:numPr>
          <w:ilvl w:val="0"/>
          <w:numId w:val="28"/>
        </w:numPr>
      </w:pPr>
      <w:r>
        <w:t>大文件分片上传</w:t>
      </w:r>
    </w:p>
    <w:p w:rsidR="009A290D" w:rsidRPr="00A401B4" w:rsidRDefault="0096531A" w:rsidP="00A401B4">
      <w:pPr>
        <w:pStyle w:val="11"/>
      </w:pPr>
      <w:r w:rsidRPr="00A401B4">
        <w:t>场景：</w:t>
      </w:r>
      <w:r w:rsidR="002E7E73">
        <w:t>为支持客户端</w:t>
      </w:r>
      <w:r w:rsidRPr="00A401B4">
        <w:t>大文件分段上传，可以并发上传各个分段，提高</w:t>
      </w:r>
      <w:r w:rsidR="008218F3">
        <w:t>上传大文件</w:t>
      </w:r>
      <w:r w:rsidRPr="00A401B4">
        <w:rPr>
          <w:rStyle w:val="1Char0"/>
        </w:rPr>
        <w:t>整体性</w:t>
      </w:r>
      <w:r w:rsidRPr="00A401B4">
        <w:t>能。</w:t>
      </w:r>
    </w:p>
    <w:p w:rsidR="00665C0E" w:rsidRDefault="00827D00" w:rsidP="00827D00">
      <w:pPr>
        <w:keepNext/>
        <w:jc w:val="center"/>
      </w:pPr>
      <w:r>
        <w:object w:dxaOrig="10459" w:dyaOrig="5499">
          <v:shape id="_x0000_i1027" type="#_x0000_t75" style="width:415.5pt;height:218.25pt" o:ole="">
            <v:imagedata r:id="rId13" o:title=""/>
          </v:shape>
          <o:OLEObject Type="Embed" ProgID="Visio.Drawing.11" ShapeID="_x0000_i1027" DrawAspect="Content" ObjectID="_1515563596" r:id="rId14"/>
        </w:object>
      </w:r>
    </w:p>
    <w:p w:rsidR="00A401B4" w:rsidRDefault="00665C0E" w:rsidP="00665C0E">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9</w:t>
      </w:r>
      <w:r>
        <w:fldChar w:fldCharType="end"/>
      </w:r>
      <w:r>
        <w:t xml:space="preserve"> </w:t>
      </w:r>
      <w:r>
        <w:t>分片上传过程</w:t>
      </w:r>
    </w:p>
    <w:p w:rsidR="00C90883" w:rsidRDefault="00C90883" w:rsidP="00C90883">
      <w:pPr>
        <w:pStyle w:val="11"/>
        <w:numPr>
          <w:ilvl w:val="1"/>
          <w:numId w:val="9"/>
        </w:numPr>
      </w:pPr>
      <w:r>
        <w:rPr>
          <w:rFonts w:hint="eastAsia"/>
        </w:rPr>
        <w:t>客户端先调用init</w:t>
      </w:r>
      <w:r>
        <w:t xml:space="preserve"> muti part upload接口</w:t>
      </w:r>
      <w:r>
        <w:rPr>
          <w:rFonts w:hint="eastAsia"/>
        </w:rPr>
        <w:t>，</w:t>
      </w:r>
      <w:r>
        <w:t>验证bucket是否合法</w:t>
      </w:r>
      <w:r>
        <w:rPr>
          <w:rFonts w:hint="eastAsia"/>
        </w:rPr>
        <w:t>，</w:t>
      </w:r>
      <w:r>
        <w:t>生成upload id</w:t>
      </w:r>
      <w:r>
        <w:rPr>
          <w:rFonts w:hint="eastAsia"/>
        </w:rPr>
        <w:t>，</w:t>
      </w:r>
      <w:r>
        <w:t>创建元数据对象</w:t>
      </w:r>
      <w:r>
        <w:rPr>
          <w:rFonts w:hint="eastAsia"/>
        </w:rPr>
        <w:t>，</w:t>
      </w:r>
      <w:r>
        <w:t>记录上传的分片大小</w:t>
      </w:r>
      <w:r>
        <w:rPr>
          <w:rFonts w:hint="eastAsia"/>
        </w:rPr>
        <w:t>（由客户端确定大小，默认是5M）。</w:t>
      </w:r>
    </w:p>
    <w:p w:rsidR="00C90883" w:rsidRDefault="00D0357B" w:rsidP="00C90883">
      <w:pPr>
        <w:pStyle w:val="11"/>
        <w:numPr>
          <w:ilvl w:val="1"/>
          <w:numId w:val="9"/>
        </w:numPr>
      </w:pPr>
      <w:r>
        <w:rPr>
          <w:rFonts w:hint="eastAsia"/>
        </w:rPr>
        <w:t>客户端根据分片大小把待上传的对象拆分成小片，然后调用</w:t>
      </w:r>
      <w:r>
        <w:t>upload object part</w:t>
      </w:r>
      <w:r>
        <w:rPr>
          <w:rFonts w:hint="eastAsia"/>
        </w:rPr>
        <w:t>，先验证upload</w:t>
      </w:r>
      <w:r>
        <w:t xml:space="preserve"> id是否有效</w:t>
      </w:r>
      <w:r>
        <w:rPr>
          <w:rFonts w:hint="eastAsia"/>
        </w:rPr>
        <w:t>，再根据分片编号，用户名称和bucket名称生成分片对象名称，最后</w:t>
      </w:r>
      <w:r>
        <w:t>上传分片文件</w:t>
      </w:r>
      <w:r w:rsidR="00C90883">
        <w:rPr>
          <w:rFonts w:hint="eastAsia"/>
        </w:rPr>
        <w:t>。</w:t>
      </w:r>
    </w:p>
    <w:p w:rsidR="00A85E85" w:rsidRDefault="00827D00" w:rsidP="00A85E85">
      <w:pPr>
        <w:pStyle w:val="11"/>
        <w:numPr>
          <w:ilvl w:val="1"/>
          <w:numId w:val="9"/>
        </w:numPr>
      </w:pPr>
      <w:r>
        <w:rPr>
          <w:rFonts w:hint="eastAsia"/>
        </w:rPr>
        <w:t>客户端把各个分片</w:t>
      </w:r>
      <w:r w:rsidR="00F233CF">
        <w:rPr>
          <w:rFonts w:hint="eastAsia"/>
        </w:rPr>
        <w:t>上传完毕后，可以调用list</w:t>
      </w:r>
      <w:r w:rsidR="00F233CF">
        <w:t xml:space="preserve"> upload part查看当前已经上传了哪些分片</w:t>
      </w:r>
      <w:r w:rsidR="00F233CF">
        <w:rPr>
          <w:rFonts w:hint="eastAsia"/>
        </w:rPr>
        <w:t>，</w:t>
      </w:r>
      <w:r w:rsidR="00F233CF">
        <w:t>如果有分片没完成上传</w:t>
      </w:r>
      <w:r w:rsidR="00F233CF">
        <w:rPr>
          <w:rFonts w:hint="eastAsia"/>
        </w:rPr>
        <w:t>，</w:t>
      </w:r>
      <w:r w:rsidR="00F233CF">
        <w:t>可以再上传一次</w:t>
      </w:r>
      <w:r w:rsidR="00F233CF">
        <w:rPr>
          <w:rFonts w:hint="eastAsia"/>
        </w:rPr>
        <w:t>，</w:t>
      </w:r>
      <w:r w:rsidR="00F233CF">
        <w:t>最后调用complete upload完成上传过程</w:t>
      </w:r>
      <w:r w:rsidR="00F233CF">
        <w:rPr>
          <w:rFonts w:hint="eastAsia"/>
        </w:rPr>
        <w:t>，</w:t>
      </w:r>
      <w:r w:rsidR="00F233CF">
        <w:t>并更新bucket列表</w:t>
      </w:r>
      <w:r w:rsidR="00F233CF">
        <w:rPr>
          <w:rFonts w:hint="eastAsia"/>
        </w:rPr>
        <w:t>。</w:t>
      </w:r>
    </w:p>
    <w:p w:rsidR="00A85E85" w:rsidRDefault="00A85E85" w:rsidP="00A85E85">
      <w:pPr>
        <w:pStyle w:val="11"/>
        <w:numPr>
          <w:ilvl w:val="1"/>
          <w:numId w:val="9"/>
        </w:numPr>
      </w:pPr>
      <w:r>
        <w:rPr>
          <w:rFonts w:hint="eastAsia"/>
        </w:rPr>
        <w:t>客户端可以终止对象上传，调用abort</w:t>
      </w:r>
      <w:r>
        <w:t xml:space="preserve"> part upload</w:t>
      </w:r>
      <w:r>
        <w:rPr>
          <w:rFonts w:hint="eastAsia"/>
        </w:rPr>
        <w:t>，</w:t>
      </w:r>
      <w:r>
        <w:t>释放已经上传的对象文件</w:t>
      </w:r>
      <w:r>
        <w:rPr>
          <w:rFonts w:hint="eastAsia"/>
        </w:rPr>
        <w:t>，</w:t>
      </w:r>
      <w:r>
        <w:t>并且释放upload id</w:t>
      </w:r>
      <w:r>
        <w:rPr>
          <w:rFonts w:hint="eastAsia"/>
        </w:rPr>
        <w:t>。</w:t>
      </w:r>
    </w:p>
    <w:p w:rsidR="002541F5" w:rsidRDefault="00AB0AD0" w:rsidP="002541F5">
      <w:pPr>
        <w:keepNext/>
        <w:jc w:val="center"/>
      </w:pPr>
      <w:r>
        <w:object w:dxaOrig="12237" w:dyaOrig="5490">
          <v:shape id="_x0000_i1028" type="#_x0000_t75" style="width:414.75pt;height:186pt" o:ole="">
            <v:imagedata r:id="rId15" o:title=""/>
          </v:shape>
          <o:OLEObject Type="Embed" ProgID="Visio.Drawing.11" ShapeID="_x0000_i1028" DrawAspect="Content" ObjectID="_1515563597" r:id="rId16"/>
        </w:object>
      </w:r>
    </w:p>
    <w:p w:rsidR="002541F5" w:rsidRDefault="002541F5" w:rsidP="002541F5">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10</w:t>
      </w:r>
      <w:r>
        <w:fldChar w:fldCharType="end"/>
      </w:r>
      <w:r>
        <w:t xml:space="preserve"> </w:t>
      </w:r>
      <w:r>
        <w:t>分片上传后对象在存储内部的分布</w:t>
      </w:r>
    </w:p>
    <w:p w:rsidR="00EC0F39" w:rsidRDefault="00AB0AD0" w:rsidP="00AB0AD0">
      <w:pPr>
        <w:pStyle w:val="11"/>
        <w:numPr>
          <w:ilvl w:val="0"/>
          <w:numId w:val="21"/>
        </w:numPr>
      </w:pPr>
      <w:r>
        <w:lastRenderedPageBreak/>
        <w:t>I</w:t>
      </w:r>
      <w:r>
        <w:rPr>
          <w:rFonts w:hint="eastAsia"/>
        </w:rPr>
        <w:t>nit</w:t>
      </w:r>
      <w:r>
        <w:t xml:space="preserve"> upload执行后在存储中生成了bucket_a</w:t>
      </w:r>
      <w:r>
        <w:rPr>
          <w:rFonts w:hint="eastAsia"/>
        </w:rPr>
        <w:t>.txt文件，按照普通对象分片规则分布。</w:t>
      </w:r>
    </w:p>
    <w:p w:rsidR="00AB0AD0" w:rsidRDefault="00AB0AD0" w:rsidP="00811C4B">
      <w:pPr>
        <w:pStyle w:val="11"/>
        <w:numPr>
          <w:ilvl w:val="0"/>
          <w:numId w:val="21"/>
        </w:numPr>
      </w:pPr>
      <w:r>
        <w:t>Upload object part完成在存储中生成shadow_bucket_a.txt_0</w:t>
      </w:r>
      <w:r>
        <w:rPr>
          <w:rFonts w:hint="eastAsia"/>
        </w:rPr>
        <w:t>、</w:t>
      </w:r>
      <w:r>
        <w:t>shadow_bucket_a.txt_1</w:t>
      </w:r>
      <w:r>
        <w:rPr>
          <w:rFonts w:hint="eastAsia"/>
        </w:rPr>
        <w:t>和</w:t>
      </w:r>
      <w:r>
        <w:t>shadow_bucket_a.txt_2</w:t>
      </w:r>
      <w:r>
        <w:rPr>
          <w:rFonts w:hint="eastAsia"/>
        </w:rPr>
        <w:t>，</w:t>
      </w:r>
      <w:r>
        <w:t>按照普通对象分片规则分布</w:t>
      </w:r>
      <w:r>
        <w:rPr>
          <w:rFonts w:hint="eastAsia"/>
        </w:rPr>
        <w:t>。</w:t>
      </w:r>
    </w:p>
    <w:p w:rsidR="00553E94" w:rsidRDefault="001B6B67" w:rsidP="00E84E18">
      <w:pPr>
        <w:pStyle w:val="4"/>
        <w:numPr>
          <w:ilvl w:val="0"/>
          <w:numId w:val="30"/>
        </w:numPr>
      </w:pPr>
      <w:r>
        <w:rPr>
          <w:rFonts w:hint="eastAsia"/>
        </w:rPr>
        <w:t>对象上传共享读</w:t>
      </w:r>
    </w:p>
    <w:p w:rsidR="00134F8E" w:rsidRDefault="00421433" w:rsidP="00EF1C84">
      <w:pPr>
        <w:pStyle w:val="11"/>
      </w:pPr>
      <w:r>
        <w:t>场景</w:t>
      </w:r>
      <w:r w:rsidR="00CA539A">
        <w:rPr>
          <w:rFonts w:hint="eastAsia"/>
        </w:rPr>
        <w:t>：</w:t>
      </w:r>
      <w:r w:rsidR="008E74CE">
        <w:rPr>
          <w:rFonts w:hint="eastAsia"/>
        </w:rPr>
        <w:t>媒体文件刚开始上传，其他非编客户端就可以读取播放</w:t>
      </w:r>
      <w:r w:rsidR="002E0EC0">
        <w:rPr>
          <w:rFonts w:hint="eastAsia"/>
        </w:rPr>
        <w:t>已经上传到存储的文件数据</w:t>
      </w:r>
      <w:r w:rsidR="008E74CE">
        <w:rPr>
          <w:rFonts w:hint="eastAsia"/>
        </w:rPr>
        <w:t>。</w:t>
      </w:r>
    </w:p>
    <w:p w:rsidR="009C474B" w:rsidRPr="002D0A58" w:rsidRDefault="009C474B" w:rsidP="009C474B">
      <w:r w:rsidRPr="002D0A58">
        <w:t>约束</w:t>
      </w:r>
      <w:r w:rsidRPr="002D0A58">
        <w:rPr>
          <w:rFonts w:hint="eastAsia"/>
        </w:rPr>
        <w:t>：</w:t>
      </w:r>
      <w:r w:rsidR="00F0649D" w:rsidRPr="002D0A58">
        <w:t>C</w:t>
      </w:r>
      <w:r w:rsidRPr="002D0A58">
        <w:t>ache</w:t>
      </w:r>
      <w:r w:rsidRPr="002D0A58">
        <w:t>只能支持单实例网关的场景</w:t>
      </w:r>
      <w:r w:rsidRPr="002D0A58">
        <w:rPr>
          <w:rFonts w:hint="eastAsia"/>
        </w:rPr>
        <w:t>。</w:t>
      </w:r>
    </w:p>
    <w:p w:rsidR="00942613" w:rsidRDefault="00D86E83" w:rsidP="00942613">
      <w:pPr>
        <w:pStyle w:val="11"/>
        <w:keepNext/>
      </w:pPr>
      <w:r>
        <w:object w:dxaOrig="12370" w:dyaOrig="8641">
          <v:shape id="_x0000_i1029" type="#_x0000_t75" style="width:414.75pt;height:290.25pt" o:ole="">
            <v:imagedata r:id="rId17" o:title=""/>
          </v:shape>
          <o:OLEObject Type="Embed" ProgID="Visio.Drawing.11" ShapeID="_x0000_i1029" DrawAspect="Content" ObjectID="_1515563598" r:id="rId18"/>
        </w:object>
      </w:r>
    </w:p>
    <w:p w:rsidR="00E94966" w:rsidRPr="00E94966" w:rsidRDefault="00942613" w:rsidP="007F231E">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11</w:t>
      </w:r>
      <w:r>
        <w:fldChar w:fldCharType="end"/>
      </w:r>
      <w:r>
        <w:t xml:space="preserve"> a.mkv</w:t>
      </w:r>
      <w:r>
        <w:t>上传共享读过程</w:t>
      </w:r>
    </w:p>
    <w:p w:rsidR="00E94966" w:rsidRDefault="00F70372" w:rsidP="00E94966">
      <w:pPr>
        <w:pStyle w:val="11"/>
        <w:keepNext/>
        <w:jc w:val="center"/>
      </w:pPr>
      <w:r>
        <w:object w:dxaOrig="10865" w:dyaOrig="12991">
          <v:shape id="_x0000_i1030" type="#_x0000_t75" style="width:298.5pt;height:348pt" o:ole="">
            <v:imagedata r:id="rId19" o:title=""/>
          </v:shape>
          <o:OLEObject Type="Embed" ProgID="Visio.Drawing.11" ShapeID="_x0000_i1030" DrawAspect="Content" ObjectID="_1515563599" r:id="rId20"/>
        </w:object>
      </w:r>
    </w:p>
    <w:p w:rsidR="002D44EC" w:rsidRDefault="00E94966" w:rsidP="00E94966">
      <w:pPr>
        <w:pStyle w:val="a3"/>
      </w:pPr>
      <w:r>
        <w:t>图</w:t>
      </w:r>
      <w:r>
        <w:t xml:space="preserve"> </w:t>
      </w:r>
      <w:r>
        <w:fldChar w:fldCharType="begin"/>
      </w:r>
      <w:r>
        <w:instrText xml:space="preserve"> SEQ </w:instrText>
      </w:r>
      <w:r>
        <w:instrText>图</w:instrText>
      </w:r>
      <w:r>
        <w:instrText xml:space="preserve"> \* ARABIC </w:instrText>
      </w:r>
      <w:r>
        <w:fldChar w:fldCharType="separate"/>
      </w:r>
      <w:r w:rsidR="006C5EA0">
        <w:rPr>
          <w:noProof/>
        </w:rPr>
        <w:t>12</w:t>
      </w:r>
      <w:r>
        <w:fldChar w:fldCharType="end"/>
      </w:r>
      <w:r>
        <w:t xml:space="preserve"> </w:t>
      </w:r>
      <w:r>
        <w:t>共享读存储内部对象分布</w:t>
      </w:r>
    </w:p>
    <w:p w:rsidR="006C500F" w:rsidRDefault="00D92BE7" w:rsidP="007C4840">
      <w:pPr>
        <w:pStyle w:val="11"/>
      </w:pPr>
      <w:r>
        <w:rPr>
          <w:rFonts w:hint="eastAsia"/>
        </w:rPr>
        <w:t>共享读流程：</w:t>
      </w:r>
    </w:p>
    <w:p w:rsidR="007C4840" w:rsidRDefault="00D065E2" w:rsidP="00D065E2">
      <w:pPr>
        <w:pStyle w:val="11"/>
        <w:numPr>
          <w:ilvl w:val="1"/>
          <w:numId w:val="6"/>
        </w:numPr>
      </w:pPr>
      <w:r>
        <w:rPr>
          <w:rFonts w:hint="eastAsia"/>
        </w:rPr>
        <w:t>写操作到达后，先对这个写请求做有效性验证，然后获得对象写锁后，开始写对象。</w:t>
      </w:r>
    </w:p>
    <w:p w:rsidR="00D065E2" w:rsidRDefault="00D065E2" w:rsidP="00F66DC7">
      <w:pPr>
        <w:pStyle w:val="11"/>
        <w:numPr>
          <w:ilvl w:val="1"/>
          <w:numId w:val="6"/>
        </w:numPr>
      </w:pPr>
      <w:r>
        <w:t>更新对象所在bucket的列表</w:t>
      </w:r>
      <w:r>
        <w:rPr>
          <w:rFonts w:hint="eastAsia"/>
        </w:rPr>
        <w:t>，</w:t>
      </w:r>
      <w:r>
        <w:t>使该对象可以被列举出来</w:t>
      </w:r>
      <w:r>
        <w:rPr>
          <w:rFonts w:hint="eastAsia"/>
        </w:rPr>
        <w:t>。</w:t>
      </w:r>
      <w:r>
        <w:t>这时读请求</w:t>
      </w:r>
      <w:r w:rsidR="007C11E3">
        <w:t>可以看到正在创建的对象</w:t>
      </w:r>
      <w:r w:rsidR="007C11E3">
        <w:rPr>
          <w:rFonts w:hint="eastAsia"/>
        </w:rPr>
        <w:t>。</w:t>
      </w:r>
    </w:p>
    <w:p w:rsidR="00451D97" w:rsidRDefault="004B71F5" w:rsidP="00DA5447">
      <w:pPr>
        <w:pStyle w:val="11"/>
        <w:numPr>
          <w:ilvl w:val="1"/>
          <w:numId w:val="6"/>
        </w:numPr>
      </w:pPr>
      <w:r>
        <w:rPr>
          <w:rFonts w:hint="eastAsia"/>
        </w:rPr>
        <w:t>写操作会先创建目标对象的首对象</w:t>
      </w:r>
      <w:r w:rsidR="00204753">
        <w:rPr>
          <w:rFonts w:hint="eastAsia"/>
        </w:rPr>
        <w:t>，然后再创建分片数据对象。</w:t>
      </w:r>
      <w:r w:rsidR="00E41B72">
        <w:rPr>
          <w:rFonts w:hint="eastAsia"/>
        </w:rPr>
        <w:t>构造的对象首先会写到cache中，</w:t>
      </w:r>
      <w:r w:rsidR="00204753">
        <w:rPr>
          <w:rFonts w:hint="eastAsia"/>
        </w:rPr>
        <w:t>读请求访问该对象，会返回</w:t>
      </w:r>
      <w:r w:rsidR="00E41B72">
        <w:rPr>
          <w:rFonts w:hint="eastAsia"/>
        </w:rPr>
        <w:t>c</w:t>
      </w:r>
      <w:r w:rsidR="00E41B72">
        <w:t>ache中</w:t>
      </w:r>
      <w:r w:rsidR="00204753">
        <w:rPr>
          <w:rFonts w:hint="eastAsia"/>
        </w:rPr>
        <w:t>已经写入的数据</w:t>
      </w:r>
      <w:r w:rsidR="00A146BE">
        <w:rPr>
          <w:rFonts w:hint="eastAsia"/>
        </w:rPr>
        <w:t>，并且把在cache</w:t>
      </w:r>
      <w:r w:rsidR="00586303">
        <w:rPr>
          <w:rFonts w:hint="eastAsia"/>
        </w:rPr>
        <w:t>中的对象引用</w:t>
      </w:r>
      <w:r w:rsidR="00A146BE">
        <w:rPr>
          <w:rFonts w:hint="eastAsia"/>
        </w:rPr>
        <w:t>计数加一</w:t>
      </w:r>
      <w:r w:rsidR="00E41B72">
        <w:rPr>
          <w:rFonts w:hint="eastAsia"/>
        </w:rPr>
        <w:t>，</w:t>
      </w:r>
      <w:r w:rsidR="00A146BE">
        <w:rPr>
          <w:rFonts w:hint="eastAsia"/>
        </w:rPr>
        <w:t>读分片完成后则计数</w:t>
      </w:r>
      <w:r w:rsidR="001B3096">
        <w:rPr>
          <w:rFonts w:hint="eastAsia"/>
        </w:rPr>
        <w:t>减</w:t>
      </w:r>
      <w:r w:rsidR="00A146BE">
        <w:rPr>
          <w:rFonts w:hint="eastAsia"/>
        </w:rPr>
        <w:t>一，</w:t>
      </w:r>
      <w:r w:rsidR="00E41B72">
        <w:rPr>
          <w:rFonts w:hint="eastAsia"/>
        </w:rPr>
        <w:t>如果</w:t>
      </w:r>
      <w:r w:rsidR="00854021">
        <w:rPr>
          <w:rFonts w:hint="eastAsia"/>
        </w:rPr>
        <w:t>cache中</w:t>
      </w:r>
      <w:r w:rsidR="00E41B72">
        <w:rPr>
          <w:rFonts w:hint="eastAsia"/>
        </w:rPr>
        <w:t>没</w:t>
      </w:r>
      <w:r w:rsidR="00854021">
        <w:rPr>
          <w:rFonts w:hint="eastAsia"/>
        </w:rPr>
        <w:t>查找到</w:t>
      </w:r>
      <w:r w:rsidR="00E41B72">
        <w:rPr>
          <w:rFonts w:hint="eastAsia"/>
        </w:rPr>
        <w:t>则直接从存储中获得</w:t>
      </w:r>
      <w:r w:rsidR="00204753">
        <w:rPr>
          <w:rFonts w:hint="eastAsia"/>
        </w:rPr>
        <w:t>。读请求也可能会返回错误，因为当前访问的分片并未</w:t>
      </w:r>
      <w:r w:rsidR="004157DF">
        <w:rPr>
          <w:rFonts w:hint="eastAsia"/>
        </w:rPr>
        <w:t>在cache或存储中，这个分片在正在写cache</w:t>
      </w:r>
      <w:r w:rsidR="00204753">
        <w:rPr>
          <w:rFonts w:hint="eastAsia"/>
        </w:rPr>
        <w:t>。</w:t>
      </w:r>
    </w:p>
    <w:p w:rsidR="001821B4" w:rsidRDefault="007137C8" w:rsidP="001821B4">
      <w:pPr>
        <w:pStyle w:val="11"/>
        <w:numPr>
          <w:ilvl w:val="1"/>
          <w:numId w:val="6"/>
        </w:numPr>
      </w:pPr>
      <w:r>
        <w:rPr>
          <w:rFonts w:hint="eastAsia"/>
        </w:rPr>
        <w:t>写完cache后就直接返回，cache数据异步刷入存储中。</w:t>
      </w:r>
      <w:r w:rsidR="00A747AF">
        <w:rPr>
          <w:rFonts w:hint="eastAsia"/>
        </w:rPr>
        <w:t>数据同步服务会周期性，</w:t>
      </w:r>
      <w:r w:rsidR="009915C5">
        <w:rPr>
          <w:rFonts w:hint="eastAsia"/>
        </w:rPr>
        <w:t>刷入分片</w:t>
      </w:r>
      <w:r w:rsidR="00A747AF">
        <w:rPr>
          <w:rFonts w:hint="eastAsia"/>
        </w:rPr>
        <w:t>数据</w:t>
      </w:r>
      <w:r w:rsidR="00586303">
        <w:rPr>
          <w:rFonts w:hint="eastAsia"/>
        </w:rPr>
        <w:t>到存储</w:t>
      </w:r>
      <w:r w:rsidR="00A747AF">
        <w:rPr>
          <w:rFonts w:hint="eastAsia"/>
        </w:rPr>
        <w:t>。刷入前</w:t>
      </w:r>
      <w:r w:rsidR="00586303">
        <w:rPr>
          <w:rFonts w:hint="eastAsia"/>
        </w:rPr>
        <w:t>会检查该分片对象的</w:t>
      </w:r>
      <w:r w:rsidR="00A747AF">
        <w:rPr>
          <w:rFonts w:hint="eastAsia"/>
        </w:rPr>
        <w:t>引用计数，如果不为0则不操作</w:t>
      </w:r>
      <w:r w:rsidR="009915C5">
        <w:rPr>
          <w:rFonts w:hint="eastAsia"/>
        </w:rPr>
        <w:t>，</w:t>
      </w:r>
      <w:r w:rsidR="00A747AF">
        <w:rPr>
          <w:rFonts w:hint="eastAsia"/>
        </w:rPr>
        <w:t>如果为0则写入到存储中，并且把</w:t>
      </w:r>
      <w:r w:rsidR="009915C5">
        <w:rPr>
          <w:rFonts w:hint="eastAsia"/>
        </w:rPr>
        <w:t>该分片</w:t>
      </w:r>
      <w:r w:rsidR="00AE13E0">
        <w:rPr>
          <w:rFonts w:hint="eastAsia"/>
        </w:rPr>
        <w:t>对象</w:t>
      </w:r>
      <w:r w:rsidR="009915C5">
        <w:rPr>
          <w:rFonts w:hint="eastAsia"/>
        </w:rPr>
        <w:t>从cache中删去。</w:t>
      </w:r>
      <w:r w:rsidR="005D133C">
        <w:rPr>
          <w:rFonts w:hint="eastAsia"/>
        </w:rPr>
        <w:t>后来的读请求直接访问存储中数据。</w:t>
      </w:r>
    </w:p>
    <w:p w:rsidR="00471B2E" w:rsidRDefault="00BC255A" w:rsidP="00471B2E">
      <w:pPr>
        <w:keepNext/>
        <w:jc w:val="center"/>
      </w:pPr>
      <w:r>
        <w:object w:dxaOrig="7425" w:dyaOrig="3071">
          <v:shape id="_x0000_i1044" type="#_x0000_t75" style="width:371.25pt;height:153.75pt" o:ole="">
            <v:imagedata r:id="rId21" o:title=""/>
          </v:shape>
          <o:OLEObject Type="Embed" ProgID="Visio.Drawing.11" ShapeID="_x0000_i1044" DrawAspect="Content" ObjectID="_1515563600" r:id="rId22"/>
        </w:object>
      </w:r>
    </w:p>
    <w:p w:rsidR="00471B2E" w:rsidRDefault="00471B2E" w:rsidP="00471B2E">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13</w:t>
      </w:r>
      <w:r>
        <w:fldChar w:fldCharType="end"/>
      </w:r>
      <w:r>
        <w:t xml:space="preserve"> cache</w:t>
      </w:r>
      <w:r>
        <w:t>数据结构</w:t>
      </w:r>
    </w:p>
    <w:p w:rsidR="006C43BD" w:rsidRDefault="00266220" w:rsidP="006C43BD">
      <w:pPr>
        <w:pStyle w:val="3"/>
        <w:numPr>
          <w:ilvl w:val="2"/>
          <w:numId w:val="25"/>
        </w:numPr>
      </w:pPr>
      <w:bookmarkStart w:id="27" w:name="_Toc440536761"/>
      <w:bookmarkStart w:id="28" w:name="_Toc440536773"/>
      <w:bookmarkStart w:id="29" w:name="_Toc440536868"/>
      <w:r>
        <w:t>U</w:t>
      </w:r>
      <w:r w:rsidR="006C43BD">
        <w:t>ser</w:t>
      </w:r>
      <w:r w:rsidR="006C43BD">
        <w:rPr>
          <w:rFonts w:hint="eastAsia"/>
        </w:rPr>
        <w:t>和</w:t>
      </w:r>
      <w:r>
        <w:t>B</w:t>
      </w:r>
      <w:r w:rsidR="006C43BD">
        <w:t>ucket</w:t>
      </w:r>
      <w:r w:rsidR="006C43BD">
        <w:t>管理</w:t>
      </w:r>
      <w:bookmarkEnd w:id="27"/>
      <w:bookmarkEnd w:id="28"/>
      <w:bookmarkEnd w:id="29"/>
    </w:p>
    <w:p w:rsidR="00AB2815" w:rsidRPr="00AB2815" w:rsidRDefault="00AB2815" w:rsidP="00AB2815">
      <w:r>
        <w:t>为支持</w:t>
      </w:r>
      <w:r>
        <w:t>s3</w:t>
      </w:r>
      <w:r>
        <w:t>协议</w:t>
      </w:r>
      <w:r>
        <w:rPr>
          <w:rFonts w:hint="eastAsia"/>
        </w:rPr>
        <w:t>，</w:t>
      </w:r>
      <w:r>
        <w:t>具备对象存储特性</w:t>
      </w:r>
      <w:r>
        <w:rPr>
          <w:rFonts w:hint="eastAsia"/>
        </w:rPr>
        <w:t>，</w:t>
      </w:r>
      <w:r>
        <w:t>需要有用户和</w:t>
      </w:r>
      <w:r>
        <w:t>bucket</w:t>
      </w:r>
      <w:r>
        <w:t>的概念</w:t>
      </w:r>
      <w:r>
        <w:rPr>
          <w:rFonts w:hint="eastAsia"/>
        </w:rPr>
        <w:t>。</w:t>
      </w:r>
    </w:p>
    <w:p w:rsidR="00CC273B" w:rsidRDefault="000D6A00" w:rsidP="000D6A00">
      <w:pPr>
        <w:pStyle w:val="4"/>
        <w:numPr>
          <w:ilvl w:val="0"/>
          <w:numId w:val="33"/>
        </w:numPr>
      </w:pPr>
      <w:r>
        <w:t>创建用户</w:t>
      </w:r>
    </w:p>
    <w:p w:rsidR="00E97291" w:rsidRDefault="00D333C5" w:rsidP="009B339F">
      <w:pPr>
        <w:pStyle w:val="11"/>
      </w:pPr>
      <w:r>
        <w:t>场景</w:t>
      </w:r>
      <w:r>
        <w:rPr>
          <w:rFonts w:hint="eastAsia"/>
        </w:rPr>
        <w:t>：</w:t>
      </w:r>
      <w:r>
        <w:t>用户是对象存储的执行者</w:t>
      </w:r>
      <w:r>
        <w:rPr>
          <w:rFonts w:hint="eastAsia"/>
        </w:rPr>
        <w:t>，</w:t>
      </w:r>
      <w:r>
        <w:t>任何对象操作都是在用户之下的</w:t>
      </w:r>
      <w:r>
        <w:rPr>
          <w:rFonts w:hint="eastAsia"/>
        </w:rPr>
        <w:t>，</w:t>
      </w:r>
      <w:r>
        <w:t>需要先创建用户</w:t>
      </w:r>
      <w:r w:rsidR="00911D09">
        <w:rPr>
          <w:rFonts w:hint="eastAsia"/>
        </w:rPr>
        <w:t>，才能使用存储。</w:t>
      </w:r>
    </w:p>
    <w:p w:rsidR="001F0DA4" w:rsidRDefault="00E83365" w:rsidP="001F0DA4">
      <w:pPr>
        <w:keepNext/>
        <w:jc w:val="center"/>
      </w:pPr>
      <w:r>
        <w:object w:dxaOrig="6627" w:dyaOrig="6822">
          <v:shape id="_x0000_i1031" type="#_x0000_t75" style="width:239.25pt;height:246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1" ShapeID="_x0000_i1031" DrawAspect="Content" ObjectID="_1515563601" r:id="rId24"/>
        </w:object>
      </w:r>
    </w:p>
    <w:p w:rsidR="00C737BC" w:rsidRDefault="001F0DA4" w:rsidP="001F0DA4">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14</w:t>
      </w:r>
      <w:r>
        <w:fldChar w:fldCharType="end"/>
      </w:r>
      <w:r>
        <w:t xml:space="preserve"> </w:t>
      </w:r>
      <w:r>
        <w:t>创建用户</w:t>
      </w:r>
      <w:r>
        <w:t>Tester</w:t>
      </w:r>
    </w:p>
    <w:p w:rsidR="00D85916" w:rsidRDefault="009E37DB" w:rsidP="00D85916">
      <w:pPr>
        <w:pStyle w:val="11"/>
      </w:pPr>
      <w:r>
        <w:rPr>
          <w:rFonts w:hint="eastAsia"/>
        </w:rPr>
        <w:t>创建用户就是在存储中创建一个对象，对象名称就是用户名称。对象内容存放的bucket列表，这个用户下创建的bucket。</w:t>
      </w:r>
    </w:p>
    <w:p w:rsidR="000D6A00" w:rsidRDefault="000D6A00" w:rsidP="00D85916">
      <w:pPr>
        <w:pStyle w:val="4"/>
        <w:numPr>
          <w:ilvl w:val="0"/>
          <w:numId w:val="33"/>
        </w:numPr>
      </w:pPr>
      <w:r>
        <w:lastRenderedPageBreak/>
        <w:t>创建</w:t>
      </w:r>
      <w:r>
        <w:t>bucket</w:t>
      </w:r>
    </w:p>
    <w:p w:rsidR="0090326F" w:rsidRDefault="0090326F" w:rsidP="0090326F">
      <w:r>
        <w:t>场景</w:t>
      </w:r>
      <w:r>
        <w:rPr>
          <w:rFonts w:hint="eastAsia"/>
        </w:rPr>
        <w:t>：</w:t>
      </w:r>
      <w:r>
        <w:t>bucket</w:t>
      </w:r>
      <w:r>
        <w:t>为用户下存放对象的一个命名空间</w:t>
      </w:r>
      <w:r>
        <w:rPr>
          <w:rFonts w:hint="eastAsia"/>
        </w:rPr>
        <w:t>，</w:t>
      </w:r>
      <w:r>
        <w:t>类似于目录</w:t>
      </w:r>
      <w:r>
        <w:rPr>
          <w:rFonts w:hint="eastAsia"/>
        </w:rPr>
        <w:t>。</w:t>
      </w:r>
      <w:r>
        <w:t>要使用对象</w:t>
      </w:r>
      <w:r>
        <w:rPr>
          <w:rFonts w:hint="eastAsia"/>
        </w:rPr>
        <w:t>，</w:t>
      </w:r>
      <w:r>
        <w:t>必须先要找到</w:t>
      </w:r>
      <w:r>
        <w:t>bucket</w:t>
      </w:r>
      <w:r>
        <w:rPr>
          <w:rFonts w:hint="eastAsia"/>
        </w:rPr>
        <w:t>。</w:t>
      </w:r>
    </w:p>
    <w:p w:rsidR="0008210E" w:rsidRDefault="00E83365" w:rsidP="00060DFF">
      <w:pPr>
        <w:keepNext/>
        <w:jc w:val="center"/>
      </w:pPr>
      <w:r>
        <w:object w:dxaOrig="7478" w:dyaOrig="6822">
          <v:shape id="_x0000_i1032" type="#_x0000_t75" style="width:285pt;height:260.25pt" o:ole="">
            <v:imagedata r:id="rId25" o:title=""/>
          </v:shape>
          <o:OLEObject Type="Embed" ProgID="Visio.Drawing.11" ShapeID="_x0000_i1032" DrawAspect="Content" ObjectID="_1515563602" r:id="rId26"/>
        </w:object>
      </w:r>
    </w:p>
    <w:p w:rsidR="0008210E" w:rsidRDefault="0008210E" w:rsidP="0008210E">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15</w:t>
      </w:r>
      <w:r>
        <w:fldChar w:fldCharType="end"/>
      </w:r>
      <w:r>
        <w:t xml:space="preserve"> </w:t>
      </w:r>
      <w:r>
        <w:t>创建</w:t>
      </w:r>
      <w:r>
        <w:t>bucket1</w:t>
      </w:r>
    </w:p>
    <w:p w:rsidR="0008210E" w:rsidRDefault="0008210E" w:rsidP="0008210E">
      <w:pPr>
        <w:pStyle w:val="11"/>
      </w:pPr>
      <w:r>
        <w:rPr>
          <w:rFonts w:hint="eastAsia"/>
        </w:rPr>
        <w:t>创建bucket是在存储中创建一个对象，</w:t>
      </w:r>
      <w:r w:rsidR="00060DFF">
        <w:rPr>
          <w:rFonts w:hint="eastAsia"/>
        </w:rPr>
        <w:t>bucket名称为用户名+bucket组合。</w:t>
      </w:r>
      <w:r w:rsidR="00494F1F">
        <w:rPr>
          <w:rFonts w:hint="eastAsia"/>
        </w:rPr>
        <w:t>bucket内容存放的是object列表。</w:t>
      </w:r>
    </w:p>
    <w:p w:rsidR="00552233" w:rsidRDefault="00EF3EC9" w:rsidP="00552233">
      <w:pPr>
        <w:keepNext/>
      </w:pPr>
      <w:r>
        <w:object w:dxaOrig="11868" w:dyaOrig="4533">
          <v:shape id="_x0000_i1045" type="#_x0000_t75" style="width:476.25pt;height:181.5pt" o:ole="">
            <v:imagedata r:id="rId27" o:title=""/>
          </v:shape>
          <o:OLEObject Type="Embed" ProgID="Visio.Drawing.11" ShapeID="_x0000_i1045" DrawAspect="Content" ObjectID="_1515563603" r:id="rId28"/>
        </w:object>
      </w:r>
    </w:p>
    <w:p w:rsidR="00552233" w:rsidRPr="00552233" w:rsidRDefault="00552233" w:rsidP="00552233">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16</w:t>
      </w:r>
      <w:r>
        <w:fldChar w:fldCharType="end"/>
      </w:r>
      <w:r>
        <w:t xml:space="preserve"> </w:t>
      </w:r>
      <w:r>
        <w:t>用户</w:t>
      </w:r>
      <w:r>
        <w:t>bucket</w:t>
      </w:r>
      <w:r>
        <w:t>对象在存储内分布</w:t>
      </w:r>
    </w:p>
    <w:p w:rsidR="009679A4" w:rsidRDefault="009679A4" w:rsidP="009679A4">
      <w:pPr>
        <w:pStyle w:val="4"/>
        <w:numPr>
          <w:ilvl w:val="0"/>
          <w:numId w:val="33"/>
        </w:numPr>
      </w:pPr>
      <w:r>
        <w:t>删除用户</w:t>
      </w:r>
    </w:p>
    <w:p w:rsidR="00C84B28" w:rsidRPr="00C84B28" w:rsidRDefault="0065225D" w:rsidP="00C84B28">
      <w:r>
        <w:t>描述</w:t>
      </w:r>
      <w:r w:rsidR="00C84B28">
        <w:rPr>
          <w:rFonts w:hint="eastAsia"/>
        </w:rPr>
        <w:t>：</w:t>
      </w:r>
      <w:r w:rsidR="00C84B28">
        <w:t>删除用户先需要检查用户下的</w:t>
      </w:r>
      <w:r w:rsidR="00C84B28">
        <w:t>bucket</w:t>
      </w:r>
      <w:r w:rsidR="00C84B28">
        <w:t>是否为空</w:t>
      </w:r>
      <w:r w:rsidR="00C84B28">
        <w:rPr>
          <w:rFonts w:hint="eastAsia"/>
        </w:rPr>
        <w:t>，</w:t>
      </w:r>
      <w:r w:rsidR="002D316A">
        <w:t>不为空</w:t>
      </w:r>
      <w:r w:rsidR="00C84B28">
        <w:t>则不能删除</w:t>
      </w:r>
      <w:r w:rsidR="00C84B28">
        <w:rPr>
          <w:rFonts w:hint="eastAsia"/>
        </w:rPr>
        <w:t>。</w:t>
      </w:r>
      <w:r w:rsidR="00C84B28">
        <w:t>删除则是将存</w:t>
      </w:r>
      <w:r w:rsidR="00C84B28">
        <w:lastRenderedPageBreak/>
        <w:t>储中的用户对象删除</w:t>
      </w:r>
      <w:r w:rsidR="00C84B28">
        <w:rPr>
          <w:rFonts w:hint="eastAsia"/>
        </w:rPr>
        <w:t>。</w:t>
      </w:r>
    </w:p>
    <w:p w:rsidR="009679A4" w:rsidRDefault="009679A4" w:rsidP="009679A4">
      <w:pPr>
        <w:pStyle w:val="4"/>
        <w:numPr>
          <w:ilvl w:val="0"/>
          <w:numId w:val="33"/>
        </w:numPr>
      </w:pPr>
      <w:r>
        <w:t>删除</w:t>
      </w:r>
      <w:r>
        <w:t>bucket</w:t>
      </w:r>
    </w:p>
    <w:p w:rsidR="0065225D" w:rsidRPr="0065225D" w:rsidRDefault="0065225D" w:rsidP="0065225D">
      <w:r>
        <w:t>描述</w:t>
      </w:r>
      <w:r>
        <w:rPr>
          <w:rFonts w:hint="eastAsia"/>
        </w:rPr>
        <w:t>：</w:t>
      </w:r>
      <w:r>
        <w:t>删除</w:t>
      </w:r>
      <w:r>
        <w:t>bucket</w:t>
      </w:r>
      <w:r>
        <w:t>前需要检查</w:t>
      </w:r>
      <w:r>
        <w:t>bucket</w:t>
      </w:r>
      <w:r>
        <w:t>内是否为空</w:t>
      </w:r>
      <w:r>
        <w:rPr>
          <w:rFonts w:hint="eastAsia"/>
        </w:rPr>
        <w:t>，</w:t>
      </w:r>
      <w:r w:rsidR="002D316A">
        <w:rPr>
          <w:rFonts w:hint="eastAsia"/>
        </w:rPr>
        <w:t>不为空则不能删除。删除</w:t>
      </w:r>
      <w:r w:rsidR="002D316A">
        <w:rPr>
          <w:rFonts w:hint="eastAsia"/>
        </w:rPr>
        <w:t>bucket</w:t>
      </w:r>
      <w:r w:rsidR="002D316A">
        <w:rPr>
          <w:rFonts w:hint="eastAsia"/>
        </w:rPr>
        <w:t>后，需要更新用户</w:t>
      </w:r>
      <w:r w:rsidR="002D316A">
        <w:rPr>
          <w:rFonts w:hint="eastAsia"/>
        </w:rPr>
        <w:t>bucket</w:t>
      </w:r>
      <w:r w:rsidR="002D316A">
        <w:rPr>
          <w:rFonts w:hint="eastAsia"/>
        </w:rPr>
        <w:t>列表。</w:t>
      </w:r>
    </w:p>
    <w:p w:rsidR="001E23E8" w:rsidRDefault="0078454C" w:rsidP="001E23E8">
      <w:pPr>
        <w:pStyle w:val="3"/>
        <w:numPr>
          <w:ilvl w:val="2"/>
          <w:numId w:val="25"/>
        </w:numPr>
      </w:pPr>
      <w:bookmarkStart w:id="30" w:name="_Toc440536762"/>
      <w:bookmarkStart w:id="31" w:name="_Toc440536774"/>
      <w:bookmarkStart w:id="32" w:name="_Toc440536869"/>
      <w:r>
        <w:t>A</w:t>
      </w:r>
      <w:r w:rsidR="001E23E8">
        <w:t>cl</w:t>
      </w:r>
      <w:r w:rsidR="001E23E8">
        <w:t>权限管理</w:t>
      </w:r>
      <w:bookmarkEnd w:id="30"/>
      <w:bookmarkEnd w:id="31"/>
      <w:bookmarkEnd w:id="32"/>
    </w:p>
    <w:p w:rsidR="00CD4103" w:rsidRDefault="00CD4103" w:rsidP="00697558">
      <w:pPr>
        <w:pStyle w:val="11"/>
      </w:pPr>
      <w:r>
        <w:t>场景</w:t>
      </w:r>
      <w:r>
        <w:rPr>
          <w:rFonts w:hint="eastAsia"/>
        </w:rPr>
        <w:t>：</w:t>
      </w:r>
      <w:r>
        <w:t>需要指定某个对象或bucket共享</w:t>
      </w:r>
      <w:r w:rsidR="00DF7E04">
        <w:t>给所有用户或者只是某个指定用户</w:t>
      </w:r>
      <w:r w:rsidR="00DF7E04">
        <w:rPr>
          <w:rFonts w:hint="eastAsia"/>
        </w:rPr>
        <w:t>。</w:t>
      </w:r>
    </w:p>
    <w:p w:rsidR="00D42856" w:rsidRDefault="00D42856" w:rsidP="00697558">
      <w:pPr>
        <w:pStyle w:val="11"/>
      </w:pPr>
      <w:r>
        <w:t>描述</w:t>
      </w:r>
      <w:r>
        <w:rPr>
          <w:rFonts w:hint="eastAsia"/>
        </w:rPr>
        <w:t>：</w:t>
      </w:r>
      <w:r>
        <w:t>acl权限列表存放到一个对象中</w:t>
      </w:r>
      <w:r>
        <w:rPr>
          <w:rFonts w:hint="eastAsia"/>
        </w:rPr>
        <w:t>，</w:t>
      </w:r>
      <w:r>
        <w:t>用于保存和维护</w:t>
      </w:r>
      <w:r w:rsidR="00697558">
        <w:t>用户的权限列表</w:t>
      </w:r>
      <w:r w:rsidR="00697558">
        <w:rPr>
          <w:rFonts w:hint="eastAsia"/>
        </w:rPr>
        <w:t>。</w:t>
      </w:r>
      <w:r w:rsidR="00A05FC0">
        <w:rPr>
          <w:rFonts w:hint="eastAsia"/>
        </w:rPr>
        <w:t>acl权限列表是一个hash表。</w:t>
      </w:r>
      <w:r w:rsidR="006C3CE3">
        <w:rPr>
          <w:rFonts w:hint="eastAsia"/>
        </w:rPr>
        <w:t>hash表定义为：&lt;</w:t>
      </w:r>
      <w:r w:rsidR="006C3CE3">
        <w:t>user_name, {orig_user, bucket_name, object_list}</w:t>
      </w:r>
      <w:r w:rsidR="006C3CE3">
        <w:rPr>
          <w:rFonts w:hint="eastAsia"/>
        </w:rPr>
        <w:t>&gt;</w:t>
      </w:r>
      <w:r w:rsidR="00106DD4">
        <w:rPr>
          <w:rFonts w:hint="eastAsia"/>
        </w:rPr>
        <w:t>。</w:t>
      </w:r>
      <w:r w:rsidR="00106DD4">
        <w:t>user_name为被赋予权限的用户名</w:t>
      </w:r>
      <w:r w:rsidR="00106DD4">
        <w:rPr>
          <w:rFonts w:hint="eastAsia"/>
        </w:rPr>
        <w:t>，</w:t>
      </w:r>
      <w:r w:rsidR="00106DD4">
        <w:t>orig_user为赋予bucket或object的创建者名称</w:t>
      </w:r>
      <w:r w:rsidR="00106DD4">
        <w:rPr>
          <w:rFonts w:hint="eastAsia"/>
        </w:rPr>
        <w:t>，</w:t>
      </w:r>
      <w:r w:rsidR="00106DD4">
        <w:t>bucket</w:t>
      </w:r>
      <w:r w:rsidR="00106DD4">
        <w:rPr>
          <w:rFonts w:hint="eastAsia"/>
        </w:rPr>
        <w:t>_name为共享的bucket名称，object_list为共享的对象列表，可以为空。</w:t>
      </w:r>
    </w:p>
    <w:p w:rsidR="001D6CE6" w:rsidRDefault="00D92875" w:rsidP="001D6CE6">
      <w:pPr>
        <w:keepNext/>
      </w:pPr>
      <w:r>
        <w:object w:dxaOrig="10252" w:dyaOrig="2315">
          <v:shape id="_x0000_i1033" type="#_x0000_t75" style="width:415.5pt;height:93.75pt" o:ole="">
            <v:imagedata r:id="rId29" o:title=""/>
          </v:shape>
          <o:OLEObject Type="Embed" ProgID="Visio.Drawing.11" ShapeID="_x0000_i1033" DrawAspect="Content" ObjectID="_1515563604" r:id="rId30"/>
        </w:object>
      </w:r>
    </w:p>
    <w:p w:rsidR="00A61D82" w:rsidRPr="001D6CE6" w:rsidRDefault="001D6CE6" w:rsidP="001D6CE6">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17</w:t>
      </w:r>
      <w:r>
        <w:fldChar w:fldCharType="end"/>
      </w:r>
      <w:r>
        <w:t xml:space="preserve"> hash</w:t>
      </w:r>
      <w:r>
        <w:t>表数据结构</w:t>
      </w:r>
    </w:p>
    <w:p w:rsidR="001E23E8" w:rsidRDefault="001E23E8" w:rsidP="00497FC7">
      <w:pPr>
        <w:pStyle w:val="4"/>
        <w:numPr>
          <w:ilvl w:val="0"/>
          <w:numId w:val="34"/>
        </w:numPr>
      </w:pPr>
      <w:r>
        <w:t>bucket</w:t>
      </w:r>
      <w:r>
        <w:t>共享给指定用户</w:t>
      </w:r>
    </w:p>
    <w:p w:rsidR="006407B0" w:rsidRDefault="00DB483F" w:rsidP="00B94EB9">
      <w:pPr>
        <w:pStyle w:val="11"/>
      </w:pPr>
      <w:r>
        <w:rPr>
          <w:rFonts w:hint="eastAsia"/>
        </w:rPr>
        <w:t>场景：用户tester拥有bucket</w:t>
      </w:r>
      <w:r>
        <w:t xml:space="preserve"> B1</w:t>
      </w:r>
      <w:r>
        <w:rPr>
          <w:rFonts w:hint="eastAsia"/>
        </w:rPr>
        <w:t>，</w:t>
      </w:r>
      <w:r>
        <w:t>用户tester2拥有bucket B2</w:t>
      </w:r>
      <w:r w:rsidR="009F5908">
        <w:rPr>
          <w:rFonts w:hint="eastAsia"/>
        </w:rPr>
        <w:t>，</w:t>
      </w:r>
      <w:r w:rsidR="009F5908">
        <w:t>将B2共享给tester</w:t>
      </w:r>
      <w:r w:rsidR="009F5908">
        <w:rPr>
          <w:rFonts w:hint="eastAsia"/>
        </w:rPr>
        <w:t>。</w:t>
      </w:r>
    </w:p>
    <w:p w:rsidR="00EC1691" w:rsidRDefault="00EC1691" w:rsidP="00EC1691">
      <w:pPr>
        <w:keepNext/>
        <w:jc w:val="center"/>
      </w:pPr>
      <w:r>
        <w:object w:dxaOrig="15174" w:dyaOrig="6547">
          <v:shape id="_x0000_i1034" type="#_x0000_t75" style="width:414.75pt;height:179.25pt" o:ole="">
            <v:imagedata r:id="rId31" o:title=""/>
          </v:shape>
          <o:OLEObject Type="Embed" ProgID="Visio.Drawing.11" ShapeID="_x0000_i1034" DrawAspect="Content" ObjectID="_1515563605" r:id="rId32"/>
        </w:object>
      </w:r>
    </w:p>
    <w:p w:rsidR="009F5908" w:rsidRDefault="00EC1691" w:rsidP="00EC1691">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18</w:t>
      </w:r>
      <w:r>
        <w:fldChar w:fldCharType="end"/>
      </w:r>
      <w:r>
        <w:t xml:space="preserve"> B2</w:t>
      </w:r>
      <w:r>
        <w:t>共享给</w:t>
      </w:r>
      <w:r>
        <w:t>tester</w:t>
      </w:r>
    </w:p>
    <w:p w:rsidR="00EC1691" w:rsidRDefault="005D55D7" w:rsidP="00972D3E">
      <w:pPr>
        <w:pStyle w:val="11"/>
        <w:numPr>
          <w:ilvl w:val="0"/>
          <w:numId w:val="36"/>
        </w:numPr>
      </w:pPr>
      <w:r>
        <w:rPr>
          <w:rFonts w:hint="eastAsia"/>
        </w:rPr>
        <w:t>共享完成后，</w:t>
      </w:r>
      <w:r w:rsidR="005B118D">
        <w:rPr>
          <w:rFonts w:hint="eastAsia"/>
        </w:rPr>
        <w:t>向.acl_grant_list中添加一组记录&lt;</w:t>
      </w:r>
      <w:r w:rsidR="005B118D">
        <w:t>Tester, {Tester2,B2,*}</w:t>
      </w:r>
      <w:r w:rsidR="005B118D">
        <w:rPr>
          <w:rFonts w:hint="eastAsia"/>
        </w:rPr>
        <w:t>&gt;，</w:t>
      </w:r>
      <w:r w:rsidR="00972D3E">
        <w:rPr>
          <w:rFonts w:hint="eastAsia"/>
        </w:rPr>
        <w:t>用户Tester可以</w:t>
      </w:r>
      <w:r w:rsidR="00C86D64">
        <w:rPr>
          <w:rFonts w:hint="eastAsia"/>
        </w:rPr>
        <w:t>列举出</w:t>
      </w:r>
      <w:r w:rsidR="00972D3E">
        <w:rPr>
          <w:rFonts w:hint="eastAsia"/>
        </w:rPr>
        <w:t>B</w:t>
      </w:r>
      <w:r w:rsidR="00972D3E">
        <w:t>2并且可以访问B2中所有的object</w:t>
      </w:r>
      <w:r w:rsidR="00972D3E">
        <w:rPr>
          <w:rFonts w:hint="eastAsia"/>
        </w:rPr>
        <w:t>。</w:t>
      </w:r>
    </w:p>
    <w:p w:rsidR="00972D3E" w:rsidRDefault="00C86D64" w:rsidP="00972D3E">
      <w:pPr>
        <w:pStyle w:val="11"/>
        <w:numPr>
          <w:ilvl w:val="0"/>
          <w:numId w:val="36"/>
        </w:numPr>
      </w:pPr>
      <w:r>
        <w:rPr>
          <w:rFonts w:hint="eastAsia"/>
        </w:rPr>
        <w:t>Tester访问B</w:t>
      </w:r>
      <w:r>
        <w:t>2中的对象</w:t>
      </w:r>
      <w:r>
        <w:rPr>
          <w:rFonts w:hint="eastAsia"/>
        </w:rPr>
        <w:t>，</w:t>
      </w:r>
      <w:r>
        <w:t>首先读出acl列表中Tester对应的内容</w:t>
      </w:r>
      <w:r>
        <w:rPr>
          <w:rFonts w:hint="eastAsia"/>
        </w:rPr>
        <w:t>，</w:t>
      </w:r>
      <w:r>
        <w:t>找到对象的创建者名称</w:t>
      </w:r>
      <w:r>
        <w:rPr>
          <w:rFonts w:hint="eastAsia"/>
        </w:rPr>
        <w:t>，</w:t>
      </w:r>
      <w:r>
        <w:t>所在bucket名称以及object对象名称</w:t>
      </w:r>
      <w:r>
        <w:rPr>
          <w:rFonts w:hint="eastAsia"/>
        </w:rPr>
        <w:t>。</w:t>
      </w:r>
      <w:r w:rsidR="004A0C67">
        <w:rPr>
          <w:rFonts w:hint="eastAsia"/>
        </w:rPr>
        <w:t>如果是object列表为空，则表示该bucket中的所有object都可以访问，先列举bucket中的所有object，根据选择的object，加上bucket和user名称，</w:t>
      </w:r>
      <w:r w:rsidR="00321BF2">
        <w:t>构造对象名称后再访问对象本身</w:t>
      </w:r>
      <w:r w:rsidR="00321BF2">
        <w:rPr>
          <w:rFonts w:hint="eastAsia"/>
        </w:rPr>
        <w:t>。</w:t>
      </w:r>
    </w:p>
    <w:p w:rsidR="00321BF2" w:rsidRPr="00321BF2" w:rsidRDefault="00321BF2" w:rsidP="005901E4">
      <w:pPr>
        <w:pStyle w:val="11"/>
        <w:numPr>
          <w:ilvl w:val="0"/>
          <w:numId w:val="36"/>
        </w:numPr>
      </w:pPr>
      <w:r>
        <w:t>删除bucket B2后</w:t>
      </w:r>
      <w:r>
        <w:rPr>
          <w:rFonts w:hint="eastAsia"/>
        </w:rPr>
        <w:t>，</w:t>
      </w:r>
      <w:r>
        <w:t>需要更新Tester的acl列表</w:t>
      </w:r>
      <w:r>
        <w:rPr>
          <w:rFonts w:hint="eastAsia"/>
        </w:rPr>
        <w:t>。</w:t>
      </w:r>
    </w:p>
    <w:p w:rsidR="001E23E8" w:rsidRDefault="001E23E8" w:rsidP="00497FC7">
      <w:pPr>
        <w:pStyle w:val="4"/>
        <w:numPr>
          <w:ilvl w:val="0"/>
          <w:numId w:val="34"/>
        </w:numPr>
      </w:pPr>
      <w:r>
        <w:t>object</w:t>
      </w:r>
      <w:r>
        <w:t>共享给指定用户</w:t>
      </w:r>
    </w:p>
    <w:p w:rsidR="005D1AD3" w:rsidRDefault="005D1AD3" w:rsidP="00175BAA">
      <w:pPr>
        <w:pStyle w:val="11"/>
      </w:pPr>
      <w:r>
        <w:t>场景</w:t>
      </w:r>
      <w:r>
        <w:rPr>
          <w:rFonts w:hint="eastAsia"/>
        </w:rPr>
        <w:t>：</w:t>
      </w:r>
      <w:r w:rsidR="005B118D">
        <w:rPr>
          <w:rFonts w:hint="eastAsia"/>
        </w:rPr>
        <w:t>用户tester拥有bucket</w:t>
      </w:r>
      <w:r w:rsidR="005B118D">
        <w:t xml:space="preserve"> B1</w:t>
      </w:r>
      <w:r w:rsidR="005B118D">
        <w:rPr>
          <w:rFonts w:hint="eastAsia"/>
        </w:rPr>
        <w:t>，</w:t>
      </w:r>
      <w:r w:rsidR="005B118D">
        <w:t>用户tester2拥有bucket B2</w:t>
      </w:r>
      <w:r w:rsidR="005B118D">
        <w:rPr>
          <w:rFonts w:hint="eastAsia"/>
        </w:rPr>
        <w:t>，</w:t>
      </w:r>
      <w:r w:rsidR="005B118D">
        <w:t>将B2</w:t>
      </w:r>
      <w:r w:rsidR="00E17F9E">
        <w:t>中的b.txt</w:t>
      </w:r>
      <w:r w:rsidR="005B118D">
        <w:t>共享给tester</w:t>
      </w:r>
      <w:r w:rsidR="005B118D">
        <w:rPr>
          <w:rFonts w:hint="eastAsia"/>
        </w:rPr>
        <w:t>。</w:t>
      </w:r>
    </w:p>
    <w:p w:rsidR="00E839FF" w:rsidRDefault="00E839FF" w:rsidP="00E839FF">
      <w:pPr>
        <w:keepNext/>
      </w:pPr>
      <w:r>
        <w:object w:dxaOrig="15174" w:dyaOrig="6547">
          <v:shape id="_x0000_i1035" type="#_x0000_t75" style="width:414.75pt;height:179.25pt" o:ole="">
            <v:imagedata r:id="rId33" o:title=""/>
          </v:shape>
          <o:OLEObject Type="Embed" ProgID="Visio.Drawing.11" ShapeID="_x0000_i1035" DrawAspect="Content" ObjectID="_1515563606" r:id="rId34"/>
        </w:object>
      </w:r>
    </w:p>
    <w:p w:rsidR="002A4676" w:rsidRDefault="00E839FF" w:rsidP="00E839FF">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C5EA0">
        <w:rPr>
          <w:noProof/>
        </w:rPr>
        <w:t>19</w:t>
      </w:r>
      <w:r>
        <w:fldChar w:fldCharType="end"/>
      </w:r>
      <w:r>
        <w:t xml:space="preserve"> b.txt</w:t>
      </w:r>
      <w:r>
        <w:t>共享给</w:t>
      </w:r>
      <w:r>
        <w:t>Tester</w:t>
      </w:r>
    </w:p>
    <w:p w:rsidR="00327736" w:rsidRDefault="00327736" w:rsidP="00327736">
      <w:pPr>
        <w:pStyle w:val="11"/>
        <w:numPr>
          <w:ilvl w:val="0"/>
          <w:numId w:val="37"/>
        </w:numPr>
      </w:pPr>
      <w:r>
        <w:rPr>
          <w:rFonts w:hint="eastAsia"/>
        </w:rPr>
        <w:t>共享完成后，向.acl_grant_list中添加一组记录&lt;</w:t>
      </w:r>
      <w:r>
        <w:t>Tester, {Tester2,B2,b.txt}</w:t>
      </w:r>
      <w:r>
        <w:rPr>
          <w:rFonts w:hint="eastAsia"/>
        </w:rPr>
        <w:t>&gt;，用</w:t>
      </w:r>
      <w:r>
        <w:rPr>
          <w:rFonts w:hint="eastAsia"/>
        </w:rPr>
        <w:lastRenderedPageBreak/>
        <w:t>户Tester可以列举出B</w:t>
      </w:r>
      <w:r>
        <w:t>2</w:t>
      </w:r>
      <w:r w:rsidR="00AF70EC">
        <w:t>中的b</w:t>
      </w:r>
      <w:r w:rsidR="00AF70EC">
        <w:rPr>
          <w:rFonts w:hint="eastAsia"/>
        </w:rPr>
        <w:t>.</w:t>
      </w:r>
      <w:r w:rsidR="00AF70EC">
        <w:t>txt</w:t>
      </w:r>
      <w:r>
        <w:t>并且可以访问</w:t>
      </w:r>
      <w:r>
        <w:rPr>
          <w:rFonts w:hint="eastAsia"/>
        </w:rPr>
        <w:t>。</w:t>
      </w:r>
    </w:p>
    <w:p w:rsidR="00327736" w:rsidRDefault="00327736" w:rsidP="00327736">
      <w:pPr>
        <w:pStyle w:val="11"/>
        <w:numPr>
          <w:ilvl w:val="0"/>
          <w:numId w:val="37"/>
        </w:numPr>
      </w:pPr>
      <w:r>
        <w:rPr>
          <w:rFonts w:hint="eastAsia"/>
        </w:rPr>
        <w:t>Tester访问B</w:t>
      </w:r>
      <w:r>
        <w:t>2中的</w:t>
      </w:r>
      <w:r w:rsidR="00991579">
        <w:rPr>
          <w:rFonts w:hint="eastAsia"/>
        </w:rPr>
        <w:t>b.</w:t>
      </w:r>
      <w:r w:rsidR="00991579">
        <w:t>txt</w:t>
      </w:r>
      <w:r>
        <w:rPr>
          <w:rFonts w:hint="eastAsia"/>
        </w:rPr>
        <w:t>，</w:t>
      </w:r>
      <w:r>
        <w:t>首先读出acl列表中Tester对应的内容</w:t>
      </w:r>
      <w:r>
        <w:rPr>
          <w:rFonts w:hint="eastAsia"/>
        </w:rPr>
        <w:t>，</w:t>
      </w:r>
      <w:r>
        <w:t>找到对象的创建者名称</w:t>
      </w:r>
      <w:r>
        <w:rPr>
          <w:rFonts w:hint="eastAsia"/>
        </w:rPr>
        <w:t>，</w:t>
      </w:r>
      <w:r>
        <w:t>所在bucket名称以及object对象</w:t>
      </w:r>
      <w:bookmarkStart w:id="33" w:name="_GoBack"/>
      <w:bookmarkEnd w:id="33"/>
      <w:r>
        <w:t>名称</w:t>
      </w:r>
      <w:r>
        <w:rPr>
          <w:rFonts w:hint="eastAsia"/>
        </w:rPr>
        <w:t>。</w:t>
      </w:r>
      <w:r>
        <w:t>构造好对象名称后再访问对象本身</w:t>
      </w:r>
      <w:r>
        <w:rPr>
          <w:rFonts w:hint="eastAsia"/>
        </w:rPr>
        <w:t>。</w:t>
      </w:r>
    </w:p>
    <w:p w:rsidR="00E839FF" w:rsidRPr="00E839FF" w:rsidRDefault="00327736" w:rsidP="0062506A">
      <w:pPr>
        <w:pStyle w:val="11"/>
        <w:numPr>
          <w:ilvl w:val="0"/>
          <w:numId w:val="37"/>
        </w:numPr>
      </w:pPr>
      <w:r>
        <w:t>删除bucket B2</w:t>
      </w:r>
      <w:r w:rsidR="0062506A">
        <w:t>中的b</w:t>
      </w:r>
      <w:r w:rsidR="0062506A">
        <w:rPr>
          <w:rFonts w:hint="eastAsia"/>
        </w:rPr>
        <w:t>.txt</w:t>
      </w:r>
      <w:r>
        <w:t>后</w:t>
      </w:r>
      <w:r>
        <w:rPr>
          <w:rFonts w:hint="eastAsia"/>
        </w:rPr>
        <w:t>，</w:t>
      </w:r>
      <w:r>
        <w:t>需要更新Tester的acl列表</w:t>
      </w:r>
      <w:r>
        <w:rPr>
          <w:rFonts w:hint="eastAsia"/>
        </w:rPr>
        <w:t>。</w:t>
      </w:r>
    </w:p>
    <w:p w:rsidR="001E23E8" w:rsidRDefault="001E23E8" w:rsidP="00497FC7">
      <w:pPr>
        <w:pStyle w:val="4"/>
        <w:numPr>
          <w:ilvl w:val="0"/>
          <w:numId w:val="34"/>
        </w:numPr>
      </w:pPr>
      <w:r>
        <w:t>bucket</w:t>
      </w:r>
      <w:r>
        <w:t>共享</w:t>
      </w:r>
      <w:r w:rsidR="00963F92">
        <w:t>给所有用户</w:t>
      </w:r>
    </w:p>
    <w:p w:rsidR="000569B4" w:rsidRDefault="004F5F22" w:rsidP="005B2CCC">
      <w:pPr>
        <w:pStyle w:val="11"/>
      </w:pPr>
      <w:r>
        <w:t>场景</w:t>
      </w:r>
      <w:r>
        <w:rPr>
          <w:rFonts w:hint="eastAsia"/>
        </w:rPr>
        <w:t>：</w:t>
      </w:r>
      <w:r w:rsidR="000569B4">
        <w:rPr>
          <w:rFonts w:hint="eastAsia"/>
        </w:rPr>
        <w:t>将指定的bucket共享给所有用户，每个用户都可以该bucket中的所有对象。</w:t>
      </w:r>
    </w:p>
    <w:p w:rsidR="00141202" w:rsidRDefault="005B2CCC" w:rsidP="00A32D9D">
      <w:pPr>
        <w:pStyle w:val="11"/>
      </w:pPr>
      <w:r>
        <w:t>描述</w:t>
      </w:r>
      <w:r>
        <w:rPr>
          <w:rFonts w:hint="eastAsia"/>
        </w:rPr>
        <w:t>：</w:t>
      </w:r>
      <w:r>
        <w:t>将Tester2的bucket B2共享给全部用户</w:t>
      </w:r>
      <w:r>
        <w:rPr>
          <w:rFonts w:hint="eastAsia"/>
        </w:rPr>
        <w:t>。</w:t>
      </w:r>
    </w:p>
    <w:p w:rsidR="00A32D9D" w:rsidRPr="00A32D9D" w:rsidRDefault="00A32D9D" w:rsidP="00A32D9D">
      <w:pPr>
        <w:keepNext/>
      </w:pPr>
      <w:r>
        <w:object w:dxaOrig="15174" w:dyaOrig="6547">
          <v:shape id="_x0000_i1036" type="#_x0000_t75" style="width:414.75pt;height:179.25pt" o:ole="">
            <v:imagedata r:id="rId35" o:title=""/>
          </v:shape>
          <o:OLEObject Type="Embed" ProgID="Visio.Drawing.11" ShapeID="_x0000_i1036" DrawAspect="Content" ObjectID="_1515563607" r:id="rId36"/>
        </w:object>
      </w:r>
    </w:p>
    <w:p w:rsidR="00735411" w:rsidRDefault="00141202" w:rsidP="00141202">
      <w:pPr>
        <w:pStyle w:val="a3"/>
      </w:pPr>
      <w:r>
        <w:t>图</w:t>
      </w:r>
      <w:r>
        <w:t xml:space="preserve"> </w:t>
      </w:r>
      <w:r>
        <w:fldChar w:fldCharType="begin"/>
      </w:r>
      <w:r>
        <w:instrText xml:space="preserve"> SEQ </w:instrText>
      </w:r>
      <w:r>
        <w:instrText>图</w:instrText>
      </w:r>
      <w:r>
        <w:instrText xml:space="preserve"> \* ARABIC </w:instrText>
      </w:r>
      <w:r>
        <w:fldChar w:fldCharType="separate"/>
      </w:r>
      <w:r w:rsidR="006C5EA0">
        <w:rPr>
          <w:noProof/>
        </w:rPr>
        <w:t>20</w:t>
      </w:r>
      <w:r>
        <w:fldChar w:fldCharType="end"/>
      </w:r>
      <w:r>
        <w:t xml:space="preserve"> </w:t>
      </w:r>
      <w:r>
        <w:t>共享</w:t>
      </w:r>
      <w:r>
        <w:t>B2</w:t>
      </w:r>
      <w:r>
        <w:t>给所有用户</w:t>
      </w:r>
    </w:p>
    <w:p w:rsidR="00B26DD3" w:rsidRDefault="00B26DD3" w:rsidP="00B26DD3">
      <w:pPr>
        <w:pStyle w:val="11"/>
        <w:numPr>
          <w:ilvl w:val="0"/>
          <w:numId w:val="38"/>
        </w:numPr>
      </w:pPr>
      <w:r>
        <w:rPr>
          <w:rFonts w:hint="eastAsia"/>
        </w:rPr>
        <w:t>共享完成后，向.acl_grant_list中添加一组记录&lt;</w:t>
      </w:r>
      <w:r w:rsidR="00032971">
        <w:rPr>
          <w:rFonts w:hint="eastAsia"/>
        </w:rPr>
        <w:t>public</w:t>
      </w:r>
      <w:r>
        <w:t>, {</w:t>
      </w:r>
      <w:r w:rsidR="00032971">
        <w:t>Tester2</w:t>
      </w:r>
      <w:r>
        <w:t>,B2,</w:t>
      </w:r>
      <w:r w:rsidR="00032971">
        <w:rPr>
          <w:rFonts w:hint="eastAsia"/>
        </w:rPr>
        <w:t>*</w:t>
      </w:r>
      <w:r w:rsidR="00032971">
        <w:t xml:space="preserve"> </w:t>
      </w:r>
      <w:r>
        <w:t>}</w:t>
      </w:r>
      <w:r>
        <w:rPr>
          <w:rFonts w:hint="eastAsia"/>
        </w:rPr>
        <w:t>&gt;，</w:t>
      </w:r>
      <w:r w:rsidR="00886254">
        <w:rPr>
          <w:rFonts w:hint="eastAsia"/>
        </w:rPr>
        <w:t>其他</w:t>
      </w:r>
      <w:r>
        <w:rPr>
          <w:rFonts w:hint="eastAsia"/>
        </w:rPr>
        <w:t>用户可以列举出B</w:t>
      </w:r>
      <w:r>
        <w:t>2中的</w:t>
      </w:r>
      <w:r w:rsidR="009B4F66">
        <w:t>所有对象</w:t>
      </w:r>
      <w:r>
        <w:t>并且可以访问</w:t>
      </w:r>
      <w:r>
        <w:rPr>
          <w:rFonts w:hint="eastAsia"/>
        </w:rPr>
        <w:t>。</w:t>
      </w:r>
    </w:p>
    <w:p w:rsidR="00B26DD3" w:rsidRDefault="00153223" w:rsidP="00B26DD3">
      <w:pPr>
        <w:pStyle w:val="11"/>
        <w:numPr>
          <w:ilvl w:val="0"/>
          <w:numId w:val="38"/>
        </w:numPr>
      </w:pPr>
      <w:r>
        <w:rPr>
          <w:rFonts w:hint="eastAsia"/>
        </w:rPr>
        <w:t>其他用户</w:t>
      </w:r>
      <w:r w:rsidR="00B26DD3">
        <w:rPr>
          <w:rFonts w:hint="eastAsia"/>
        </w:rPr>
        <w:t>访问B</w:t>
      </w:r>
      <w:r w:rsidR="00B26DD3">
        <w:t>2中的对象</w:t>
      </w:r>
      <w:r w:rsidR="00B26DD3">
        <w:rPr>
          <w:rFonts w:hint="eastAsia"/>
        </w:rPr>
        <w:t>，</w:t>
      </w:r>
      <w:r w:rsidR="00B26DD3">
        <w:t>首先读出acl列表中</w:t>
      </w:r>
      <w:r>
        <w:rPr>
          <w:rFonts w:hint="eastAsia"/>
        </w:rPr>
        <w:t>public</w:t>
      </w:r>
      <w:r w:rsidR="00B26DD3">
        <w:t>对应的内容</w:t>
      </w:r>
      <w:r w:rsidR="00B26DD3">
        <w:rPr>
          <w:rFonts w:hint="eastAsia"/>
        </w:rPr>
        <w:t>，</w:t>
      </w:r>
      <w:r w:rsidR="00B26DD3">
        <w:t>找到对象的创建者名称</w:t>
      </w:r>
      <w:r w:rsidR="00B26DD3">
        <w:rPr>
          <w:rFonts w:hint="eastAsia"/>
        </w:rPr>
        <w:t>，</w:t>
      </w:r>
      <w:r w:rsidR="00B26DD3">
        <w:t>所在bucket名称以及object对象名称</w:t>
      </w:r>
      <w:r w:rsidR="00B26DD3">
        <w:rPr>
          <w:rFonts w:hint="eastAsia"/>
        </w:rPr>
        <w:t>。</w:t>
      </w:r>
      <w:r w:rsidR="00ED2F08">
        <w:rPr>
          <w:rFonts w:hint="eastAsia"/>
        </w:rPr>
        <w:t>如果是object列表为空，则表示该bucket中的所有object都可以访问，先列举bucket中的所有object，根据选择的object，加上bucket和user名称，</w:t>
      </w:r>
      <w:r w:rsidR="00ED2F08">
        <w:t>构造对象名称后再访问对象本身</w:t>
      </w:r>
      <w:r w:rsidR="00ED2F08">
        <w:rPr>
          <w:rFonts w:hint="eastAsia"/>
        </w:rPr>
        <w:t>。</w:t>
      </w:r>
    </w:p>
    <w:p w:rsidR="00B26DD3" w:rsidRPr="00B26DD3" w:rsidRDefault="00B26DD3" w:rsidP="0018654B">
      <w:pPr>
        <w:pStyle w:val="11"/>
        <w:numPr>
          <w:ilvl w:val="0"/>
          <w:numId w:val="38"/>
        </w:numPr>
      </w:pPr>
      <w:r>
        <w:t>删除bucket B2后</w:t>
      </w:r>
      <w:r>
        <w:rPr>
          <w:rFonts w:hint="eastAsia"/>
        </w:rPr>
        <w:t>，</w:t>
      </w:r>
      <w:r>
        <w:t>需要更新</w:t>
      </w:r>
      <w:r w:rsidR="00826DD4">
        <w:rPr>
          <w:rFonts w:hint="eastAsia"/>
        </w:rPr>
        <w:t>public</w:t>
      </w:r>
      <w:r>
        <w:t>的acl列表</w:t>
      </w:r>
      <w:r>
        <w:rPr>
          <w:rFonts w:hint="eastAsia"/>
        </w:rPr>
        <w:t>。</w:t>
      </w:r>
    </w:p>
    <w:p w:rsidR="001E23E8" w:rsidRDefault="001E23E8" w:rsidP="00497FC7">
      <w:pPr>
        <w:pStyle w:val="4"/>
        <w:numPr>
          <w:ilvl w:val="0"/>
          <w:numId w:val="34"/>
        </w:numPr>
      </w:pPr>
      <w:r>
        <w:t>object</w:t>
      </w:r>
      <w:r>
        <w:t>共享</w:t>
      </w:r>
      <w:r w:rsidR="0053506A">
        <w:t>给所有用户</w:t>
      </w:r>
    </w:p>
    <w:p w:rsidR="001A7DEB" w:rsidRDefault="001A7DEB" w:rsidP="006374C2">
      <w:pPr>
        <w:pStyle w:val="11"/>
      </w:pPr>
      <w:r>
        <w:t>场景</w:t>
      </w:r>
      <w:r>
        <w:rPr>
          <w:rFonts w:hint="eastAsia"/>
        </w:rPr>
        <w:t>：将指定的object共享给所有用户，每个用户都可以该object对象。</w:t>
      </w:r>
    </w:p>
    <w:p w:rsidR="001A7DEB" w:rsidRDefault="00286057" w:rsidP="006374C2">
      <w:pPr>
        <w:pStyle w:val="11"/>
      </w:pPr>
      <w:r>
        <w:rPr>
          <w:rFonts w:hint="eastAsia"/>
        </w:rPr>
        <w:t>描述：</w:t>
      </w:r>
      <w:r>
        <w:t>将Tester2的bucket B2中的b</w:t>
      </w:r>
      <w:r>
        <w:rPr>
          <w:rFonts w:hint="eastAsia"/>
        </w:rPr>
        <w:t>.txt</w:t>
      </w:r>
      <w:r>
        <w:t>共享给全部用户</w:t>
      </w:r>
      <w:r>
        <w:rPr>
          <w:rFonts w:hint="eastAsia"/>
        </w:rPr>
        <w:t>。</w:t>
      </w:r>
    </w:p>
    <w:p w:rsidR="006C5EA0" w:rsidRDefault="006C5EA0" w:rsidP="006C5EA0">
      <w:pPr>
        <w:keepNext/>
      </w:pPr>
      <w:r>
        <w:object w:dxaOrig="15174" w:dyaOrig="6547">
          <v:shape id="_x0000_i1037" type="#_x0000_t75" style="width:414.75pt;height:179.25pt" o:ole="">
            <v:imagedata r:id="rId37" o:title=""/>
          </v:shape>
          <o:OLEObject Type="Embed" ProgID="Visio.Drawing.11" ShapeID="_x0000_i1037" DrawAspect="Content" ObjectID="_1515563608" r:id="rId38"/>
        </w:object>
      </w:r>
    </w:p>
    <w:p w:rsidR="0058442D" w:rsidRDefault="006C5EA0" w:rsidP="006C5EA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b</w:t>
      </w:r>
      <w:r>
        <w:rPr>
          <w:rFonts w:hint="eastAsia"/>
        </w:rPr>
        <w:t>.</w:t>
      </w:r>
      <w:r>
        <w:t>txt</w:t>
      </w:r>
      <w:r>
        <w:t>共享给所有用户</w:t>
      </w:r>
    </w:p>
    <w:p w:rsidR="00AE621E" w:rsidRDefault="00AE621E" w:rsidP="00AE621E">
      <w:pPr>
        <w:pStyle w:val="11"/>
        <w:numPr>
          <w:ilvl w:val="0"/>
          <w:numId w:val="39"/>
        </w:numPr>
      </w:pPr>
      <w:r>
        <w:rPr>
          <w:rFonts w:hint="eastAsia"/>
        </w:rPr>
        <w:t>共享完成后，向.acl_grant_list中添加一组记录&lt;</w:t>
      </w:r>
      <w:r w:rsidR="00C81D1B">
        <w:rPr>
          <w:rFonts w:hint="eastAsia"/>
        </w:rPr>
        <w:t>public</w:t>
      </w:r>
      <w:r>
        <w:t>, {Tester2,B2,b.txt}</w:t>
      </w:r>
      <w:r>
        <w:rPr>
          <w:rFonts w:hint="eastAsia"/>
        </w:rPr>
        <w:t>&gt;，</w:t>
      </w:r>
      <w:r w:rsidR="00101AC9">
        <w:rPr>
          <w:rFonts w:hint="eastAsia"/>
        </w:rPr>
        <w:t>所有</w:t>
      </w:r>
      <w:r>
        <w:rPr>
          <w:rFonts w:hint="eastAsia"/>
        </w:rPr>
        <w:t>用户可以列举出B</w:t>
      </w:r>
      <w:r>
        <w:t>2中的b</w:t>
      </w:r>
      <w:r>
        <w:rPr>
          <w:rFonts w:hint="eastAsia"/>
        </w:rPr>
        <w:t>.</w:t>
      </w:r>
      <w:r>
        <w:t>txt并且可以访问</w:t>
      </w:r>
      <w:r>
        <w:rPr>
          <w:rFonts w:hint="eastAsia"/>
        </w:rPr>
        <w:t>。</w:t>
      </w:r>
    </w:p>
    <w:p w:rsidR="00AE621E" w:rsidRDefault="00101AC9" w:rsidP="00AE621E">
      <w:pPr>
        <w:pStyle w:val="11"/>
        <w:numPr>
          <w:ilvl w:val="0"/>
          <w:numId w:val="39"/>
        </w:numPr>
      </w:pPr>
      <w:r>
        <w:rPr>
          <w:rFonts w:hint="eastAsia"/>
        </w:rPr>
        <w:t>其他用户</w:t>
      </w:r>
      <w:r w:rsidR="00AE621E">
        <w:rPr>
          <w:rFonts w:hint="eastAsia"/>
        </w:rPr>
        <w:t>访问B</w:t>
      </w:r>
      <w:r w:rsidR="00AE621E">
        <w:t>2中的</w:t>
      </w:r>
      <w:r w:rsidR="00602FCD">
        <w:t>b.txt</w:t>
      </w:r>
      <w:r w:rsidR="00AE621E">
        <w:t>对象</w:t>
      </w:r>
      <w:r w:rsidR="00AE621E">
        <w:rPr>
          <w:rFonts w:hint="eastAsia"/>
        </w:rPr>
        <w:t>，</w:t>
      </w:r>
      <w:r w:rsidR="00AE621E">
        <w:t>首先读出acl列表中</w:t>
      </w:r>
      <w:r w:rsidR="005548A3">
        <w:rPr>
          <w:rFonts w:hint="eastAsia"/>
        </w:rPr>
        <w:t>public</w:t>
      </w:r>
      <w:r w:rsidR="00AE621E">
        <w:t>对应的内容</w:t>
      </w:r>
      <w:r w:rsidR="00AE621E">
        <w:rPr>
          <w:rFonts w:hint="eastAsia"/>
        </w:rPr>
        <w:t>，</w:t>
      </w:r>
      <w:r w:rsidR="00AE621E">
        <w:t>找到对象的创建者名称</w:t>
      </w:r>
      <w:r w:rsidR="00AE621E">
        <w:rPr>
          <w:rFonts w:hint="eastAsia"/>
        </w:rPr>
        <w:t>，</w:t>
      </w:r>
      <w:r w:rsidR="00AE621E">
        <w:t>所在bucket名称以及object对象名称</w:t>
      </w:r>
      <w:r w:rsidR="00AE621E">
        <w:rPr>
          <w:rFonts w:hint="eastAsia"/>
        </w:rPr>
        <w:t>。</w:t>
      </w:r>
      <w:r w:rsidR="00AE621E">
        <w:t>构造好对象名称后再访问对象本身</w:t>
      </w:r>
      <w:r w:rsidR="00AE621E">
        <w:rPr>
          <w:rFonts w:hint="eastAsia"/>
        </w:rPr>
        <w:t>。</w:t>
      </w:r>
    </w:p>
    <w:p w:rsidR="00AE621E" w:rsidRPr="00E839FF" w:rsidRDefault="00AE621E" w:rsidP="00AE621E">
      <w:pPr>
        <w:pStyle w:val="11"/>
        <w:numPr>
          <w:ilvl w:val="0"/>
          <w:numId w:val="39"/>
        </w:numPr>
      </w:pPr>
      <w:r>
        <w:t>删除bucket B2中的b</w:t>
      </w:r>
      <w:r>
        <w:rPr>
          <w:rFonts w:hint="eastAsia"/>
        </w:rPr>
        <w:t>.txt</w:t>
      </w:r>
      <w:r>
        <w:t>后</w:t>
      </w:r>
      <w:r>
        <w:rPr>
          <w:rFonts w:hint="eastAsia"/>
        </w:rPr>
        <w:t>，</w:t>
      </w:r>
      <w:r>
        <w:t>需要更新</w:t>
      </w:r>
      <w:r w:rsidR="0099418F">
        <w:rPr>
          <w:rFonts w:hint="eastAsia"/>
        </w:rPr>
        <w:t>public</w:t>
      </w:r>
      <w:r>
        <w:t>的acl列表</w:t>
      </w:r>
      <w:r>
        <w:rPr>
          <w:rFonts w:hint="eastAsia"/>
        </w:rPr>
        <w:t>。</w:t>
      </w:r>
    </w:p>
    <w:p w:rsidR="009C097B" w:rsidRDefault="009C097B" w:rsidP="009C097B">
      <w:pPr>
        <w:pStyle w:val="3"/>
        <w:numPr>
          <w:ilvl w:val="2"/>
          <w:numId w:val="25"/>
        </w:numPr>
      </w:pPr>
      <w:bookmarkStart w:id="34" w:name="_Toc440536759"/>
      <w:bookmarkStart w:id="35" w:name="_Toc440536771"/>
      <w:bookmarkStart w:id="36" w:name="_Toc440536866"/>
      <w:r>
        <w:rPr>
          <w:rFonts w:hint="eastAsia"/>
        </w:rPr>
        <w:t>Object common</w:t>
      </w:r>
      <w:bookmarkEnd w:id="34"/>
      <w:bookmarkEnd w:id="35"/>
      <w:bookmarkEnd w:id="36"/>
    </w:p>
    <w:p w:rsidR="009C097B" w:rsidRPr="00E84E18" w:rsidRDefault="009C097B" w:rsidP="009C097B">
      <w:pPr>
        <w:pStyle w:val="4"/>
        <w:numPr>
          <w:ilvl w:val="0"/>
          <w:numId w:val="26"/>
        </w:numPr>
      </w:pPr>
      <w:r>
        <w:rPr>
          <w:rFonts w:hint="eastAsia"/>
        </w:rPr>
        <w:t>普通对象分片</w:t>
      </w:r>
    </w:p>
    <w:p w:rsidR="009C097B" w:rsidRDefault="009C097B" w:rsidP="009C097B">
      <w:pPr>
        <w:pStyle w:val="20"/>
        <w:spacing w:line="360" w:lineRule="auto"/>
        <w:ind w:left="357" w:firstLineChars="0" w:firstLine="0"/>
      </w:pPr>
      <w:r>
        <w:t>场景</w:t>
      </w:r>
      <w:r>
        <w:rPr>
          <w:rFonts w:hint="eastAsia"/>
        </w:rPr>
        <w:t>：</w:t>
      </w:r>
      <w:r>
        <w:t>上传文件大小大于存储</w:t>
      </w:r>
      <w:r>
        <w:rPr>
          <w:rFonts w:hint="eastAsia"/>
        </w:rPr>
        <w:t>管理最小</w:t>
      </w:r>
      <w:r>
        <w:t>chunk</w:t>
      </w:r>
      <w:r>
        <w:t>大小</w:t>
      </w:r>
      <w:r>
        <w:rPr>
          <w:rFonts w:hint="eastAsia"/>
        </w:rPr>
        <w:t>，</w:t>
      </w:r>
      <w:r>
        <w:t>则</w:t>
      </w:r>
      <w:r>
        <w:rPr>
          <w:rFonts w:hint="eastAsia"/>
        </w:rPr>
        <w:t>需要</w:t>
      </w:r>
      <w:r>
        <w:t>分片</w:t>
      </w:r>
      <w:r>
        <w:rPr>
          <w:rFonts w:hint="eastAsia"/>
        </w:rPr>
        <w:t>，</w:t>
      </w:r>
      <w:r>
        <w:t>反之则不分片</w:t>
      </w:r>
      <w:r>
        <w:rPr>
          <w:rFonts w:hint="eastAsia"/>
        </w:rPr>
        <w:t>。</w:t>
      </w:r>
    </w:p>
    <w:p w:rsidR="009C097B" w:rsidRDefault="009C097B" w:rsidP="009C097B">
      <w:pPr>
        <w:pStyle w:val="20"/>
        <w:spacing w:line="360" w:lineRule="auto"/>
        <w:ind w:left="357" w:firstLineChars="0" w:firstLine="0"/>
      </w:pPr>
      <w:r>
        <w:rPr>
          <w:rFonts w:hint="eastAsia"/>
        </w:rPr>
        <w:t>分片原因：最大化利用存储资源，提高并发访问效率。</w:t>
      </w:r>
    </w:p>
    <w:p w:rsidR="009C097B" w:rsidRDefault="009C097B" w:rsidP="009C097B">
      <w:pPr>
        <w:spacing w:line="360" w:lineRule="auto"/>
        <w:rPr>
          <w:b/>
          <w:bCs/>
        </w:rPr>
      </w:pPr>
      <w:r>
        <w:rPr>
          <w:rFonts w:hint="eastAsia"/>
          <w:b/>
          <w:bCs/>
        </w:rPr>
        <w:t>不分片场景：</w:t>
      </w:r>
    </w:p>
    <w:p w:rsidR="009C097B" w:rsidRDefault="009C097B" w:rsidP="009C097B">
      <w:pPr>
        <w:pStyle w:val="20"/>
        <w:numPr>
          <w:ilvl w:val="0"/>
          <w:numId w:val="6"/>
        </w:numPr>
        <w:spacing w:line="360" w:lineRule="auto"/>
        <w:ind w:firstLineChars="0"/>
      </w:pPr>
      <w:r>
        <w:t>上传过程</w:t>
      </w:r>
      <w:r>
        <w:rPr>
          <w:rFonts w:hint="eastAsia"/>
        </w:rPr>
        <w:t>：</w:t>
      </w:r>
    </w:p>
    <w:p w:rsidR="009C097B" w:rsidRDefault="009C097B" w:rsidP="009C097B">
      <w:pPr>
        <w:pStyle w:val="20"/>
        <w:numPr>
          <w:ilvl w:val="0"/>
          <w:numId w:val="7"/>
        </w:numPr>
        <w:spacing w:line="360" w:lineRule="auto"/>
        <w:ind w:firstLineChars="0"/>
      </w:pPr>
      <w:r>
        <w:rPr>
          <w:rFonts w:hint="eastAsia"/>
        </w:rPr>
        <w:t>比较文件大小和</w:t>
      </w:r>
      <w:r>
        <w:rPr>
          <w:rFonts w:hint="eastAsia"/>
        </w:rPr>
        <w:t>chunk</w:t>
      </w:r>
      <w:r>
        <w:rPr>
          <w:rFonts w:hint="eastAsia"/>
        </w:rPr>
        <w:t>大小。</w:t>
      </w:r>
    </w:p>
    <w:p w:rsidR="009C097B" w:rsidRDefault="009C097B" w:rsidP="009C097B">
      <w:pPr>
        <w:pStyle w:val="20"/>
        <w:numPr>
          <w:ilvl w:val="0"/>
          <w:numId w:val="7"/>
        </w:numPr>
        <w:spacing w:line="360" w:lineRule="auto"/>
        <w:ind w:firstLineChars="0"/>
      </w:pPr>
      <w:r>
        <w:rPr>
          <w:rFonts w:hint="eastAsia"/>
        </w:rPr>
        <w:t>判断不需分片，在对象附加属性中设置文件本身大小、分片标识和</w:t>
      </w:r>
      <w:r>
        <w:rPr>
          <w:rFonts w:hint="eastAsia"/>
        </w:rPr>
        <w:t>bucket</w:t>
      </w:r>
      <w:r>
        <w:rPr>
          <w:rFonts w:hint="eastAsia"/>
        </w:rPr>
        <w:t>。</w:t>
      </w:r>
    </w:p>
    <w:p w:rsidR="009C097B" w:rsidRDefault="009C097B" w:rsidP="009C097B">
      <w:pPr>
        <w:pStyle w:val="20"/>
        <w:numPr>
          <w:ilvl w:val="0"/>
          <w:numId w:val="7"/>
        </w:numPr>
        <w:spacing w:line="360" w:lineRule="auto"/>
        <w:ind w:firstLineChars="0"/>
      </w:pPr>
      <w:r>
        <w:t>直接将当前文件写入存储</w:t>
      </w:r>
      <w:r>
        <w:rPr>
          <w:rFonts w:hint="eastAsia"/>
        </w:rPr>
        <w:t>，</w:t>
      </w:r>
      <w:r>
        <w:t>本身作为</w:t>
      </w:r>
      <w:r>
        <w:t>meta</w:t>
      </w:r>
      <w:r>
        <w:t>对象</w:t>
      </w:r>
      <w:r>
        <w:rPr>
          <w:rFonts w:hint="eastAsia"/>
        </w:rPr>
        <w:t>。</w:t>
      </w:r>
    </w:p>
    <w:p w:rsidR="009C097B" w:rsidRDefault="009C097B" w:rsidP="009C097B">
      <w:pPr>
        <w:pStyle w:val="20"/>
        <w:numPr>
          <w:ilvl w:val="0"/>
          <w:numId w:val="6"/>
        </w:numPr>
        <w:spacing w:line="360" w:lineRule="auto"/>
        <w:ind w:firstLineChars="0"/>
      </w:pPr>
      <w:r>
        <w:t>下载过程</w:t>
      </w:r>
      <w:r>
        <w:rPr>
          <w:rFonts w:hint="eastAsia"/>
        </w:rPr>
        <w:t>：</w:t>
      </w:r>
    </w:p>
    <w:p w:rsidR="009C097B" w:rsidRDefault="009C097B" w:rsidP="009C097B">
      <w:pPr>
        <w:pStyle w:val="20"/>
        <w:numPr>
          <w:ilvl w:val="0"/>
          <w:numId w:val="8"/>
        </w:numPr>
        <w:spacing w:line="360" w:lineRule="auto"/>
        <w:ind w:firstLineChars="0"/>
      </w:pPr>
      <w:r>
        <w:t>获得</w:t>
      </w:r>
      <w:r>
        <w:t>meta</w:t>
      </w:r>
      <w:r>
        <w:t>对象</w:t>
      </w:r>
      <w:r>
        <w:rPr>
          <w:rFonts w:hint="eastAsia"/>
        </w:rPr>
        <w:t>。</w:t>
      </w:r>
    </w:p>
    <w:p w:rsidR="009C097B" w:rsidRDefault="009C097B" w:rsidP="009C097B">
      <w:pPr>
        <w:pStyle w:val="20"/>
        <w:numPr>
          <w:ilvl w:val="0"/>
          <w:numId w:val="8"/>
        </w:numPr>
        <w:spacing w:line="360" w:lineRule="auto"/>
        <w:ind w:firstLineChars="0"/>
      </w:pPr>
      <w:r>
        <w:t>检查分片标识</w:t>
      </w:r>
      <w:r>
        <w:rPr>
          <w:rFonts w:hint="eastAsia"/>
        </w:rPr>
        <w:t>。</w:t>
      </w:r>
    </w:p>
    <w:p w:rsidR="009C097B" w:rsidRDefault="009C097B" w:rsidP="009C097B">
      <w:pPr>
        <w:pStyle w:val="20"/>
        <w:numPr>
          <w:ilvl w:val="0"/>
          <w:numId w:val="8"/>
        </w:numPr>
        <w:spacing w:line="360" w:lineRule="auto"/>
        <w:ind w:firstLineChars="0"/>
      </w:pPr>
      <w:r>
        <w:rPr>
          <w:rFonts w:hint="eastAsia"/>
        </w:rPr>
        <w:lastRenderedPageBreak/>
        <w:t>没分片则返回当前对象（</w:t>
      </w:r>
      <w:r>
        <w:rPr>
          <w:rFonts w:hint="eastAsia"/>
        </w:rPr>
        <w:t>meta</w:t>
      </w:r>
      <w:r>
        <w:rPr>
          <w:rFonts w:hint="eastAsia"/>
        </w:rPr>
        <w:t>对象即为数据对象本身）。</w:t>
      </w:r>
    </w:p>
    <w:p w:rsidR="009C097B" w:rsidRDefault="009C097B" w:rsidP="009C097B">
      <w:pPr>
        <w:keepNext/>
        <w:jc w:val="center"/>
      </w:pPr>
      <w:r>
        <w:object w:dxaOrig="10989" w:dyaOrig="5768">
          <v:shape id="_x0000_i1038" type="#_x0000_t75" style="width:414.75pt;height:217.5pt" o:ole="">
            <v:imagedata r:id="rId39" o:title=""/>
          </v:shape>
          <o:OLEObject Type="Embed" ProgID="Visio.Drawing.11" ShapeID="_x0000_i1038" DrawAspect="Content" ObjectID="_1515563609" r:id="rId40"/>
        </w:object>
      </w:r>
    </w:p>
    <w:p w:rsidR="009C097B" w:rsidRDefault="009C097B" w:rsidP="009C097B">
      <w:pPr>
        <w:pStyle w:val="a3"/>
        <w:rPr>
          <w:sz w:val="18"/>
          <w:szCs w:val="1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不分片场景</w:t>
      </w:r>
    </w:p>
    <w:p w:rsidR="009C097B" w:rsidRDefault="009C097B" w:rsidP="009C097B">
      <w:pPr>
        <w:spacing w:line="360" w:lineRule="auto"/>
        <w:rPr>
          <w:b/>
          <w:bCs/>
        </w:rPr>
      </w:pPr>
      <w:r>
        <w:rPr>
          <w:rFonts w:hint="eastAsia"/>
          <w:b/>
          <w:bCs/>
        </w:rPr>
        <w:t>分片场景：</w:t>
      </w:r>
    </w:p>
    <w:p w:rsidR="009C097B" w:rsidRDefault="009C097B" w:rsidP="009C097B">
      <w:pPr>
        <w:pStyle w:val="20"/>
        <w:numPr>
          <w:ilvl w:val="0"/>
          <w:numId w:val="9"/>
        </w:numPr>
        <w:spacing w:line="360" w:lineRule="auto"/>
        <w:ind w:firstLineChars="0"/>
      </w:pPr>
      <w:r>
        <w:t>上传过程</w:t>
      </w:r>
      <w:r>
        <w:rPr>
          <w:rFonts w:hint="eastAsia"/>
        </w:rPr>
        <w:t>：</w:t>
      </w:r>
    </w:p>
    <w:p w:rsidR="009C097B" w:rsidRDefault="009C097B" w:rsidP="009C097B">
      <w:pPr>
        <w:pStyle w:val="20"/>
        <w:numPr>
          <w:ilvl w:val="0"/>
          <w:numId w:val="10"/>
        </w:numPr>
        <w:spacing w:line="360" w:lineRule="auto"/>
        <w:ind w:firstLineChars="0"/>
      </w:pPr>
      <w:r>
        <w:rPr>
          <w:rFonts w:hint="eastAsia"/>
        </w:rPr>
        <w:t>比较文件大小和</w:t>
      </w:r>
      <w:r>
        <w:rPr>
          <w:rFonts w:hint="eastAsia"/>
        </w:rPr>
        <w:t>chunk</w:t>
      </w:r>
      <w:r>
        <w:rPr>
          <w:rFonts w:hint="eastAsia"/>
        </w:rPr>
        <w:t>大小。</w:t>
      </w:r>
    </w:p>
    <w:p w:rsidR="009C097B" w:rsidRDefault="009C097B" w:rsidP="009C097B">
      <w:pPr>
        <w:pStyle w:val="20"/>
        <w:numPr>
          <w:ilvl w:val="0"/>
          <w:numId w:val="10"/>
        </w:numPr>
        <w:spacing w:line="360" w:lineRule="auto"/>
        <w:ind w:firstLineChars="0"/>
      </w:pPr>
      <w:r>
        <w:rPr>
          <w:rFonts w:hint="eastAsia"/>
        </w:rPr>
        <w:t>根据文件大小及</w:t>
      </w:r>
      <w:r>
        <w:rPr>
          <w:rFonts w:hint="eastAsia"/>
        </w:rPr>
        <w:t>chunk</w:t>
      </w:r>
      <w:r>
        <w:rPr>
          <w:rFonts w:hint="eastAsia"/>
        </w:rPr>
        <w:t>大小算出分片个数，结果向上取整。</w:t>
      </w:r>
    </w:p>
    <w:p w:rsidR="009C097B" w:rsidRDefault="009C097B" w:rsidP="009C097B">
      <w:pPr>
        <w:pStyle w:val="20"/>
        <w:numPr>
          <w:ilvl w:val="0"/>
          <w:numId w:val="10"/>
        </w:numPr>
        <w:spacing w:line="360" w:lineRule="auto"/>
        <w:ind w:firstLineChars="0"/>
      </w:pPr>
      <w:r>
        <w:t>生成</w:t>
      </w:r>
      <w:r>
        <w:t>meta</w:t>
      </w:r>
      <w:r>
        <w:t>对象</w:t>
      </w:r>
      <w:r>
        <w:rPr>
          <w:rFonts w:hint="eastAsia"/>
        </w:rPr>
        <w:t>，</w:t>
      </w:r>
      <w:r>
        <w:t>对象名称为文件名本身</w:t>
      </w:r>
      <w:r>
        <w:rPr>
          <w:rFonts w:hint="eastAsia"/>
        </w:rPr>
        <w:t>，</w:t>
      </w:r>
      <w:r>
        <w:t>文件内容为空</w:t>
      </w:r>
      <w:r>
        <w:rPr>
          <w:rFonts w:hint="eastAsia"/>
        </w:rPr>
        <w:t>，</w:t>
      </w:r>
      <w:r>
        <w:t>在对象附加属性中设置</w:t>
      </w:r>
      <w:r>
        <w:rPr>
          <w:rFonts w:hint="eastAsia"/>
        </w:rPr>
        <w:t>文件</w:t>
      </w:r>
      <w:r>
        <w:t>本身大小</w:t>
      </w:r>
      <w:r>
        <w:rPr>
          <w:rFonts w:hint="eastAsia"/>
        </w:rPr>
        <w:t>、</w:t>
      </w:r>
      <w:r>
        <w:t>分片标识和</w:t>
      </w:r>
      <w:r>
        <w:t>bucket</w:t>
      </w:r>
      <w:r>
        <w:rPr>
          <w:rFonts w:hint="eastAsia"/>
        </w:rPr>
        <w:t>。</w:t>
      </w:r>
    </w:p>
    <w:p w:rsidR="009C097B" w:rsidRDefault="009C097B" w:rsidP="009C097B">
      <w:pPr>
        <w:pStyle w:val="20"/>
        <w:numPr>
          <w:ilvl w:val="0"/>
          <w:numId w:val="10"/>
        </w:numPr>
        <w:spacing w:line="360" w:lineRule="auto"/>
        <w:ind w:firstLineChars="0"/>
      </w:pPr>
      <w:r>
        <w:rPr>
          <w:rFonts w:hint="eastAsia"/>
        </w:rPr>
        <w:t>分片文件名称规则为</w:t>
      </w:r>
      <w:r>
        <w:rPr>
          <w:rFonts w:hint="eastAsia"/>
        </w:rPr>
        <w:t>mutipart</w:t>
      </w:r>
      <w:r>
        <w:t>+</w:t>
      </w:r>
      <w:r>
        <w:t>文件名称</w:t>
      </w:r>
      <w:r>
        <w:rPr>
          <w:rFonts w:hint="eastAsia"/>
        </w:rPr>
        <w:t>+</w:t>
      </w:r>
      <w:r>
        <w:rPr>
          <w:rFonts w:hint="eastAsia"/>
        </w:rPr>
        <w:t>分片编号（从</w:t>
      </w:r>
      <w:r>
        <w:rPr>
          <w:rFonts w:hint="eastAsia"/>
        </w:rPr>
        <w:t>0</w:t>
      </w:r>
      <w:r>
        <w:rPr>
          <w:rFonts w:hint="eastAsia"/>
        </w:rPr>
        <w:t>开始），得到分片文件名后，根据</w:t>
      </w:r>
      <w:r>
        <w:rPr>
          <w:rFonts w:hint="eastAsia"/>
        </w:rPr>
        <w:t>chunk</w:t>
      </w:r>
      <w:r>
        <w:rPr>
          <w:rFonts w:hint="eastAsia"/>
        </w:rPr>
        <w:t>大小分别写入到存储中。</w:t>
      </w:r>
    </w:p>
    <w:p w:rsidR="009C097B" w:rsidRDefault="009C097B" w:rsidP="009C097B">
      <w:pPr>
        <w:pStyle w:val="20"/>
        <w:numPr>
          <w:ilvl w:val="0"/>
          <w:numId w:val="9"/>
        </w:numPr>
        <w:spacing w:line="360" w:lineRule="auto"/>
        <w:ind w:firstLineChars="0"/>
      </w:pPr>
      <w:r>
        <w:t>下载过程</w:t>
      </w:r>
      <w:r>
        <w:rPr>
          <w:rFonts w:hint="eastAsia"/>
        </w:rPr>
        <w:t>：</w:t>
      </w:r>
      <w:r>
        <w:rPr>
          <w:rFonts w:hint="eastAsia"/>
        </w:rPr>
        <w:t xml:space="preserve"> </w:t>
      </w:r>
    </w:p>
    <w:p w:rsidR="009C097B" w:rsidRDefault="009C097B" w:rsidP="009C097B">
      <w:pPr>
        <w:pStyle w:val="20"/>
        <w:numPr>
          <w:ilvl w:val="0"/>
          <w:numId w:val="11"/>
        </w:numPr>
        <w:spacing w:line="360" w:lineRule="auto"/>
        <w:ind w:firstLineChars="0"/>
      </w:pPr>
      <w:r>
        <w:t>获得</w:t>
      </w:r>
      <w:r>
        <w:t>meta</w:t>
      </w:r>
      <w:r>
        <w:t>对象</w:t>
      </w:r>
      <w:r>
        <w:rPr>
          <w:rFonts w:hint="eastAsia"/>
        </w:rPr>
        <w:t>。</w:t>
      </w:r>
    </w:p>
    <w:p w:rsidR="009C097B" w:rsidRDefault="009C097B" w:rsidP="009C097B">
      <w:pPr>
        <w:pStyle w:val="20"/>
        <w:numPr>
          <w:ilvl w:val="0"/>
          <w:numId w:val="11"/>
        </w:numPr>
        <w:spacing w:line="360" w:lineRule="auto"/>
        <w:ind w:firstLineChars="0"/>
      </w:pPr>
      <w:r>
        <w:t>检查分片标识</w:t>
      </w:r>
      <w:r>
        <w:rPr>
          <w:rFonts w:hint="eastAsia"/>
        </w:rPr>
        <w:t>。</w:t>
      </w:r>
    </w:p>
    <w:p w:rsidR="009C097B" w:rsidRDefault="009C097B" w:rsidP="009C097B">
      <w:pPr>
        <w:pStyle w:val="20"/>
        <w:numPr>
          <w:ilvl w:val="0"/>
          <w:numId w:val="11"/>
        </w:numPr>
        <w:spacing w:line="360" w:lineRule="auto"/>
        <w:ind w:firstLineChars="0"/>
      </w:pPr>
      <w:r>
        <w:t>分片后</w:t>
      </w:r>
      <w:r>
        <w:rPr>
          <w:rFonts w:hint="eastAsia"/>
        </w:rPr>
        <w:t>，</w:t>
      </w:r>
      <w:r>
        <w:t>则读取</w:t>
      </w:r>
      <w:r>
        <w:t>meta</w:t>
      </w:r>
      <w:r>
        <w:t>对象中文件大小属性</w:t>
      </w:r>
      <w:r>
        <w:rPr>
          <w:rFonts w:hint="eastAsia"/>
        </w:rPr>
        <w:t>。</w:t>
      </w:r>
    </w:p>
    <w:p w:rsidR="009C097B" w:rsidRDefault="009C097B" w:rsidP="009C097B">
      <w:pPr>
        <w:pStyle w:val="20"/>
        <w:numPr>
          <w:ilvl w:val="0"/>
          <w:numId w:val="11"/>
        </w:numPr>
        <w:spacing w:line="360" w:lineRule="auto"/>
        <w:ind w:firstLineChars="0"/>
      </w:pPr>
      <w:r>
        <w:t>通过文件大小计算出分片个数</w:t>
      </w:r>
      <w:r>
        <w:rPr>
          <w:rFonts w:hint="eastAsia"/>
        </w:rPr>
        <w:t>，</w:t>
      </w:r>
      <w:r>
        <w:t>则得到分片文件名称</w:t>
      </w:r>
      <w:r>
        <w:rPr>
          <w:rFonts w:hint="eastAsia"/>
        </w:rPr>
        <w:t>。</w:t>
      </w:r>
    </w:p>
    <w:p w:rsidR="009C097B" w:rsidRDefault="009C097B" w:rsidP="009C097B">
      <w:pPr>
        <w:pStyle w:val="20"/>
        <w:numPr>
          <w:ilvl w:val="0"/>
          <w:numId w:val="11"/>
        </w:numPr>
        <w:spacing w:line="360" w:lineRule="auto"/>
        <w:ind w:firstLineChars="0"/>
      </w:pPr>
      <w:r>
        <w:t>通过名称从存储中获得每个分片文件</w:t>
      </w:r>
      <w:r>
        <w:rPr>
          <w:rFonts w:hint="eastAsia"/>
        </w:rPr>
        <w:t>。</w:t>
      </w:r>
    </w:p>
    <w:p w:rsidR="009C097B" w:rsidRDefault="009C097B" w:rsidP="009C097B">
      <w:pPr>
        <w:pStyle w:val="20"/>
        <w:numPr>
          <w:ilvl w:val="0"/>
          <w:numId w:val="11"/>
        </w:numPr>
        <w:spacing w:line="360" w:lineRule="auto"/>
        <w:ind w:firstLineChars="0"/>
      </w:pPr>
      <w:r>
        <w:t>最后串行将各个小文件按顺序返回给请求方</w:t>
      </w:r>
      <w:r>
        <w:rPr>
          <w:rFonts w:hint="eastAsia"/>
        </w:rPr>
        <w:t>。</w:t>
      </w:r>
    </w:p>
    <w:p w:rsidR="009C097B" w:rsidRDefault="009C097B" w:rsidP="009C097B">
      <w:pPr>
        <w:keepNext/>
        <w:jc w:val="center"/>
      </w:pPr>
      <w:r>
        <w:object w:dxaOrig="11594" w:dyaOrig="6175">
          <v:shape id="_x0000_i1039" type="#_x0000_t75" style="width:414.75pt;height:221.25pt" o:ole="">
            <v:imagedata r:id="rId41" o:title=""/>
          </v:shape>
          <o:OLEObject Type="Embed" ProgID="Visio.Drawing.11" ShapeID="_x0000_i1039" DrawAspect="Content" ObjectID="_1515563610" r:id="rId42"/>
        </w:object>
      </w:r>
    </w:p>
    <w:p w:rsidR="009C097B" w:rsidRDefault="009C097B" w:rsidP="009C097B">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分片场景</w:t>
      </w:r>
    </w:p>
    <w:p w:rsidR="009C097B" w:rsidRDefault="009C097B" w:rsidP="009C097B">
      <w:pPr>
        <w:pStyle w:val="4"/>
        <w:numPr>
          <w:ilvl w:val="0"/>
          <w:numId w:val="26"/>
        </w:numPr>
      </w:pPr>
      <w:r>
        <w:t>对象随机覆盖写</w:t>
      </w:r>
    </w:p>
    <w:p w:rsidR="009C097B" w:rsidRDefault="009C097B" w:rsidP="009C097B">
      <w:pPr>
        <w:pStyle w:val="p15"/>
        <w:spacing w:line="360" w:lineRule="auto"/>
        <w:ind w:left="357"/>
      </w:pPr>
      <w:r>
        <w:rPr>
          <w:rFonts w:ascii="宋体" w:hAnsi="宋体" w:hint="eastAsia"/>
        </w:rPr>
        <w:t>场景：文件本身，某些数据可以被覆盖修改。</w:t>
      </w:r>
    </w:p>
    <w:p w:rsidR="009C097B" w:rsidRPr="002950F1" w:rsidRDefault="009C097B" w:rsidP="009C097B">
      <w:pPr>
        <w:rPr>
          <w:b/>
        </w:rPr>
      </w:pPr>
      <w:r w:rsidRPr="002950F1">
        <w:rPr>
          <w:b/>
        </w:rPr>
        <w:t>不分片场景</w:t>
      </w:r>
      <w:r w:rsidRPr="002950F1">
        <w:rPr>
          <w:rFonts w:ascii="宋体" w:hAnsi="宋体" w:hint="eastAsia"/>
          <w:b/>
        </w:rPr>
        <w:t>：</w:t>
      </w:r>
    </w:p>
    <w:p w:rsidR="009C097B" w:rsidRDefault="009C097B" w:rsidP="009C097B">
      <w:pPr>
        <w:pStyle w:val="p15"/>
        <w:numPr>
          <w:ilvl w:val="0"/>
          <w:numId w:val="19"/>
        </w:numPr>
        <w:spacing w:line="360" w:lineRule="auto"/>
        <w:ind w:left="1139" w:hanging="357"/>
      </w:pPr>
      <w:r>
        <w:t>获得</w:t>
      </w:r>
      <w:r>
        <w:t>meta</w:t>
      </w:r>
      <w:r>
        <w:rPr>
          <w:rFonts w:ascii="宋体" w:hAnsi="宋体"/>
        </w:rPr>
        <w:t>对象</w:t>
      </w:r>
      <w:r>
        <w:rPr>
          <w:rFonts w:ascii="宋体" w:hAnsi="宋体" w:hint="eastAsia"/>
        </w:rPr>
        <w:t>。</w:t>
      </w:r>
    </w:p>
    <w:p w:rsidR="009C097B" w:rsidRPr="004C2ADB" w:rsidRDefault="009C097B" w:rsidP="009C097B">
      <w:pPr>
        <w:pStyle w:val="p15"/>
        <w:numPr>
          <w:ilvl w:val="0"/>
          <w:numId w:val="19"/>
        </w:numPr>
        <w:spacing w:line="360" w:lineRule="auto"/>
        <w:ind w:left="1139" w:hanging="357"/>
      </w:pPr>
      <w:r>
        <w:t>检查分片标识</w:t>
      </w:r>
      <w:r>
        <w:rPr>
          <w:rFonts w:ascii="宋体" w:hAnsi="宋体" w:hint="eastAsia"/>
        </w:rPr>
        <w:t>。</w:t>
      </w:r>
    </w:p>
    <w:p w:rsidR="009C097B" w:rsidRPr="00436281" w:rsidRDefault="009C097B" w:rsidP="009C097B">
      <w:pPr>
        <w:pStyle w:val="p15"/>
        <w:numPr>
          <w:ilvl w:val="0"/>
          <w:numId w:val="19"/>
        </w:numPr>
        <w:spacing w:line="360" w:lineRule="auto"/>
        <w:ind w:left="1139" w:hanging="357"/>
      </w:pPr>
      <w:r>
        <w:rPr>
          <w:rFonts w:ascii="宋体" w:hAnsi="宋体"/>
        </w:rPr>
        <w:t>根据写内容长度判断是否需要跨分片</w:t>
      </w:r>
      <w:r>
        <w:rPr>
          <w:rFonts w:ascii="宋体" w:hAnsi="宋体" w:hint="eastAsia"/>
        </w:rPr>
        <w:t>。</w:t>
      </w:r>
    </w:p>
    <w:p w:rsidR="009C097B" w:rsidRDefault="009C097B" w:rsidP="009C097B">
      <w:pPr>
        <w:pStyle w:val="p15"/>
        <w:numPr>
          <w:ilvl w:val="0"/>
          <w:numId w:val="19"/>
        </w:numPr>
        <w:spacing w:line="360" w:lineRule="auto"/>
        <w:ind w:left="1139" w:hanging="357"/>
      </w:pPr>
      <w:r>
        <w:rPr>
          <w:rFonts w:ascii="宋体" w:hAnsi="宋体"/>
        </w:rPr>
        <w:t>根据偏移</w:t>
      </w:r>
      <w:r>
        <w:rPr>
          <w:rFonts w:ascii="宋体" w:hAnsi="宋体" w:hint="eastAsia"/>
        </w:rPr>
        <w:t>，</w:t>
      </w:r>
      <w:r>
        <w:rPr>
          <w:rFonts w:ascii="宋体" w:hAnsi="宋体"/>
        </w:rPr>
        <w:t>查找属于第几个分片</w:t>
      </w:r>
      <w:r>
        <w:rPr>
          <w:rFonts w:ascii="宋体" w:hAnsi="宋体" w:hint="eastAsia"/>
        </w:rPr>
        <w:t>。</w:t>
      </w:r>
    </w:p>
    <w:p w:rsidR="009C097B" w:rsidRDefault="009C097B" w:rsidP="009C097B">
      <w:pPr>
        <w:pStyle w:val="p15"/>
        <w:numPr>
          <w:ilvl w:val="0"/>
          <w:numId w:val="19"/>
        </w:numPr>
        <w:spacing w:line="360" w:lineRule="auto"/>
        <w:ind w:left="1139" w:hanging="357"/>
      </w:pPr>
      <w:r>
        <w:t>确定分片后</w:t>
      </w:r>
      <w:r>
        <w:rPr>
          <w:rFonts w:hint="eastAsia"/>
        </w:rPr>
        <w:t>，</w:t>
      </w:r>
      <w:r>
        <w:t>把传入的数据</w:t>
      </w:r>
      <w:r>
        <w:rPr>
          <w:rFonts w:ascii="宋体" w:hAnsi="宋体" w:hint="eastAsia"/>
        </w:rPr>
        <w:t>，</w:t>
      </w:r>
      <w:r>
        <w:t>根据长度覆盖写对象本身</w:t>
      </w:r>
      <w:r>
        <w:rPr>
          <w:rFonts w:ascii="宋体" w:hAnsi="宋体" w:hint="eastAsia"/>
        </w:rPr>
        <w:t>。</w:t>
      </w:r>
    </w:p>
    <w:p w:rsidR="009C097B" w:rsidRDefault="009C097B" w:rsidP="009C097B">
      <w:pPr>
        <w:pStyle w:val="p0"/>
        <w:keepNext/>
      </w:pPr>
      <w:r>
        <w:object w:dxaOrig="12893" w:dyaOrig="5805">
          <v:shape id="_x0000_i1040" type="#_x0000_t75" style="width:415.5pt;height:186.75pt" o:ole="">
            <v:imagedata r:id="rId43" o:title=""/>
          </v:shape>
          <o:OLEObject Type="Embed" ProgID="Visio.Drawing.11" ShapeID="_x0000_i1040" DrawAspect="Content" ObjectID="_1515563611" r:id="rId44"/>
        </w:object>
      </w:r>
    </w:p>
    <w:p w:rsidR="009C097B" w:rsidRDefault="009C097B" w:rsidP="009C097B">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t>不分片覆盖写</w:t>
      </w:r>
    </w:p>
    <w:p w:rsidR="009C097B" w:rsidRPr="002950F1" w:rsidRDefault="009C097B" w:rsidP="009C097B">
      <w:pPr>
        <w:rPr>
          <w:b/>
          <w:sz w:val="32"/>
          <w:szCs w:val="32"/>
        </w:rPr>
      </w:pPr>
      <w:r w:rsidRPr="002950F1">
        <w:rPr>
          <w:b/>
        </w:rPr>
        <w:lastRenderedPageBreak/>
        <w:t>分片场景</w:t>
      </w:r>
      <w:r w:rsidRPr="002950F1">
        <w:rPr>
          <w:rFonts w:ascii="宋体" w:hAnsi="宋体" w:hint="eastAsia"/>
          <w:b/>
        </w:rPr>
        <w:t>：</w:t>
      </w:r>
    </w:p>
    <w:p w:rsidR="009C097B" w:rsidRDefault="009C097B" w:rsidP="009C097B">
      <w:pPr>
        <w:pStyle w:val="p15"/>
        <w:numPr>
          <w:ilvl w:val="0"/>
          <w:numId w:val="20"/>
        </w:numPr>
        <w:spacing w:line="360" w:lineRule="auto"/>
        <w:ind w:left="1139" w:hanging="357"/>
      </w:pPr>
      <w:r>
        <w:rPr>
          <w:rFonts w:ascii="宋体" w:hAnsi="宋体" w:hint="eastAsia"/>
        </w:rPr>
        <w:t>获得</w:t>
      </w:r>
      <w:r>
        <w:rPr>
          <w:rFonts w:hint="eastAsia"/>
        </w:rPr>
        <w:t>meta</w:t>
      </w:r>
      <w:r>
        <w:rPr>
          <w:rFonts w:ascii="宋体" w:hAnsi="宋体" w:hint="eastAsia"/>
        </w:rPr>
        <w:t>对象。</w:t>
      </w:r>
    </w:p>
    <w:p w:rsidR="009C097B" w:rsidRDefault="009C097B" w:rsidP="009C097B">
      <w:pPr>
        <w:pStyle w:val="p15"/>
        <w:numPr>
          <w:ilvl w:val="0"/>
          <w:numId w:val="20"/>
        </w:numPr>
        <w:spacing w:line="360" w:lineRule="auto"/>
        <w:ind w:left="1139" w:hanging="357"/>
      </w:pPr>
      <w:r>
        <w:t>检查分片标识</w:t>
      </w:r>
      <w:r>
        <w:rPr>
          <w:rFonts w:ascii="宋体" w:hAnsi="宋体" w:hint="eastAsia"/>
        </w:rPr>
        <w:t>。</w:t>
      </w:r>
    </w:p>
    <w:p w:rsidR="009C097B" w:rsidRDefault="009C097B" w:rsidP="009C097B">
      <w:pPr>
        <w:pStyle w:val="p15"/>
        <w:numPr>
          <w:ilvl w:val="0"/>
          <w:numId w:val="20"/>
        </w:numPr>
        <w:spacing w:line="360" w:lineRule="auto"/>
        <w:ind w:left="1139" w:hanging="357"/>
        <w:rPr>
          <w:rFonts w:ascii="宋体" w:hAnsi="宋体"/>
        </w:rPr>
      </w:pPr>
      <w:r>
        <w:rPr>
          <w:rFonts w:ascii="宋体" w:hAnsi="宋体" w:hint="eastAsia"/>
        </w:rPr>
        <w:t>判断起始偏移属于哪个分片。</w:t>
      </w:r>
    </w:p>
    <w:p w:rsidR="009C097B" w:rsidRDefault="009C097B" w:rsidP="009C097B">
      <w:pPr>
        <w:pStyle w:val="p15"/>
        <w:numPr>
          <w:ilvl w:val="0"/>
          <w:numId w:val="20"/>
        </w:numPr>
        <w:spacing w:line="360" w:lineRule="auto"/>
        <w:ind w:left="1139" w:hanging="357"/>
      </w:pPr>
      <w:r>
        <w:t>通过待覆盖长度判断</w:t>
      </w:r>
      <w:r>
        <w:rPr>
          <w:rFonts w:ascii="宋体" w:hAnsi="宋体" w:hint="eastAsia"/>
        </w:rPr>
        <w:t>写入是在分片内完成还是需要跨分片。</w:t>
      </w:r>
    </w:p>
    <w:p w:rsidR="009C097B" w:rsidRDefault="009C097B" w:rsidP="009C097B">
      <w:pPr>
        <w:pStyle w:val="p15"/>
        <w:numPr>
          <w:ilvl w:val="0"/>
          <w:numId w:val="20"/>
        </w:numPr>
        <w:spacing w:line="360" w:lineRule="auto"/>
        <w:ind w:left="1139" w:hanging="357"/>
      </w:pPr>
      <w:r>
        <w:t>根据文件偏移算出需要跨分片数量</w:t>
      </w:r>
      <w:r>
        <w:rPr>
          <w:rFonts w:ascii="宋体" w:hAnsi="宋体" w:hint="eastAsia"/>
        </w:rPr>
        <w:t>。</w:t>
      </w:r>
    </w:p>
    <w:p w:rsidR="009C097B" w:rsidRDefault="009C097B" w:rsidP="009C097B">
      <w:pPr>
        <w:pStyle w:val="p15"/>
        <w:numPr>
          <w:ilvl w:val="0"/>
          <w:numId w:val="20"/>
        </w:numPr>
        <w:spacing w:line="360" w:lineRule="auto"/>
        <w:ind w:left="1139" w:hanging="357"/>
      </w:pPr>
      <w:r>
        <w:rPr>
          <w:rFonts w:hint="eastAsia"/>
        </w:rPr>
        <w:t>算出片内偏移再将待覆盖的数据分片分别写入到各个分片中。</w:t>
      </w:r>
    </w:p>
    <w:p w:rsidR="009C097B" w:rsidRDefault="009C097B" w:rsidP="009C097B">
      <w:pPr>
        <w:pStyle w:val="p15"/>
        <w:numPr>
          <w:ilvl w:val="0"/>
          <w:numId w:val="20"/>
        </w:numPr>
        <w:spacing w:line="360" w:lineRule="auto"/>
        <w:ind w:left="1139" w:hanging="357"/>
      </w:pPr>
      <w:r>
        <w:t>完成覆盖后再返回</w:t>
      </w:r>
      <w:r>
        <w:rPr>
          <w:rFonts w:ascii="宋体" w:hAnsi="宋体" w:hint="eastAsia"/>
        </w:rPr>
        <w:t>。</w:t>
      </w:r>
    </w:p>
    <w:p w:rsidR="009C097B" w:rsidRDefault="009C097B" w:rsidP="009C097B">
      <w:pPr>
        <w:pStyle w:val="p0"/>
        <w:keepNext/>
      </w:pPr>
      <w:r>
        <w:object w:dxaOrig="12893" w:dyaOrig="5805">
          <v:shape id="_x0000_i1041" type="#_x0000_t75" style="width:415.5pt;height:186.75pt" o:ole="">
            <v:imagedata r:id="rId45" o:title=""/>
          </v:shape>
          <o:OLEObject Type="Embed" ProgID="Visio.Drawing.11" ShapeID="_x0000_i1041" DrawAspect="Content" ObjectID="_1515563612" r:id="rId46"/>
        </w:object>
      </w:r>
    </w:p>
    <w:p w:rsidR="009C097B" w:rsidRDefault="009C097B" w:rsidP="009C097B">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t>分片覆盖写</w:t>
      </w:r>
    </w:p>
    <w:p w:rsidR="009C097B" w:rsidRDefault="009C097B" w:rsidP="009C097B">
      <w:pPr>
        <w:pStyle w:val="4"/>
        <w:numPr>
          <w:ilvl w:val="0"/>
          <w:numId w:val="26"/>
        </w:numPr>
      </w:pPr>
      <w:r>
        <w:t>对象随机读</w:t>
      </w:r>
    </w:p>
    <w:p w:rsidR="009C097B" w:rsidRDefault="009C097B" w:rsidP="009C097B">
      <w:pPr>
        <w:pStyle w:val="11"/>
      </w:pPr>
      <w:r>
        <w:t>场景</w:t>
      </w:r>
      <w:r>
        <w:rPr>
          <w:rFonts w:hint="eastAsia"/>
        </w:rPr>
        <w:t>：</w:t>
      </w:r>
      <w:r>
        <w:t>支持访问对象任意位置</w:t>
      </w:r>
      <w:r>
        <w:rPr>
          <w:rFonts w:hint="eastAsia"/>
        </w:rPr>
        <w:t>，</w:t>
      </w:r>
      <w:r>
        <w:t>并且读出指定起始位置之后的数据</w:t>
      </w:r>
      <w:r>
        <w:rPr>
          <w:rFonts w:hint="eastAsia"/>
        </w:rPr>
        <w:t>。</w:t>
      </w:r>
    </w:p>
    <w:p w:rsidR="009C097B" w:rsidRPr="002950F1" w:rsidRDefault="009C097B" w:rsidP="009C097B">
      <w:pPr>
        <w:rPr>
          <w:b/>
        </w:rPr>
      </w:pPr>
      <w:r w:rsidRPr="002950F1">
        <w:rPr>
          <w:b/>
        </w:rPr>
        <w:t>不分片场景</w:t>
      </w:r>
      <w:r w:rsidRPr="002950F1">
        <w:rPr>
          <w:rFonts w:ascii="宋体" w:hAnsi="宋体" w:hint="eastAsia"/>
          <w:b/>
        </w:rPr>
        <w:t>：</w:t>
      </w:r>
    </w:p>
    <w:p w:rsidR="009C097B" w:rsidRDefault="009C097B" w:rsidP="009C097B">
      <w:pPr>
        <w:pStyle w:val="p15"/>
        <w:numPr>
          <w:ilvl w:val="0"/>
          <w:numId w:val="32"/>
        </w:numPr>
        <w:spacing w:line="360" w:lineRule="auto"/>
      </w:pPr>
      <w:r>
        <w:t>获得</w:t>
      </w:r>
      <w:r>
        <w:t>meta</w:t>
      </w:r>
      <w:r>
        <w:rPr>
          <w:rFonts w:ascii="宋体" w:hAnsi="宋体"/>
        </w:rPr>
        <w:t>对象</w:t>
      </w:r>
      <w:r>
        <w:rPr>
          <w:rFonts w:ascii="宋体" w:hAnsi="宋体" w:hint="eastAsia"/>
        </w:rPr>
        <w:t>。</w:t>
      </w:r>
    </w:p>
    <w:p w:rsidR="009C097B" w:rsidRPr="004C2ADB" w:rsidRDefault="009C097B" w:rsidP="009C097B">
      <w:pPr>
        <w:pStyle w:val="p15"/>
        <w:numPr>
          <w:ilvl w:val="0"/>
          <w:numId w:val="32"/>
        </w:numPr>
        <w:spacing w:line="360" w:lineRule="auto"/>
        <w:ind w:left="1139" w:hanging="357"/>
      </w:pPr>
      <w:r>
        <w:t>检查分片标识</w:t>
      </w:r>
      <w:r>
        <w:rPr>
          <w:rFonts w:ascii="宋体" w:hAnsi="宋体" w:hint="eastAsia"/>
        </w:rPr>
        <w:t>。</w:t>
      </w:r>
    </w:p>
    <w:p w:rsidR="009C097B" w:rsidRPr="00436281" w:rsidRDefault="009C097B" w:rsidP="009C097B">
      <w:pPr>
        <w:pStyle w:val="p15"/>
        <w:numPr>
          <w:ilvl w:val="0"/>
          <w:numId w:val="32"/>
        </w:numPr>
        <w:spacing w:line="360" w:lineRule="auto"/>
        <w:ind w:left="1139" w:hanging="357"/>
      </w:pPr>
      <w:r>
        <w:rPr>
          <w:rFonts w:ascii="宋体" w:hAnsi="宋体"/>
        </w:rPr>
        <w:t>根据写内容长度判断是否需要跨分片</w:t>
      </w:r>
      <w:r>
        <w:rPr>
          <w:rFonts w:ascii="宋体" w:hAnsi="宋体" w:hint="eastAsia"/>
        </w:rPr>
        <w:t>。</w:t>
      </w:r>
    </w:p>
    <w:p w:rsidR="009C097B" w:rsidRDefault="009C097B" w:rsidP="009C097B">
      <w:pPr>
        <w:pStyle w:val="p15"/>
        <w:numPr>
          <w:ilvl w:val="0"/>
          <w:numId w:val="32"/>
        </w:numPr>
        <w:spacing w:line="360" w:lineRule="auto"/>
        <w:ind w:left="1139" w:hanging="357"/>
      </w:pPr>
      <w:r>
        <w:rPr>
          <w:rFonts w:ascii="宋体" w:hAnsi="宋体"/>
        </w:rPr>
        <w:t>根据偏移</w:t>
      </w:r>
      <w:r>
        <w:rPr>
          <w:rFonts w:ascii="宋体" w:hAnsi="宋体" w:hint="eastAsia"/>
        </w:rPr>
        <w:t>，</w:t>
      </w:r>
      <w:r>
        <w:rPr>
          <w:rFonts w:ascii="宋体" w:hAnsi="宋体"/>
        </w:rPr>
        <w:t>查找属于第几个分片</w:t>
      </w:r>
      <w:r>
        <w:rPr>
          <w:rFonts w:ascii="宋体" w:hAnsi="宋体" w:hint="eastAsia"/>
        </w:rPr>
        <w:t>。</w:t>
      </w:r>
    </w:p>
    <w:p w:rsidR="009C097B" w:rsidRPr="00C50B0C" w:rsidRDefault="009C097B" w:rsidP="009C097B">
      <w:pPr>
        <w:pStyle w:val="p15"/>
        <w:numPr>
          <w:ilvl w:val="0"/>
          <w:numId w:val="32"/>
        </w:numPr>
        <w:spacing w:line="360" w:lineRule="auto"/>
        <w:ind w:left="1139" w:hanging="357"/>
      </w:pPr>
      <w:r>
        <w:t>确定</w:t>
      </w:r>
      <w:r>
        <w:rPr>
          <w:rFonts w:hint="eastAsia"/>
        </w:rPr>
        <w:t>具体</w:t>
      </w:r>
      <w:r>
        <w:t>分片后</w:t>
      </w:r>
      <w:r>
        <w:rPr>
          <w:rFonts w:hint="eastAsia"/>
        </w:rPr>
        <w:t>，</w:t>
      </w:r>
      <w:r>
        <w:t>根据读取长度</w:t>
      </w:r>
      <w:r>
        <w:rPr>
          <w:rFonts w:hint="eastAsia"/>
        </w:rPr>
        <w:t>返回</w:t>
      </w:r>
      <w:r>
        <w:t>读取数据</w:t>
      </w:r>
      <w:r>
        <w:rPr>
          <w:rFonts w:ascii="宋体" w:hAnsi="宋体" w:hint="eastAsia"/>
        </w:rPr>
        <w:t>。</w:t>
      </w:r>
    </w:p>
    <w:p w:rsidR="009C097B" w:rsidRPr="00D0317F" w:rsidRDefault="009C097B" w:rsidP="009C097B">
      <w:pPr>
        <w:pStyle w:val="p15"/>
        <w:numPr>
          <w:ilvl w:val="0"/>
          <w:numId w:val="32"/>
        </w:numPr>
        <w:spacing w:line="360" w:lineRule="auto"/>
        <w:ind w:left="1139" w:hanging="357"/>
      </w:pPr>
      <w:r>
        <w:rPr>
          <w:rFonts w:ascii="宋体" w:hAnsi="宋体"/>
        </w:rPr>
        <w:t>读取完毕后返回</w:t>
      </w:r>
      <w:r>
        <w:rPr>
          <w:rFonts w:ascii="宋体" w:hAnsi="宋体" w:hint="eastAsia"/>
        </w:rPr>
        <w:t>。</w:t>
      </w:r>
    </w:p>
    <w:p w:rsidR="009C097B" w:rsidRDefault="009C097B" w:rsidP="009C097B">
      <w:pPr>
        <w:keepNext/>
        <w:jc w:val="center"/>
      </w:pPr>
      <w:r w:rsidRPr="00780DD0">
        <w:object w:dxaOrig="12893" w:dyaOrig="5805">
          <v:shape id="_x0000_i1042" type="#_x0000_t75" style="width:406.5pt;height:186.75pt" o:ole="">
            <v:imagedata r:id="rId47" o:title=""/>
          </v:shape>
          <o:OLEObject Type="Embed" ProgID="Visio.Drawing.11" ShapeID="_x0000_i1042" DrawAspect="Content" ObjectID="_1515563613" r:id="rId48"/>
        </w:object>
      </w:r>
    </w:p>
    <w:p w:rsidR="009C097B" w:rsidRPr="00780DD0" w:rsidRDefault="009C097B" w:rsidP="009C097B">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t>不分片随机读</w:t>
      </w:r>
    </w:p>
    <w:p w:rsidR="009C097B" w:rsidRPr="002950F1" w:rsidRDefault="009C097B" w:rsidP="009C097B">
      <w:pPr>
        <w:rPr>
          <w:b/>
          <w:sz w:val="32"/>
          <w:szCs w:val="32"/>
        </w:rPr>
      </w:pPr>
      <w:r w:rsidRPr="002950F1">
        <w:rPr>
          <w:b/>
        </w:rPr>
        <w:t>分片场景</w:t>
      </w:r>
      <w:r w:rsidRPr="002950F1">
        <w:rPr>
          <w:rFonts w:ascii="宋体" w:hAnsi="宋体" w:hint="eastAsia"/>
          <w:b/>
        </w:rPr>
        <w:t>：</w:t>
      </w:r>
    </w:p>
    <w:p w:rsidR="009C097B" w:rsidRDefault="009C097B" w:rsidP="009C097B">
      <w:pPr>
        <w:pStyle w:val="p15"/>
        <w:numPr>
          <w:ilvl w:val="0"/>
          <w:numId w:val="31"/>
        </w:numPr>
        <w:spacing w:line="360" w:lineRule="auto"/>
      </w:pPr>
      <w:r>
        <w:rPr>
          <w:rFonts w:ascii="宋体" w:hAnsi="宋体" w:hint="eastAsia"/>
        </w:rPr>
        <w:t>获得</w:t>
      </w:r>
      <w:r>
        <w:rPr>
          <w:rFonts w:hint="eastAsia"/>
        </w:rPr>
        <w:t>meta</w:t>
      </w:r>
      <w:r>
        <w:rPr>
          <w:rFonts w:ascii="宋体" w:hAnsi="宋体" w:hint="eastAsia"/>
        </w:rPr>
        <w:t>对象。</w:t>
      </w:r>
    </w:p>
    <w:p w:rsidR="009C097B" w:rsidRDefault="009C097B" w:rsidP="009C097B">
      <w:pPr>
        <w:pStyle w:val="p15"/>
        <w:numPr>
          <w:ilvl w:val="0"/>
          <w:numId w:val="31"/>
        </w:numPr>
        <w:spacing w:line="360" w:lineRule="auto"/>
        <w:ind w:left="1139" w:hanging="357"/>
      </w:pPr>
      <w:r>
        <w:t>检查分片标识</w:t>
      </w:r>
      <w:r>
        <w:rPr>
          <w:rFonts w:ascii="宋体" w:hAnsi="宋体" w:hint="eastAsia"/>
        </w:rPr>
        <w:t>。</w:t>
      </w:r>
    </w:p>
    <w:p w:rsidR="009C097B" w:rsidRDefault="009C097B" w:rsidP="009C097B">
      <w:pPr>
        <w:pStyle w:val="p15"/>
        <w:numPr>
          <w:ilvl w:val="0"/>
          <w:numId w:val="31"/>
        </w:numPr>
        <w:spacing w:line="360" w:lineRule="auto"/>
        <w:ind w:left="1139" w:hanging="357"/>
        <w:rPr>
          <w:rFonts w:ascii="宋体" w:hAnsi="宋体"/>
        </w:rPr>
      </w:pPr>
      <w:r>
        <w:rPr>
          <w:rFonts w:ascii="宋体" w:hAnsi="宋体" w:hint="eastAsia"/>
        </w:rPr>
        <w:t>判断起始偏移属于哪个分片。</w:t>
      </w:r>
    </w:p>
    <w:p w:rsidR="009C097B" w:rsidRDefault="009C097B" w:rsidP="009C097B">
      <w:pPr>
        <w:pStyle w:val="p15"/>
        <w:numPr>
          <w:ilvl w:val="0"/>
          <w:numId w:val="31"/>
        </w:numPr>
        <w:spacing w:line="360" w:lineRule="auto"/>
        <w:ind w:left="1139" w:hanging="357"/>
      </w:pPr>
      <w:r>
        <w:t>通过待覆盖长度判断</w:t>
      </w:r>
      <w:r>
        <w:rPr>
          <w:rFonts w:ascii="宋体" w:hAnsi="宋体" w:hint="eastAsia"/>
        </w:rPr>
        <w:t>写入是在分片内完成还是需要跨分片。</w:t>
      </w:r>
    </w:p>
    <w:p w:rsidR="009C097B" w:rsidRDefault="009C097B" w:rsidP="009C097B">
      <w:pPr>
        <w:pStyle w:val="p15"/>
        <w:numPr>
          <w:ilvl w:val="0"/>
          <w:numId w:val="31"/>
        </w:numPr>
        <w:spacing w:line="360" w:lineRule="auto"/>
        <w:ind w:left="1139" w:hanging="357"/>
      </w:pPr>
      <w:r>
        <w:t>根据文件偏移算出需要跨分片数量</w:t>
      </w:r>
      <w:r>
        <w:rPr>
          <w:rFonts w:ascii="宋体" w:hAnsi="宋体" w:hint="eastAsia"/>
        </w:rPr>
        <w:t>。</w:t>
      </w:r>
    </w:p>
    <w:p w:rsidR="009C097B" w:rsidRDefault="009C097B" w:rsidP="009C097B">
      <w:pPr>
        <w:pStyle w:val="p15"/>
        <w:numPr>
          <w:ilvl w:val="0"/>
          <w:numId w:val="31"/>
        </w:numPr>
        <w:spacing w:line="360" w:lineRule="auto"/>
        <w:ind w:left="1139" w:hanging="357"/>
      </w:pPr>
      <w:r>
        <w:rPr>
          <w:rFonts w:hint="eastAsia"/>
        </w:rPr>
        <w:t>算出片内偏移，再根据读取数据长度算出，当前分片中需要读取的数据长度，读出当前分片的数据。</w:t>
      </w:r>
    </w:p>
    <w:p w:rsidR="009C097B" w:rsidRPr="00780DD0" w:rsidRDefault="009C097B" w:rsidP="009C097B">
      <w:pPr>
        <w:pStyle w:val="p15"/>
        <w:numPr>
          <w:ilvl w:val="0"/>
          <w:numId w:val="31"/>
        </w:numPr>
        <w:spacing w:line="360" w:lineRule="auto"/>
        <w:ind w:left="1139" w:hanging="357"/>
      </w:pPr>
      <w:r>
        <w:t>完成各个分片数据读取后再返回</w:t>
      </w:r>
      <w:r w:rsidRPr="001B1CBF">
        <w:rPr>
          <w:rFonts w:ascii="宋体" w:hAnsi="宋体" w:hint="eastAsia"/>
        </w:rPr>
        <w:t>。</w:t>
      </w:r>
    </w:p>
    <w:p w:rsidR="009C097B" w:rsidRDefault="00CC1F38" w:rsidP="009C097B">
      <w:pPr>
        <w:keepNext/>
      </w:pPr>
      <w:r w:rsidRPr="00780DD0">
        <w:object w:dxaOrig="12893" w:dyaOrig="5805">
          <v:shape id="_x0000_i1043" type="#_x0000_t75" style="width:407.25pt;height:186.75pt" o:ole="">
            <v:imagedata r:id="rId49" o:title=""/>
          </v:shape>
          <o:OLEObject Type="Embed" ProgID="Visio.Drawing.11" ShapeID="_x0000_i1043" DrawAspect="Content" ObjectID="_1515563614" r:id="rId50"/>
        </w:object>
      </w:r>
    </w:p>
    <w:p w:rsidR="009C097B" w:rsidRPr="00780DD0" w:rsidRDefault="009C097B" w:rsidP="009C097B">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t>分片随机读</w:t>
      </w:r>
    </w:p>
    <w:p w:rsidR="00AE621E" w:rsidRPr="00AE621E" w:rsidRDefault="00AE621E" w:rsidP="00AE621E"/>
    <w:sectPr w:rsidR="00AE621E" w:rsidRPr="00AE62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0F2" w:rsidRDefault="00DB60F2" w:rsidP="004B16B6">
      <w:r>
        <w:separator/>
      </w:r>
    </w:p>
  </w:endnote>
  <w:endnote w:type="continuationSeparator" w:id="0">
    <w:p w:rsidR="00DB60F2" w:rsidRDefault="00DB60F2" w:rsidP="004B1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0F2" w:rsidRDefault="00DB60F2" w:rsidP="004B16B6">
      <w:r>
        <w:separator/>
      </w:r>
    </w:p>
  </w:footnote>
  <w:footnote w:type="continuationSeparator" w:id="0">
    <w:p w:rsidR="00DB60F2" w:rsidRDefault="00DB60F2" w:rsidP="004B1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45E74"/>
    <w:multiLevelType w:val="hybridMultilevel"/>
    <w:tmpl w:val="0F1C002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D51C5E"/>
    <w:multiLevelType w:val="hybridMultilevel"/>
    <w:tmpl w:val="0F1C002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2B72EC"/>
    <w:multiLevelType w:val="hybridMultilevel"/>
    <w:tmpl w:val="432C73C4"/>
    <w:lvl w:ilvl="0" w:tplc="AD1453CC">
      <w:start w:val="2"/>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4E7701"/>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0890B63"/>
    <w:multiLevelType w:val="hybridMultilevel"/>
    <w:tmpl w:val="5E3C83B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F83A44"/>
    <w:multiLevelType w:val="multilevel"/>
    <w:tmpl w:val="13F83A44"/>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6">
    <w:nsid w:val="14A35DDD"/>
    <w:multiLevelType w:val="hybridMultilevel"/>
    <w:tmpl w:val="35D6B3BA"/>
    <w:lvl w:ilvl="0" w:tplc="8EDA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A713D"/>
    <w:multiLevelType w:val="multilevel"/>
    <w:tmpl w:val="D4762ACE"/>
    <w:lvl w:ilvl="0">
      <w:start w:val="1"/>
      <w:numFmt w:val="decimal"/>
      <w:lvlText w:val="%1、"/>
      <w:lvlJc w:val="left"/>
      <w:pPr>
        <w:spacing w:beforeLines="0" w:before="0" w:beforeAutospacing="0" w:afterLines="0" w:after="0" w:afterAutospacing="0"/>
        <w:ind w:left="1140" w:hanging="360"/>
      </w:pPr>
      <w:rPr>
        <w:rFonts w:ascii="Times New Roman" w:hAnsi="Times New Roman" w:cs="Times New Roman" w:hint="default"/>
      </w:rPr>
    </w:lvl>
    <w:lvl w:ilvl="1">
      <w:start w:val="1"/>
      <w:numFmt w:val="lowerLetter"/>
      <w:lvlText w:val="%2)"/>
      <w:lvlJc w:val="left"/>
      <w:pPr>
        <w:spacing w:beforeLines="0" w:before="0" w:beforeAutospacing="0" w:afterLines="0" w:after="0" w:afterAutospacing="0"/>
        <w:ind w:left="1620" w:hanging="420"/>
      </w:pPr>
      <w:rPr>
        <w:rFonts w:ascii="Times New Roman" w:hAnsi="Times New Roman" w:cs="Times New Roman" w:hint="default"/>
      </w:rPr>
    </w:lvl>
    <w:lvl w:ilvl="2">
      <w:start w:val="1"/>
      <w:numFmt w:val="lowerRoman"/>
      <w:lvlText w:val="%3."/>
      <w:lvlJc w:val="right"/>
      <w:pPr>
        <w:spacing w:beforeLines="0" w:before="0" w:beforeAutospacing="0" w:afterLines="0" w:after="0" w:afterAutospacing="0"/>
        <w:ind w:left="2040" w:hanging="420"/>
      </w:pPr>
      <w:rPr>
        <w:rFonts w:ascii="Times New Roman" w:hAnsi="Times New Roman" w:cs="Times New Roman" w:hint="default"/>
      </w:rPr>
    </w:lvl>
    <w:lvl w:ilvl="3">
      <w:start w:val="1"/>
      <w:numFmt w:val="decimal"/>
      <w:lvlText w:val="%4."/>
      <w:lvlJc w:val="left"/>
      <w:pPr>
        <w:spacing w:beforeLines="0" w:before="0" w:beforeAutospacing="0" w:afterLines="0" w:after="0" w:afterAutospacing="0"/>
        <w:ind w:left="2460" w:hanging="420"/>
      </w:pPr>
      <w:rPr>
        <w:rFonts w:ascii="Times New Roman" w:hAnsi="Times New Roman" w:cs="Times New Roman" w:hint="default"/>
      </w:rPr>
    </w:lvl>
    <w:lvl w:ilvl="4">
      <w:start w:val="1"/>
      <w:numFmt w:val="lowerLetter"/>
      <w:lvlText w:val="%5)"/>
      <w:lvlJc w:val="left"/>
      <w:pPr>
        <w:spacing w:beforeLines="0" w:before="0" w:beforeAutospacing="0" w:afterLines="0" w:after="0" w:afterAutospacing="0"/>
        <w:ind w:left="2880" w:hanging="420"/>
      </w:pPr>
      <w:rPr>
        <w:rFonts w:ascii="Times New Roman" w:hAnsi="Times New Roman" w:cs="Times New Roman" w:hint="default"/>
      </w:rPr>
    </w:lvl>
    <w:lvl w:ilvl="5">
      <w:start w:val="1"/>
      <w:numFmt w:val="lowerRoman"/>
      <w:lvlText w:val="%6."/>
      <w:lvlJc w:val="right"/>
      <w:pPr>
        <w:spacing w:beforeLines="0" w:before="0" w:beforeAutospacing="0" w:afterLines="0" w:after="0" w:afterAutospacing="0"/>
        <w:ind w:left="3300" w:hanging="420"/>
      </w:pPr>
      <w:rPr>
        <w:rFonts w:ascii="Times New Roman" w:hAnsi="Times New Roman" w:cs="Times New Roman" w:hint="default"/>
      </w:rPr>
    </w:lvl>
    <w:lvl w:ilvl="6">
      <w:start w:val="1"/>
      <w:numFmt w:val="decimal"/>
      <w:lvlText w:val="%7."/>
      <w:lvlJc w:val="left"/>
      <w:pPr>
        <w:spacing w:beforeLines="0" w:before="0" w:beforeAutospacing="0" w:afterLines="0" w:after="0" w:afterAutospacing="0"/>
        <w:ind w:left="3720" w:hanging="420"/>
      </w:pPr>
      <w:rPr>
        <w:rFonts w:ascii="Times New Roman" w:hAnsi="Times New Roman" w:cs="Times New Roman" w:hint="default"/>
      </w:rPr>
    </w:lvl>
    <w:lvl w:ilvl="7">
      <w:start w:val="1"/>
      <w:numFmt w:val="lowerLetter"/>
      <w:lvlText w:val="%8)"/>
      <w:lvlJc w:val="left"/>
      <w:pPr>
        <w:spacing w:beforeLines="0" w:before="0" w:beforeAutospacing="0" w:afterLines="0" w:after="0" w:afterAutospacing="0"/>
        <w:ind w:left="4140" w:hanging="420"/>
      </w:pPr>
      <w:rPr>
        <w:rFonts w:ascii="Times New Roman" w:hAnsi="Times New Roman" w:cs="Times New Roman" w:hint="default"/>
      </w:rPr>
    </w:lvl>
    <w:lvl w:ilvl="8">
      <w:start w:val="1"/>
      <w:numFmt w:val="lowerRoman"/>
      <w:lvlText w:val="%9."/>
      <w:lvlJc w:val="right"/>
      <w:pPr>
        <w:spacing w:beforeLines="0" w:before="0" w:beforeAutospacing="0" w:afterLines="0" w:after="0" w:afterAutospacing="0"/>
        <w:ind w:left="4560" w:hanging="420"/>
      </w:pPr>
      <w:rPr>
        <w:rFonts w:ascii="Times New Roman" w:hAnsi="Times New Roman" w:cs="Times New Roman" w:hint="default"/>
      </w:rPr>
    </w:lvl>
  </w:abstractNum>
  <w:abstractNum w:abstractNumId="8">
    <w:nsid w:val="1F5F42E7"/>
    <w:multiLevelType w:val="hybridMultilevel"/>
    <w:tmpl w:val="A044FF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C502AF"/>
    <w:multiLevelType w:val="multilevel"/>
    <w:tmpl w:val="23C502A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24214CD8"/>
    <w:multiLevelType w:val="hybridMultilevel"/>
    <w:tmpl w:val="7B1AFA82"/>
    <w:lvl w:ilvl="0" w:tplc="F3384C4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CA79FC"/>
    <w:multiLevelType w:val="hybridMultilevel"/>
    <w:tmpl w:val="2BB2C1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F9505C"/>
    <w:multiLevelType w:val="hybridMultilevel"/>
    <w:tmpl w:val="38F8E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8F278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01B3951"/>
    <w:multiLevelType w:val="multilevel"/>
    <w:tmpl w:val="301B3951"/>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15">
    <w:nsid w:val="353D27DB"/>
    <w:multiLevelType w:val="hybridMultilevel"/>
    <w:tmpl w:val="052CC2CC"/>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EE1514"/>
    <w:multiLevelType w:val="hybridMultilevel"/>
    <w:tmpl w:val="A38823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850A8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D0F287E"/>
    <w:multiLevelType w:val="hybridMultilevel"/>
    <w:tmpl w:val="64D476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D5D5406"/>
    <w:multiLevelType w:val="hybridMultilevel"/>
    <w:tmpl w:val="1228C4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F421883"/>
    <w:multiLevelType w:val="multilevel"/>
    <w:tmpl w:val="3F421883"/>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21">
    <w:nsid w:val="3F89300F"/>
    <w:multiLevelType w:val="multilevel"/>
    <w:tmpl w:val="3F89300F"/>
    <w:lvl w:ilvl="0">
      <w:start w:val="1"/>
      <w:numFmt w:val="decimal"/>
      <w:lvlText w:val="%1、"/>
      <w:lvlJc w:val="left"/>
      <w:pPr>
        <w:ind w:left="1140" w:hanging="360"/>
      </w:pPr>
      <w:rPr>
        <w:rFonts w:hint="default"/>
      </w:rPr>
    </w:lvl>
    <w:lvl w:ilvl="1" w:tentative="1">
      <w:start w:val="1"/>
      <w:numFmt w:val="lowerLetter"/>
      <w:lvlText w:val="%2)"/>
      <w:lvlJc w:val="left"/>
      <w:pPr>
        <w:ind w:left="1620" w:hanging="420"/>
      </w:pPr>
    </w:lvl>
    <w:lvl w:ilvl="2" w:tentative="1">
      <w:start w:val="1"/>
      <w:numFmt w:val="lowerRoman"/>
      <w:lvlText w:val="%3."/>
      <w:lvlJc w:val="right"/>
      <w:pPr>
        <w:ind w:left="2040" w:hanging="420"/>
      </w:pPr>
    </w:lvl>
    <w:lvl w:ilvl="3" w:tentative="1">
      <w:start w:val="1"/>
      <w:numFmt w:val="decimal"/>
      <w:lvlText w:val="%4."/>
      <w:lvlJc w:val="left"/>
      <w:pPr>
        <w:ind w:left="2460" w:hanging="420"/>
      </w:pPr>
    </w:lvl>
    <w:lvl w:ilvl="4" w:tentative="1">
      <w:start w:val="1"/>
      <w:numFmt w:val="lowerLetter"/>
      <w:lvlText w:val="%5)"/>
      <w:lvlJc w:val="left"/>
      <w:pPr>
        <w:ind w:left="2880" w:hanging="420"/>
      </w:pPr>
    </w:lvl>
    <w:lvl w:ilvl="5" w:tentative="1">
      <w:start w:val="1"/>
      <w:numFmt w:val="lowerRoman"/>
      <w:lvlText w:val="%6."/>
      <w:lvlJc w:val="right"/>
      <w:pPr>
        <w:ind w:left="3300" w:hanging="420"/>
      </w:pPr>
    </w:lvl>
    <w:lvl w:ilvl="6" w:tentative="1">
      <w:start w:val="1"/>
      <w:numFmt w:val="decimal"/>
      <w:lvlText w:val="%7."/>
      <w:lvlJc w:val="left"/>
      <w:pPr>
        <w:ind w:left="3720" w:hanging="420"/>
      </w:pPr>
    </w:lvl>
    <w:lvl w:ilvl="7" w:tentative="1">
      <w:start w:val="1"/>
      <w:numFmt w:val="lowerLetter"/>
      <w:lvlText w:val="%8)"/>
      <w:lvlJc w:val="left"/>
      <w:pPr>
        <w:ind w:left="4140" w:hanging="420"/>
      </w:pPr>
    </w:lvl>
    <w:lvl w:ilvl="8" w:tentative="1">
      <w:start w:val="1"/>
      <w:numFmt w:val="lowerRoman"/>
      <w:lvlText w:val="%9."/>
      <w:lvlJc w:val="right"/>
      <w:pPr>
        <w:ind w:left="4560" w:hanging="420"/>
      </w:pPr>
    </w:lvl>
  </w:abstractNum>
  <w:abstractNum w:abstractNumId="22">
    <w:nsid w:val="40EB3180"/>
    <w:multiLevelType w:val="multilevel"/>
    <w:tmpl w:val="D1DA264E"/>
    <w:lvl w:ilvl="0">
      <w:start w:val="1"/>
      <w:numFmt w:val="decimal"/>
      <w:lvlText w:val="%1、"/>
      <w:lvlJc w:val="left"/>
      <w:pPr>
        <w:spacing w:beforeLines="0" w:before="0" w:beforeAutospacing="0" w:afterLines="0" w:after="0" w:afterAutospacing="0"/>
        <w:ind w:left="1140" w:hanging="360"/>
      </w:pPr>
      <w:rPr>
        <w:rFonts w:ascii="Times New Roman" w:hAnsi="Times New Roman" w:cs="Times New Roman" w:hint="default"/>
      </w:rPr>
    </w:lvl>
    <w:lvl w:ilvl="1">
      <w:start w:val="1"/>
      <w:numFmt w:val="lowerLetter"/>
      <w:lvlText w:val="%2)"/>
      <w:lvlJc w:val="left"/>
      <w:pPr>
        <w:spacing w:beforeLines="0" w:before="0" w:beforeAutospacing="0" w:afterLines="0" w:after="0" w:afterAutospacing="0"/>
        <w:ind w:left="1620" w:hanging="420"/>
      </w:pPr>
      <w:rPr>
        <w:rFonts w:ascii="Times New Roman" w:hAnsi="Times New Roman" w:cs="Times New Roman" w:hint="default"/>
      </w:rPr>
    </w:lvl>
    <w:lvl w:ilvl="2">
      <w:start w:val="1"/>
      <w:numFmt w:val="lowerRoman"/>
      <w:lvlText w:val="%3."/>
      <w:lvlJc w:val="right"/>
      <w:pPr>
        <w:spacing w:beforeLines="0" w:before="0" w:beforeAutospacing="0" w:afterLines="0" w:after="0" w:afterAutospacing="0"/>
        <w:ind w:left="2040" w:hanging="420"/>
      </w:pPr>
      <w:rPr>
        <w:rFonts w:ascii="Times New Roman" w:hAnsi="Times New Roman" w:cs="Times New Roman" w:hint="default"/>
      </w:rPr>
    </w:lvl>
    <w:lvl w:ilvl="3">
      <w:start w:val="1"/>
      <w:numFmt w:val="decimal"/>
      <w:lvlText w:val="%4."/>
      <w:lvlJc w:val="left"/>
      <w:pPr>
        <w:spacing w:beforeLines="0" w:before="0" w:beforeAutospacing="0" w:afterLines="0" w:after="0" w:afterAutospacing="0"/>
        <w:ind w:left="2460" w:hanging="420"/>
      </w:pPr>
      <w:rPr>
        <w:rFonts w:ascii="Times New Roman" w:hAnsi="Times New Roman" w:cs="Times New Roman" w:hint="default"/>
      </w:rPr>
    </w:lvl>
    <w:lvl w:ilvl="4">
      <w:start w:val="1"/>
      <w:numFmt w:val="lowerLetter"/>
      <w:lvlText w:val="%5)"/>
      <w:lvlJc w:val="left"/>
      <w:pPr>
        <w:spacing w:beforeLines="0" w:before="0" w:beforeAutospacing="0" w:afterLines="0" w:after="0" w:afterAutospacing="0"/>
        <w:ind w:left="2880" w:hanging="420"/>
      </w:pPr>
      <w:rPr>
        <w:rFonts w:ascii="Times New Roman" w:hAnsi="Times New Roman" w:cs="Times New Roman" w:hint="default"/>
      </w:rPr>
    </w:lvl>
    <w:lvl w:ilvl="5">
      <w:start w:val="1"/>
      <w:numFmt w:val="lowerRoman"/>
      <w:lvlText w:val="%6."/>
      <w:lvlJc w:val="right"/>
      <w:pPr>
        <w:spacing w:beforeLines="0" w:before="0" w:beforeAutospacing="0" w:afterLines="0" w:after="0" w:afterAutospacing="0"/>
        <w:ind w:left="3300" w:hanging="420"/>
      </w:pPr>
      <w:rPr>
        <w:rFonts w:ascii="Times New Roman" w:hAnsi="Times New Roman" w:cs="Times New Roman" w:hint="default"/>
      </w:rPr>
    </w:lvl>
    <w:lvl w:ilvl="6">
      <w:start w:val="1"/>
      <w:numFmt w:val="decimal"/>
      <w:lvlText w:val="%7."/>
      <w:lvlJc w:val="left"/>
      <w:pPr>
        <w:spacing w:beforeLines="0" w:before="0" w:beforeAutospacing="0" w:afterLines="0" w:after="0" w:afterAutospacing="0"/>
        <w:ind w:left="3720" w:hanging="420"/>
      </w:pPr>
      <w:rPr>
        <w:rFonts w:ascii="Times New Roman" w:hAnsi="Times New Roman" w:cs="Times New Roman" w:hint="default"/>
      </w:rPr>
    </w:lvl>
    <w:lvl w:ilvl="7">
      <w:start w:val="1"/>
      <w:numFmt w:val="lowerLetter"/>
      <w:lvlText w:val="%8)"/>
      <w:lvlJc w:val="left"/>
      <w:pPr>
        <w:spacing w:beforeLines="0" w:before="0" w:beforeAutospacing="0" w:afterLines="0" w:after="0" w:afterAutospacing="0"/>
        <w:ind w:left="4140" w:hanging="420"/>
      </w:pPr>
      <w:rPr>
        <w:rFonts w:ascii="Times New Roman" w:hAnsi="Times New Roman" w:cs="Times New Roman" w:hint="default"/>
      </w:rPr>
    </w:lvl>
    <w:lvl w:ilvl="8">
      <w:start w:val="1"/>
      <w:numFmt w:val="lowerRoman"/>
      <w:lvlText w:val="%9."/>
      <w:lvlJc w:val="right"/>
      <w:pPr>
        <w:spacing w:beforeLines="0" w:before="0" w:beforeAutospacing="0" w:afterLines="0" w:after="0" w:afterAutospacing="0"/>
        <w:ind w:left="4560" w:hanging="420"/>
      </w:pPr>
      <w:rPr>
        <w:rFonts w:ascii="Times New Roman" w:hAnsi="Times New Roman" w:cs="Times New Roman" w:hint="default"/>
      </w:rPr>
    </w:lvl>
  </w:abstractNum>
  <w:abstractNum w:abstractNumId="23">
    <w:nsid w:val="4C533F71"/>
    <w:multiLevelType w:val="hybridMultilevel"/>
    <w:tmpl w:val="35D6B3BA"/>
    <w:lvl w:ilvl="0" w:tplc="8EDA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730E40"/>
    <w:multiLevelType w:val="hybridMultilevel"/>
    <w:tmpl w:val="35D6B3BA"/>
    <w:lvl w:ilvl="0" w:tplc="8EDA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8F5D4F"/>
    <w:multiLevelType w:val="singleLevel"/>
    <w:tmpl w:val="568F5D4F"/>
    <w:lvl w:ilvl="0">
      <w:start w:val="1"/>
      <w:numFmt w:val="bullet"/>
      <w:lvlText w:val=""/>
      <w:lvlJc w:val="left"/>
      <w:pPr>
        <w:tabs>
          <w:tab w:val="left" w:pos="420"/>
        </w:tabs>
        <w:ind w:left="420" w:hanging="420"/>
      </w:pPr>
      <w:rPr>
        <w:rFonts w:ascii="Wingdings" w:hAnsi="Wingdings" w:hint="default"/>
      </w:rPr>
    </w:lvl>
  </w:abstractNum>
  <w:abstractNum w:abstractNumId="26">
    <w:nsid w:val="568F6167"/>
    <w:multiLevelType w:val="singleLevel"/>
    <w:tmpl w:val="568F6167"/>
    <w:lvl w:ilvl="0">
      <w:start w:val="1"/>
      <w:numFmt w:val="decimal"/>
      <w:lvlText w:val="%1)"/>
      <w:lvlJc w:val="left"/>
      <w:pPr>
        <w:tabs>
          <w:tab w:val="left" w:pos="425"/>
        </w:tabs>
        <w:ind w:left="425" w:hanging="425"/>
      </w:pPr>
      <w:rPr>
        <w:rFonts w:hint="default"/>
      </w:rPr>
    </w:lvl>
  </w:abstractNum>
  <w:abstractNum w:abstractNumId="27">
    <w:nsid w:val="572A2A06"/>
    <w:multiLevelType w:val="hybridMultilevel"/>
    <w:tmpl w:val="35D6B3BA"/>
    <w:lvl w:ilvl="0" w:tplc="8EDA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BE5E07"/>
    <w:multiLevelType w:val="multilevel"/>
    <w:tmpl w:val="3CD63EE4"/>
    <w:lvl w:ilvl="0">
      <w:start w:val="1"/>
      <w:numFmt w:val="lowerLetter"/>
      <w:lvlText w:val="%1)"/>
      <w:lvlJc w:val="left"/>
      <w:pPr>
        <w:ind w:left="720" w:hanging="360"/>
      </w:pPr>
      <w:rPr>
        <w:rFonts w:hint="default"/>
      </w:rPr>
    </w:lvl>
    <w:lvl w:ilvl="1">
      <w:start w:val="1"/>
      <w:numFmt w:val="decimal"/>
      <w:lvlText w:val="%2、"/>
      <w:lvlJc w:val="left"/>
      <w:pPr>
        <w:ind w:left="1140" w:hanging="360"/>
      </w:pPr>
      <w:rPr>
        <w:rFonts w:hint="default"/>
      </w:r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9">
    <w:nsid w:val="6AE34F4E"/>
    <w:multiLevelType w:val="multilevel"/>
    <w:tmpl w:val="6AE34F4E"/>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6E0E4F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F8472E0"/>
    <w:multiLevelType w:val="hybridMultilevel"/>
    <w:tmpl w:val="0F1C002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AB2F2C"/>
    <w:multiLevelType w:val="multilevel"/>
    <w:tmpl w:val="D4762ACE"/>
    <w:lvl w:ilvl="0">
      <w:start w:val="1"/>
      <w:numFmt w:val="decimal"/>
      <w:lvlText w:val="%1、"/>
      <w:lvlJc w:val="left"/>
      <w:pPr>
        <w:spacing w:beforeLines="0" w:before="0" w:beforeAutospacing="0" w:afterLines="0" w:after="0" w:afterAutospacing="0"/>
        <w:ind w:left="1140" w:hanging="360"/>
      </w:pPr>
      <w:rPr>
        <w:rFonts w:ascii="Times New Roman" w:hAnsi="Times New Roman" w:cs="Times New Roman" w:hint="default"/>
      </w:rPr>
    </w:lvl>
    <w:lvl w:ilvl="1">
      <w:start w:val="1"/>
      <w:numFmt w:val="lowerLetter"/>
      <w:lvlText w:val="%2)"/>
      <w:lvlJc w:val="left"/>
      <w:pPr>
        <w:spacing w:beforeLines="0" w:before="0" w:beforeAutospacing="0" w:afterLines="0" w:after="0" w:afterAutospacing="0"/>
        <w:ind w:left="1620" w:hanging="420"/>
      </w:pPr>
      <w:rPr>
        <w:rFonts w:ascii="Times New Roman" w:hAnsi="Times New Roman" w:cs="Times New Roman" w:hint="default"/>
      </w:rPr>
    </w:lvl>
    <w:lvl w:ilvl="2">
      <w:start w:val="1"/>
      <w:numFmt w:val="lowerRoman"/>
      <w:lvlText w:val="%3."/>
      <w:lvlJc w:val="right"/>
      <w:pPr>
        <w:spacing w:beforeLines="0" w:before="0" w:beforeAutospacing="0" w:afterLines="0" w:after="0" w:afterAutospacing="0"/>
        <w:ind w:left="2040" w:hanging="420"/>
      </w:pPr>
      <w:rPr>
        <w:rFonts w:ascii="Times New Roman" w:hAnsi="Times New Roman" w:cs="Times New Roman" w:hint="default"/>
      </w:rPr>
    </w:lvl>
    <w:lvl w:ilvl="3">
      <w:start w:val="1"/>
      <w:numFmt w:val="decimal"/>
      <w:lvlText w:val="%4."/>
      <w:lvlJc w:val="left"/>
      <w:pPr>
        <w:spacing w:beforeLines="0" w:before="0" w:beforeAutospacing="0" w:afterLines="0" w:after="0" w:afterAutospacing="0"/>
        <w:ind w:left="2460" w:hanging="420"/>
      </w:pPr>
      <w:rPr>
        <w:rFonts w:ascii="Times New Roman" w:hAnsi="Times New Roman" w:cs="Times New Roman" w:hint="default"/>
      </w:rPr>
    </w:lvl>
    <w:lvl w:ilvl="4">
      <w:start w:val="1"/>
      <w:numFmt w:val="lowerLetter"/>
      <w:lvlText w:val="%5)"/>
      <w:lvlJc w:val="left"/>
      <w:pPr>
        <w:spacing w:beforeLines="0" w:before="0" w:beforeAutospacing="0" w:afterLines="0" w:after="0" w:afterAutospacing="0"/>
        <w:ind w:left="2880" w:hanging="420"/>
      </w:pPr>
      <w:rPr>
        <w:rFonts w:ascii="Times New Roman" w:hAnsi="Times New Roman" w:cs="Times New Roman" w:hint="default"/>
      </w:rPr>
    </w:lvl>
    <w:lvl w:ilvl="5">
      <w:start w:val="1"/>
      <w:numFmt w:val="lowerRoman"/>
      <w:lvlText w:val="%6."/>
      <w:lvlJc w:val="right"/>
      <w:pPr>
        <w:spacing w:beforeLines="0" w:before="0" w:beforeAutospacing="0" w:afterLines="0" w:after="0" w:afterAutospacing="0"/>
        <w:ind w:left="3300" w:hanging="420"/>
      </w:pPr>
      <w:rPr>
        <w:rFonts w:ascii="Times New Roman" w:hAnsi="Times New Roman" w:cs="Times New Roman" w:hint="default"/>
      </w:rPr>
    </w:lvl>
    <w:lvl w:ilvl="6">
      <w:start w:val="1"/>
      <w:numFmt w:val="decimal"/>
      <w:lvlText w:val="%7."/>
      <w:lvlJc w:val="left"/>
      <w:pPr>
        <w:spacing w:beforeLines="0" w:before="0" w:beforeAutospacing="0" w:afterLines="0" w:after="0" w:afterAutospacing="0"/>
        <w:ind w:left="3720" w:hanging="420"/>
      </w:pPr>
      <w:rPr>
        <w:rFonts w:ascii="Times New Roman" w:hAnsi="Times New Roman" w:cs="Times New Roman" w:hint="default"/>
      </w:rPr>
    </w:lvl>
    <w:lvl w:ilvl="7">
      <w:start w:val="1"/>
      <w:numFmt w:val="lowerLetter"/>
      <w:lvlText w:val="%8)"/>
      <w:lvlJc w:val="left"/>
      <w:pPr>
        <w:spacing w:beforeLines="0" w:before="0" w:beforeAutospacing="0" w:afterLines="0" w:after="0" w:afterAutospacing="0"/>
        <w:ind w:left="4140" w:hanging="420"/>
      </w:pPr>
      <w:rPr>
        <w:rFonts w:ascii="Times New Roman" w:hAnsi="Times New Roman" w:cs="Times New Roman" w:hint="default"/>
      </w:rPr>
    </w:lvl>
    <w:lvl w:ilvl="8">
      <w:start w:val="1"/>
      <w:numFmt w:val="lowerRoman"/>
      <w:lvlText w:val="%9."/>
      <w:lvlJc w:val="right"/>
      <w:pPr>
        <w:spacing w:beforeLines="0" w:before="0" w:beforeAutospacing="0" w:afterLines="0" w:after="0" w:afterAutospacing="0"/>
        <w:ind w:left="4560" w:hanging="420"/>
      </w:pPr>
      <w:rPr>
        <w:rFonts w:ascii="Times New Roman" w:hAnsi="Times New Roman" w:cs="Times New Roman" w:hint="default"/>
      </w:rPr>
    </w:lvl>
  </w:abstractNum>
  <w:abstractNum w:abstractNumId="33">
    <w:nsid w:val="76F55DDF"/>
    <w:multiLevelType w:val="multilevel"/>
    <w:tmpl w:val="F47E0EEA"/>
    <w:lvl w:ilvl="0">
      <w:start w:val="1"/>
      <w:numFmt w:val="lowerLetter"/>
      <w:lvlText w:val="%1)"/>
      <w:lvlJc w:val="left"/>
      <w:pPr>
        <w:ind w:left="720" w:hanging="360"/>
      </w:pPr>
      <w:rPr>
        <w:rFonts w:hint="default"/>
      </w:rPr>
    </w:lvl>
    <w:lvl w:ilvl="1">
      <w:start w:val="1"/>
      <w:numFmt w:val="decimal"/>
      <w:lvlText w:val="%2、"/>
      <w:lvlJc w:val="left"/>
      <w:pPr>
        <w:ind w:left="1140" w:hanging="360"/>
      </w:pPr>
      <w:rPr>
        <w:rFonts w:hint="default"/>
      </w:rPr>
    </w:lvl>
    <w:lvl w:ilvl="2" w:tentative="1">
      <w:start w:val="1"/>
      <w:numFmt w:val="decimal"/>
      <w:lvlText w:val="%3、"/>
      <w:lvlJc w:val="left"/>
      <w:pPr>
        <w:ind w:left="1560" w:hanging="360"/>
      </w:pPr>
      <w:rPr>
        <w:rFonts w:hint="default"/>
      </w:r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78423C11"/>
    <w:multiLevelType w:val="multilevel"/>
    <w:tmpl w:val="D1DA264E"/>
    <w:lvl w:ilvl="0">
      <w:start w:val="1"/>
      <w:numFmt w:val="decimal"/>
      <w:lvlText w:val="%1、"/>
      <w:lvlJc w:val="left"/>
      <w:pPr>
        <w:spacing w:beforeLines="0" w:before="0" w:beforeAutospacing="0" w:afterLines="0" w:after="0" w:afterAutospacing="0"/>
        <w:ind w:left="1140" w:hanging="360"/>
      </w:pPr>
      <w:rPr>
        <w:rFonts w:ascii="Times New Roman" w:hAnsi="Times New Roman" w:cs="Times New Roman" w:hint="default"/>
      </w:rPr>
    </w:lvl>
    <w:lvl w:ilvl="1">
      <w:start w:val="1"/>
      <w:numFmt w:val="lowerLetter"/>
      <w:lvlText w:val="%2)"/>
      <w:lvlJc w:val="left"/>
      <w:pPr>
        <w:spacing w:beforeLines="0" w:before="0" w:beforeAutospacing="0" w:afterLines="0" w:after="0" w:afterAutospacing="0"/>
        <w:ind w:left="1620" w:hanging="420"/>
      </w:pPr>
      <w:rPr>
        <w:rFonts w:ascii="Times New Roman" w:hAnsi="Times New Roman" w:cs="Times New Roman" w:hint="default"/>
      </w:rPr>
    </w:lvl>
    <w:lvl w:ilvl="2">
      <w:start w:val="1"/>
      <w:numFmt w:val="lowerRoman"/>
      <w:lvlText w:val="%3."/>
      <w:lvlJc w:val="right"/>
      <w:pPr>
        <w:spacing w:beforeLines="0" w:before="0" w:beforeAutospacing="0" w:afterLines="0" w:after="0" w:afterAutospacing="0"/>
        <w:ind w:left="2040" w:hanging="420"/>
      </w:pPr>
      <w:rPr>
        <w:rFonts w:ascii="Times New Roman" w:hAnsi="Times New Roman" w:cs="Times New Roman" w:hint="default"/>
      </w:rPr>
    </w:lvl>
    <w:lvl w:ilvl="3">
      <w:start w:val="1"/>
      <w:numFmt w:val="decimal"/>
      <w:lvlText w:val="%4."/>
      <w:lvlJc w:val="left"/>
      <w:pPr>
        <w:spacing w:beforeLines="0" w:before="0" w:beforeAutospacing="0" w:afterLines="0" w:after="0" w:afterAutospacing="0"/>
        <w:ind w:left="2460" w:hanging="420"/>
      </w:pPr>
      <w:rPr>
        <w:rFonts w:ascii="Times New Roman" w:hAnsi="Times New Roman" w:cs="Times New Roman" w:hint="default"/>
      </w:rPr>
    </w:lvl>
    <w:lvl w:ilvl="4">
      <w:start w:val="1"/>
      <w:numFmt w:val="lowerLetter"/>
      <w:lvlText w:val="%5)"/>
      <w:lvlJc w:val="left"/>
      <w:pPr>
        <w:spacing w:beforeLines="0" w:before="0" w:beforeAutospacing="0" w:afterLines="0" w:after="0" w:afterAutospacing="0"/>
        <w:ind w:left="2880" w:hanging="420"/>
      </w:pPr>
      <w:rPr>
        <w:rFonts w:ascii="Times New Roman" w:hAnsi="Times New Roman" w:cs="Times New Roman" w:hint="default"/>
      </w:rPr>
    </w:lvl>
    <w:lvl w:ilvl="5">
      <w:start w:val="1"/>
      <w:numFmt w:val="lowerRoman"/>
      <w:lvlText w:val="%6."/>
      <w:lvlJc w:val="right"/>
      <w:pPr>
        <w:spacing w:beforeLines="0" w:before="0" w:beforeAutospacing="0" w:afterLines="0" w:after="0" w:afterAutospacing="0"/>
        <w:ind w:left="3300" w:hanging="420"/>
      </w:pPr>
      <w:rPr>
        <w:rFonts w:ascii="Times New Roman" w:hAnsi="Times New Roman" w:cs="Times New Roman" w:hint="default"/>
      </w:rPr>
    </w:lvl>
    <w:lvl w:ilvl="6">
      <w:start w:val="1"/>
      <w:numFmt w:val="decimal"/>
      <w:lvlText w:val="%7."/>
      <w:lvlJc w:val="left"/>
      <w:pPr>
        <w:spacing w:beforeLines="0" w:before="0" w:beforeAutospacing="0" w:afterLines="0" w:after="0" w:afterAutospacing="0"/>
        <w:ind w:left="3720" w:hanging="420"/>
      </w:pPr>
      <w:rPr>
        <w:rFonts w:ascii="Times New Roman" w:hAnsi="Times New Roman" w:cs="Times New Roman" w:hint="default"/>
      </w:rPr>
    </w:lvl>
    <w:lvl w:ilvl="7">
      <w:start w:val="1"/>
      <w:numFmt w:val="lowerLetter"/>
      <w:lvlText w:val="%8)"/>
      <w:lvlJc w:val="left"/>
      <w:pPr>
        <w:spacing w:beforeLines="0" w:before="0" w:beforeAutospacing="0" w:afterLines="0" w:after="0" w:afterAutospacing="0"/>
        <w:ind w:left="4140" w:hanging="420"/>
      </w:pPr>
      <w:rPr>
        <w:rFonts w:ascii="Times New Roman" w:hAnsi="Times New Roman" w:cs="Times New Roman" w:hint="default"/>
      </w:rPr>
    </w:lvl>
    <w:lvl w:ilvl="8">
      <w:start w:val="1"/>
      <w:numFmt w:val="lowerRoman"/>
      <w:lvlText w:val="%9."/>
      <w:lvlJc w:val="right"/>
      <w:pPr>
        <w:spacing w:beforeLines="0" w:before="0" w:beforeAutospacing="0" w:afterLines="0" w:after="0" w:afterAutospacing="0"/>
        <w:ind w:left="4560" w:hanging="420"/>
      </w:pPr>
      <w:rPr>
        <w:rFonts w:ascii="Times New Roman" w:hAnsi="Times New Roman" w:cs="Times New Roman" w:hint="default"/>
      </w:rPr>
    </w:lvl>
  </w:abstractNum>
  <w:abstractNum w:abstractNumId="35">
    <w:nsid w:val="7A7C2B79"/>
    <w:multiLevelType w:val="hybridMultilevel"/>
    <w:tmpl w:val="F9A4B342"/>
    <w:lvl w:ilvl="0" w:tplc="D5CA283C">
      <w:start w:val="2"/>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BEC6F0F"/>
    <w:multiLevelType w:val="hybridMultilevel"/>
    <w:tmpl w:val="E4726D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FC0D55"/>
    <w:multiLevelType w:val="hybridMultilevel"/>
    <w:tmpl w:val="3E1C32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EB4EF3"/>
    <w:multiLevelType w:val="hybridMultilevel"/>
    <w:tmpl w:val="0F1C002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25"/>
  </w:num>
  <w:num w:numId="4">
    <w:abstractNumId w:val="26"/>
  </w:num>
  <w:num w:numId="5">
    <w:abstractNumId w:val="29"/>
  </w:num>
  <w:num w:numId="6">
    <w:abstractNumId w:val="33"/>
  </w:num>
  <w:num w:numId="7">
    <w:abstractNumId w:val="14"/>
  </w:num>
  <w:num w:numId="8">
    <w:abstractNumId w:val="20"/>
  </w:num>
  <w:num w:numId="9">
    <w:abstractNumId w:val="28"/>
  </w:num>
  <w:num w:numId="10">
    <w:abstractNumId w:val="21"/>
  </w:num>
  <w:num w:numId="11">
    <w:abstractNumId w:val="5"/>
  </w:num>
  <w:num w:numId="12">
    <w:abstractNumId w:val="37"/>
  </w:num>
  <w:num w:numId="13">
    <w:abstractNumId w:val="10"/>
  </w:num>
  <w:num w:numId="14">
    <w:abstractNumId w:val="12"/>
  </w:num>
  <w:num w:numId="15">
    <w:abstractNumId w:val="8"/>
  </w:num>
  <w:num w:numId="16">
    <w:abstractNumId w:val="36"/>
  </w:num>
  <w:num w:numId="17">
    <w:abstractNumId w:val="11"/>
  </w:num>
  <w:num w:numId="18">
    <w:abstractNumId w:val="35"/>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3"/>
  </w:num>
  <w:num w:numId="23">
    <w:abstractNumId w:val="15"/>
  </w:num>
  <w:num w:numId="24">
    <w:abstractNumId w:val="16"/>
  </w:num>
  <w:num w:numId="25">
    <w:abstractNumId w:val="17"/>
  </w:num>
  <w:num w:numId="26">
    <w:abstractNumId w:val="31"/>
  </w:num>
  <w:num w:numId="27">
    <w:abstractNumId w:val="30"/>
  </w:num>
  <w:num w:numId="28">
    <w:abstractNumId w:val="38"/>
  </w:num>
  <w:num w:numId="29">
    <w:abstractNumId w:val="4"/>
  </w:num>
  <w:num w:numId="30">
    <w:abstractNumId w:val="2"/>
  </w:num>
  <w:num w:numId="31">
    <w:abstractNumId w:val="34"/>
  </w:num>
  <w:num w:numId="32">
    <w:abstractNumId w:val="7"/>
  </w:num>
  <w:num w:numId="33">
    <w:abstractNumId w:val="1"/>
  </w:num>
  <w:num w:numId="34">
    <w:abstractNumId w:val="0"/>
  </w:num>
  <w:num w:numId="35">
    <w:abstractNumId w:val="18"/>
  </w:num>
  <w:num w:numId="36">
    <w:abstractNumId w:val="24"/>
  </w:num>
  <w:num w:numId="37">
    <w:abstractNumId w:val="6"/>
  </w:num>
  <w:num w:numId="38">
    <w:abstractNumId w:val="27"/>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A290D"/>
    <w:rsid w:val="00032971"/>
    <w:rsid w:val="000569B4"/>
    <w:rsid w:val="00060DFF"/>
    <w:rsid w:val="0008210E"/>
    <w:rsid w:val="00093B48"/>
    <w:rsid w:val="000B59E0"/>
    <w:rsid w:val="000C4586"/>
    <w:rsid w:val="000D6A00"/>
    <w:rsid w:val="00101AC9"/>
    <w:rsid w:val="00106DD4"/>
    <w:rsid w:val="00134F8E"/>
    <w:rsid w:val="00141202"/>
    <w:rsid w:val="00151EA1"/>
    <w:rsid w:val="00153223"/>
    <w:rsid w:val="00175BAA"/>
    <w:rsid w:val="001821B4"/>
    <w:rsid w:val="00190415"/>
    <w:rsid w:val="001A608A"/>
    <w:rsid w:val="001A7DEB"/>
    <w:rsid w:val="001B1CBF"/>
    <w:rsid w:val="001B3096"/>
    <w:rsid w:val="001B6B67"/>
    <w:rsid w:val="001D6CE6"/>
    <w:rsid w:val="001E23E8"/>
    <w:rsid w:val="001F0DA4"/>
    <w:rsid w:val="00204068"/>
    <w:rsid w:val="00204753"/>
    <w:rsid w:val="00217A88"/>
    <w:rsid w:val="00220221"/>
    <w:rsid w:val="002274C0"/>
    <w:rsid w:val="002315B8"/>
    <w:rsid w:val="002541F5"/>
    <w:rsid w:val="0025535B"/>
    <w:rsid w:val="0025681C"/>
    <w:rsid w:val="00266220"/>
    <w:rsid w:val="00286057"/>
    <w:rsid w:val="002950F1"/>
    <w:rsid w:val="002A4676"/>
    <w:rsid w:val="002C5AE9"/>
    <w:rsid w:val="002D0A58"/>
    <w:rsid w:val="002D316A"/>
    <w:rsid w:val="002D44EC"/>
    <w:rsid w:val="002E0EC0"/>
    <w:rsid w:val="002E7E73"/>
    <w:rsid w:val="00321BF2"/>
    <w:rsid w:val="00327736"/>
    <w:rsid w:val="0033163A"/>
    <w:rsid w:val="00370CCE"/>
    <w:rsid w:val="0037713E"/>
    <w:rsid w:val="00400772"/>
    <w:rsid w:val="0040087A"/>
    <w:rsid w:val="004157DF"/>
    <w:rsid w:val="00421433"/>
    <w:rsid w:val="00436281"/>
    <w:rsid w:val="004363FE"/>
    <w:rsid w:val="00451D97"/>
    <w:rsid w:val="00471B2E"/>
    <w:rsid w:val="0049021A"/>
    <w:rsid w:val="00494F1F"/>
    <w:rsid w:val="00497FC7"/>
    <w:rsid w:val="004A0C67"/>
    <w:rsid w:val="004B16B6"/>
    <w:rsid w:val="004B6203"/>
    <w:rsid w:val="004B71F5"/>
    <w:rsid w:val="004C2ADB"/>
    <w:rsid w:val="004F5F22"/>
    <w:rsid w:val="00526C27"/>
    <w:rsid w:val="005279E5"/>
    <w:rsid w:val="005312E7"/>
    <w:rsid w:val="0053506A"/>
    <w:rsid w:val="00540CC3"/>
    <w:rsid w:val="00552233"/>
    <w:rsid w:val="00552463"/>
    <w:rsid w:val="00553E94"/>
    <w:rsid w:val="005548A3"/>
    <w:rsid w:val="0058442D"/>
    <w:rsid w:val="00586303"/>
    <w:rsid w:val="005901E4"/>
    <w:rsid w:val="005B118D"/>
    <w:rsid w:val="005B2CCC"/>
    <w:rsid w:val="005B7031"/>
    <w:rsid w:val="005D133C"/>
    <w:rsid w:val="005D1AD3"/>
    <w:rsid w:val="005D55D7"/>
    <w:rsid w:val="00602FCD"/>
    <w:rsid w:val="0062506A"/>
    <w:rsid w:val="00630B3C"/>
    <w:rsid w:val="006374C2"/>
    <w:rsid w:val="006407B0"/>
    <w:rsid w:val="0065225D"/>
    <w:rsid w:val="00665C0E"/>
    <w:rsid w:val="006902DF"/>
    <w:rsid w:val="00697558"/>
    <w:rsid w:val="006C2705"/>
    <w:rsid w:val="006C3CE3"/>
    <w:rsid w:val="006C43BD"/>
    <w:rsid w:val="006C500F"/>
    <w:rsid w:val="006C5EA0"/>
    <w:rsid w:val="006D7795"/>
    <w:rsid w:val="007137C8"/>
    <w:rsid w:val="00735411"/>
    <w:rsid w:val="00742C4C"/>
    <w:rsid w:val="00774457"/>
    <w:rsid w:val="00777287"/>
    <w:rsid w:val="00780DD0"/>
    <w:rsid w:val="0078454C"/>
    <w:rsid w:val="007A05F0"/>
    <w:rsid w:val="007C11E3"/>
    <w:rsid w:val="007C4840"/>
    <w:rsid w:val="007F231E"/>
    <w:rsid w:val="00804327"/>
    <w:rsid w:val="008218F3"/>
    <w:rsid w:val="00826DD4"/>
    <w:rsid w:val="00827D00"/>
    <w:rsid w:val="00854021"/>
    <w:rsid w:val="0087382B"/>
    <w:rsid w:val="00886254"/>
    <w:rsid w:val="00895870"/>
    <w:rsid w:val="008C5034"/>
    <w:rsid w:val="008D2375"/>
    <w:rsid w:val="008E74CE"/>
    <w:rsid w:val="0090326F"/>
    <w:rsid w:val="00911D09"/>
    <w:rsid w:val="0094185D"/>
    <w:rsid w:val="00942613"/>
    <w:rsid w:val="00953E50"/>
    <w:rsid w:val="00963F92"/>
    <w:rsid w:val="0096531A"/>
    <w:rsid w:val="009679A4"/>
    <w:rsid w:val="00972D3E"/>
    <w:rsid w:val="0098130C"/>
    <w:rsid w:val="00991579"/>
    <w:rsid w:val="009915C5"/>
    <w:rsid w:val="0099418F"/>
    <w:rsid w:val="009A290D"/>
    <w:rsid w:val="009B339F"/>
    <w:rsid w:val="009B4F66"/>
    <w:rsid w:val="009B6D0B"/>
    <w:rsid w:val="009C097B"/>
    <w:rsid w:val="009C474B"/>
    <w:rsid w:val="009E37DB"/>
    <w:rsid w:val="009F5908"/>
    <w:rsid w:val="00A05FC0"/>
    <w:rsid w:val="00A146BE"/>
    <w:rsid w:val="00A32D9D"/>
    <w:rsid w:val="00A401B4"/>
    <w:rsid w:val="00A61D82"/>
    <w:rsid w:val="00A747AF"/>
    <w:rsid w:val="00A7625F"/>
    <w:rsid w:val="00A85E85"/>
    <w:rsid w:val="00AB0AD0"/>
    <w:rsid w:val="00AB2815"/>
    <w:rsid w:val="00AD0D51"/>
    <w:rsid w:val="00AE040F"/>
    <w:rsid w:val="00AE13E0"/>
    <w:rsid w:val="00AE621E"/>
    <w:rsid w:val="00AF70EC"/>
    <w:rsid w:val="00B26DD3"/>
    <w:rsid w:val="00B51B2C"/>
    <w:rsid w:val="00B86D2B"/>
    <w:rsid w:val="00B94EB9"/>
    <w:rsid w:val="00BA0394"/>
    <w:rsid w:val="00BA1F20"/>
    <w:rsid w:val="00BB1FCE"/>
    <w:rsid w:val="00BC255A"/>
    <w:rsid w:val="00BC347F"/>
    <w:rsid w:val="00BC55B6"/>
    <w:rsid w:val="00C12DD6"/>
    <w:rsid w:val="00C170BD"/>
    <w:rsid w:val="00C209B3"/>
    <w:rsid w:val="00C40022"/>
    <w:rsid w:val="00C50B0C"/>
    <w:rsid w:val="00C709CF"/>
    <w:rsid w:val="00C737BC"/>
    <w:rsid w:val="00C81D1B"/>
    <w:rsid w:val="00C828BE"/>
    <w:rsid w:val="00C84B28"/>
    <w:rsid w:val="00C86D64"/>
    <w:rsid w:val="00C90883"/>
    <w:rsid w:val="00CA539A"/>
    <w:rsid w:val="00CA56EA"/>
    <w:rsid w:val="00CC1F38"/>
    <w:rsid w:val="00CC273B"/>
    <w:rsid w:val="00CD4103"/>
    <w:rsid w:val="00D0317F"/>
    <w:rsid w:val="00D0357B"/>
    <w:rsid w:val="00D065E2"/>
    <w:rsid w:val="00D101E4"/>
    <w:rsid w:val="00D22FFB"/>
    <w:rsid w:val="00D333C5"/>
    <w:rsid w:val="00D42856"/>
    <w:rsid w:val="00D55963"/>
    <w:rsid w:val="00D70454"/>
    <w:rsid w:val="00D81D9E"/>
    <w:rsid w:val="00D85916"/>
    <w:rsid w:val="00D86E83"/>
    <w:rsid w:val="00D91DC2"/>
    <w:rsid w:val="00D92875"/>
    <w:rsid w:val="00D92BE7"/>
    <w:rsid w:val="00DB0DBF"/>
    <w:rsid w:val="00DB483F"/>
    <w:rsid w:val="00DB60F2"/>
    <w:rsid w:val="00DE15CB"/>
    <w:rsid w:val="00DF6337"/>
    <w:rsid w:val="00DF7E04"/>
    <w:rsid w:val="00E17F9E"/>
    <w:rsid w:val="00E26DEF"/>
    <w:rsid w:val="00E41B72"/>
    <w:rsid w:val="00E4290C"/>
    <w:rsid w:val="00E803D9"/>
    <w:rsid w:val="00E83365"/>
    <w:rsid w:val="00E839FF"/>
    <w:rsid w:val="00E84BE4"/>
    <w:rsid w:val="00E84E18"/>
    <w:rsid w:val="00E94966"/>
    <w:rsid w:val="00E97291"/>
    <w:rsid w:val="00EA5D14"/>
    <w:rsid w:val="00EB47FA"/>
    <w:rsid w:val="00EB6688"/>
    <w:rsid w:val="00EC062A"/>
    <w:rsid w:val="00EC0F39"/>
    <w:rsid w:val="00EC1691"/>
    <w:rsid w:val="00ED2F08"/>
    <w:rsid w:val="00EE5452"/>
    <w:rsid w:val="00EF1C84"/>
    <w:rsid w:val="00EF3B48"/>
    <w:rsid w:val="00EF3EC9"/>
    <w:rsid w:val="00F0649D"/>
    <w:rsid w:val="00F233CF"/>
    <w:rsid w:val="00F66DC7"/>
    <w:rsid w:val="00F70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95C46F81-AF3F-450F-9A0C-843BD136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mbria" w:hAnsi="Cambria" w:cs="Times New Roman"/>
      <w:b/>
      <w:bCs/>
      <w:sz w:val="28"/>
      <w:szCs w:val="28"/>
    </w:rPr>
  </w:style>
  <w:style w:type="paragraph" w:styleId="5">
    <w:name w:val="heading 5"/>
    <w:basedOn w:val="a"/>
    <w:next w:val="a"/>
    <w:link w:val="5Char"/>
    <w:uiPriority w:val="9"/>
    <w:unhideWhenUsed/>
    <w:qFormat/>
    <w:rsid w:val="009B6D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91DC2"/>
    <w:pPr>
      <w:jc w:val="center"/>
    </w:pPr>
    <w:rPr>
      <w:rFonts w:ascii="Calibri Light" w:eastAsia="黑体" w:hAnsi="Calibri Light"/>
      <w:sz w:val="20"/>
      <w:szCs w:val="20"/>
    </w:rPr>
  </w:style>
  <w:style w:type="paragraph" w:styleId="a4">
    <w:name w:val="Balloon Text"/>
    <w:basedOn w:val="a"/>
    <w:link w:val="Char"/>
    <w:semiHidden/>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2"/>
    <w:uiPriority w:val="11"/>
    <w:qFormat/>
    <w:pPr>
      <w:spacing w:before="240" w:after="60" w:line="312" w:lineRule="auto"/>
      <w:jc w:val="center"/>
      <w:outlineLvl w:val="1"/>
    </w:pPr>
    <w:rPr>
      <w:rFonts w:ascii="Cambria" w:hAnsi="Cambria" w:cs="Times New Roman"/>
      <w:b/>
      <w:bCs/>
      <w:kern w:val="28"/>
      <w:sz w:val="32"/>
      <w:szCs w:val="32"/>
    </w:rPr>
  </w:style>
  <w:style w:type="paragraph" w:styleId="a8">
    <w:name w:val="Title"/>
    <w:basedOn w:val="a"/>
    <w:next w:val="a"/>
    <w:link w:val="Char3"/>
    <w:uiPriority w:val="10"/>
    <w:qFormat/>
    <w:pPr>
      <w:spacing w:before="240" w:after="60"/>
      <w:jc w:val="center"/>
      <w:outlineLvl w:val="0"/>
    </w:pPr>
    <w:rPr>
      <w:rFonts w:ascii="Calibri Light" w:hAnsi="Calibri Light"/>
      <w:b/>
      <w:bCs/>
      <w:sz w:val="32"/>
      <w:szCs w:val="32"/>
    </w:rPr>
  </w:style>
  <w:style w:type="paragraph" w:customStyle="1" w:styleId="10">
    <w:name w:val="列出段落1"/>
    <w:basedOn w:val="a"/>
    <w:uiPriority w:val="34"/>
    <w:qFormat/>
    <w:pPr>
      <w:ind w:firstLineChars="200" w:firstLine="420"/>
    </w:pPr>
  </w:style>
  <w:style w:type="character" w:customStyle="1" w:styleId="Char1">
    <w:name w:val="页眉 Char"/>
    <w:link w:val="a6"/>
    <w:uiPriority w:val="99"/>
    <w:rPr>
      <w:sz w:val="18"/>
      <w:szCs w:val="18"/>
    </w:rPr>
  </w:style>
  <w:style w:type="character" w:customStyle="1" w:styleId="Char0">
    <w:name w:val="页脚 Char"/>
    <w:link w:val="a5"/>
    <w:uiPriority w:val="99"/>
    <w:rPr>
      <w:sz w:val="18"/>
      <w:szCs w:val="18"/>
    </w:rPr>
  </w:style>
  <w:style w:type="character" w:customStyle="1" w:styleId="Char3">
    <w:name w:val="标题 Char"/>
    <w:link w:val="a8"/>
    <w:uiPriority w:val="10"/>
    <w:rPr>
      <w:rFonts w:ascii="Calibri Light" w:eastAsia="宋体" w:hAnsi="Calibri Light" w:cs="黑体"/>
      <w:b/>
      <w:bCs/>
      <w:sz w:val="32"/>
      <w:szCs w:val="3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cs="黑体"/>
      <w:b/>
      <w:bCs/>
      <w:sz w:val="32"/>
      <w:szCs w:val="32"/>
    </w:rPr>
  </w:style>
  <w:style w:type="character" w:customStyle="1" w:styleId="Char">
    <w:name w:val="批注框文本 Char"/>
    <w:link w:val="a4"/>
    <w:semiHidden/>
    <w:rPr>
      <w:rFonts w:ascii="Calibri" w:hAnsi="Calibri" w:cs="黑体"/>
      <w:kern w:val="2"/>
      <w:sz w:val="18"/>
      <w:szCs w:val="18"/>
    </w:rPr>
  </w:style>
  <w:style w:type="character" w:customStyle="1" w:styleId="Char2">
    <w:name w:val="副标题 Char"/>
    <w:link w:val="a7"/>
    <w:uiPriority w:val="11"/>
    <w:rPr>
      <w:rFonts w:ascii="Cambria" w:hAnsi="Cambria" w:cs="Times New Roman"/>
      <w:b/>
      <w:bCs/>
      <w:kern w:val="28"/>
      <w:sz w:val="32"/>
      <w:szCs w:val="32"/>
    </w:rPr>
  </w:style>
  <w:style w:type="character" w:customStyle="1" w:styleId="4Char">
    <w:name w:val="标题 4 Char"/>
    <w:link w:val="4"/>
    <w:uiPriority w:val="9"/>
    <w:rPr>
      <w:rFonts w:ascii="Cambria" w:eastAsia="宋体" w:hAnsi="Cambria" w:cs="Times New Roman"/>
      <w:b/>
      <w:bCs/>
      <w:kern w:val="2"/>
      <w:sz w:val="28"/>
      <w:szCs w:val="28"/>
    </w:rPr>
  </w:style>
  <w:style w:type="paragraph" w:customStyle="1" w:styleId="20">
    <w:name w:val="列出段落2"/>
    <w:basedOn w:val="a"/>
    <w:uiPriority w:val="34"/>
    <w:qFormat/>
    <w:pPr>
      <w:ind w:firstLineChars="200" w:firstLine="420"/>
    </w:pPr>
  </w:style>
  <w:style w:type="paragraph" w:customStyle="1" w:styleId="p0">
    <w:name w:val="p0"/>
    <w:basedOn w:val="a"/>
    <w:rsid w:val="004363FE"/>
    <w:pPr>
      <w:widowControl/>
    </w:pPr>
    <w:rPr>
      <w:rFonts w:cs="宋体"/>
      <w:kern w:val="0"/>
      <w:szCs w:val="21"/>
    </w:rPr>
  </w:style>
  <w:style w:type="paragraph" w:customStyle="1" w:styleId="p15">
    <w:name w:val="p15"/>
    <w:basedOn w:val="a"/>
    <w:link w:val="p15Char"/>
    <w:rsid w:val="004363FE"/>
    <w:pPr>
      <w:widowControl/>
      <w:ind w:firstLine="420"/>
    </w:pPr>
    <w:rPr>
      <w:rFonts w:cs="宋体"/>
      <w:kern w:val="0"/>
      <w:szCs w:val="21"/>
    </w:rPr>
  </w:style>
  <w:style w:type="paragraph" w:customStyle="1" w:styleId="11">
    <w:name w:val="正文1"/>
    <w:basedOn w:val="a"/>
    <w:next w:val="a"/>
    <w:link w:val="1Char0"/>
    <w:qFormat/>
    <w:rsid w:val="00A401B4"/>
    <w:pPr>
      <w:spacing w:line="360" w:lineRule="auto"/>
    </w:pPr>
    <w:rPr>
      <w:rFonts w:ascii="宋体" w:hAnsi="宋体"/>
    </w:rPr>
  </w:style>
  <w:style w:type="character" w:customStyle="1" w:styleId="5Char">
    <w:name w:val="标题 5 Char"/>
    <w:link w:val="5"/>
    <w:uiPriority w:val="9"/>
    <w:rsid w:val="009B6D0B"/>
    <w:rPr>
      <w:rFonts w:ascii="Calibri" w:hAnsi="Calibri" w:cs="黑体"/>
      <w:b/>
      <w:bCs/>
      <w:kern w:val="2"/>
      <w:sz w:val="28"/>
      <w:szCs w:val="28"/>
    </w:rPr>
  </w:style>
  <w:style w:type="character" w:customStyle="1" w:styleId="p15Char">
    <w:name w:val="p15 Char"/>
    <w:link w:val="p15"/>
    <w:rsid w:val="00A401B4"/>
    <w:rPr>
      <w:rFonts w:ascii="Calibri" w:hAnsi="Calibri" w:cs="宋体"/>
      <w:sz w:val="21"/>
      <w:szCs w:val="21"/>
    </w:rPr>
  </w:style>
  <w:style w:type="character" w:customStyle="1" w:styleId="1Char0">
    <w:name w:val="正文1 Char"/>
    <w:link w:val="11"/>
    <w:rsid w:val="00A401B4"/>
    <w:rPr>
      <w:rFonts w:ascii="宋体" w:hAnsi="宋体" w:cs="黑体"/>
      <w:kern w:val="2"/>
      <w:sz w:val="21"/>
      <w:szCs w:val="22"/>
    </w:rPr>
  </w:style>
  <w:style w:type="paragraph" w:styleId="TOC">
    <w:name w:val="TOC Heading"/>
    <w:basedOn w:val="1"/>
    <w:next w:val="a"/>
    <w:uiPriority w:val="39"/>
    <w:unhideWhenUsed/>
    <w:qFormat/>
    <w:rsid w:val="00A32D9D"/>
    <w:pPr>
      <w:widowControl/>
      <w:spacing w:before="240" w:after="0" w:line="259" w:lineRule="auto"/>
      <w:jc w:val="left"/>
      <w:outlineLvl w:val="9"/>
    </w:pPr>
    <w:rPr>
      <w:rFonts w:ascii="Calibri Light" w:hAnsi="Calibri Light" w:cs="Times New Roman"/>
      <w:b w:val="0"/>
      <w:bCs w:val="0"/>
      <w:color w:val="2E74B5"/>
      <w:kern w:val="0"/>
      <w:sz w:val="32"/>
      <w:szCs w:val="32"/>
    </w:rPr>
  </w:style>
  <w:style w:type="paragraph" w:styleId="12">
    <w:name w:val="toc 1"/>
    <w:basedOn w:val="a"/>
    <w:next w:val="a"/>
    <w:autoRedefine/>
    <w:uiPriority w:val="39"/>
    <w:unhideWhenUsed/>
    <w:rsid w:val="00A32D9D"/>
  </w:style>
  <w:style w:type="paragraph" w:styleId="21">
    <w:name w:val="toc 2"/>
    <w:basedOn w:val="a"/>
    <w:next w:val="a"/>
    <w:autoRedefine/>
    <w:uiPriority w:val="39"/>
    <w:unhideWhenUsed/>
    <w:rsid w:val="00A32D9D"/>
    <w:pPr>
      <w:ind w:leftChars="200" w:left="420"/>
    </w:pPr>
  </w:style>
  <w:style w:type="paragraph" w:styleId="30">
    <w:name w:val="toc 3"/>
    <w:basedOn w:val="a"/>
    <w:next w:val="a"/>
    <w:autoRedefine/>
    <w:uiPriority w:val="39"/>
    <w:unhideWhenUsed/>
    <w:rsid w:val="00A32D9D"/>
    <w:pPr>
      <w:ind w:leftChars="400" w:left="840"/>
    </w:pPr>
  </w:style>
  <w:style w:type="character" w:styleId="a9">
    <w:name w:val="Hyperlink"/>
    <w:uiPriority w:val="99"/>
    <w:unhideWhenUsed/>
    <w:rsid w:val="00A32D9D"/>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3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20" Type="http://schemas.openxmlformats.org/officeDocument/2006/relationships/oleObject" Target="embeddings/oleObject6.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439005-F6CA-435F-99F4-0E3DAED1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9629</TotalTime>
  <Pages>18</Pages>
  <Words>1131</Words>
  <Characters>6447</Characters>
  <Application>Microsoft Office Word</Application>
  <DocSecurity>0</DocSecurity>
  <Lines>53</Lines>
  <Paragraphs>15</Paragraphs>
  <ScaleCrop>false</ScaleCrop>
  <Company>datatom</Company>
  <LinksUpToDate>false</LinksUpToDate>
  <CharactersWithSpaces>7563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DANA GateWay设计方案</dc:title>
  <dc:creator>storage_zhang</dc:creator>
  <cp:lastModifiedBy>zhangyang</cp:lastModifiedBy>
  <cp:revision>229</cp:revision>
  <dcterms:created xsi:type="dcterms:W3CDTF">2016-01-07T07:58:00Z</dcterms:created>
  <dcterms:modified xsi:type="dcterms:W3CDTF">2016-01-29T01:03:00Z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2052-9.1.0.4657</vt:lpwstr>
  </property>
</Properties>
</file>