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050611696"/>
        <w:docPartObj>
          <w:docPartGallery w:val="Cover Pages"/>
          <w:docPartUnique/>
        </w:docPartObj>
      </w:sdtPr>
      <w:sdtEndPr>
        <w:rPr>
          <w:lang w:val="cs-CZ"/>
        </w:rPr>
      </w:sdtEndPr>
      <w:sdtContent>
        <w:p w14:paraId="6102B615" w14:textId="7BB4C32E" w:rsidR="00C9300C" w:rsidRDefault="00C9300C"/>
        <w:p w14:paraId="7A8DABFF" w14:textId="664838B7" w:rsidR="00C9300C" w:rsidRDefault="00C9300C">
          <w:pPr>
            <w:rPr>
              <w:lang w:val="cs-CZ"/>
            </w:rPr>
          </w:pPr>
          <w:r>
            <w:rPr>
              <w:noProof/>
            </w:rPr>
            <mc:AlternateContent>
              <mc:Choice Requires="wps">
                <w:drawing>
                  <wp:anchor distT="0" distB="0" distL="182880" distR="182880" simplePos="0" relativeHeight="251660288" behindDoc="0" locked="0" layoutInCell="1" allowOverlap="1" wp14:anchorId="4824554A" wp14:editId="53D40A29">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5086350" cy="6720840"/>
                    <wp:effectExtent l="0" t="0" r="0" b="2540"/>
                    <wp:wrapSquare wrapText="bothSides"/>
                    <wp:docPr id="131" name="Textové pole 131"/>
                    <wp:cNvGraphicFramePr/>
                    <a:graphic xmlns:a="http://schemas.openxmlformats.org/drawingml/2006/main">
                      <a:graphicData uri="http://schemas.microsoft.com/office/word/2010/wordprocessingShape">
                        <wps:wsp>
                          <wps:cNvSpPr txBox="1"/>
                          <wps:spPr>
                            <a:xfrm>
                              <a:off x="0" y="0"/>
                              <a:ext cx="508635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A3502A5" w14:textId="623576A4" w:rsidR="00C9300C" w:rsidRDefault="00C9300C">
                                <w:pPr>
                                  <w:pStyle w:val="Bezmezer"/>
                                  <w:spacing w:before="40" w:after="560" w:line="216" w:lineRule="auto"/>
                                  <w:rPr>
                                    <w:color w:val="4472C4" w:themeColor="accent1"/>
                                    <w:sz w:val="72"/>
                                    <w:szCs w:val="72"/>
                                  </w:rPr>
                                </w:pPr>
                                <w:sdt>
                                  <w:sdtPr>
                                    <w:rPr>
                                      <w:color w:val="4472C4" w:themeColor="accent1"/>
                                      <w:sz w:val="72"/>
                                      <w:szCs w:val="72"/>
                                    </w:rPr>
                                    <w:alias w:val="Název"/>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sz w:val="72"/>
                                        <w:szCs w:val="72"/>
                                      </w:rPr>
                                      <w:t>Dokumentace NewSpeaku</w:t>
                                    </w:r>
                                  </w:sdtContent>
                                </w:sdt>
                              </w:p>
                              <w:p w14:paraId="5EB371AB" w14:textId="56DB9260" w:rsidR="00C9300C" w:rsidRDefault="00C9300C">
                                <w:pPr>
                                  <w:pStyle w:val="Bezmezer"/>
                                  <w:spacing w:before="40" w:after="40"/>
                                  <w:rPr>
                                    <w:caps/>
                                    <w:color w:val="1F4E79" w:themeColor="accent5" w:themeShade="80"/>
                                    <w:sz w:val="28"/>
                                    <w:szCs w:val="28"/>
                                  </w:rPr>
                                </w:pPr>
                              </w:p>
                              <w:sdt>
                                <w:sdtPr>
                                  <w:rPr>
                                    <w:caps/>
                                    <w:color w:val="5B9BD5" w:themeColor="accent5"/>
                                    <w:sz w:val="24"/>
                                    <w:szCs w:val="24"/>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251CA588" w14:textId="07674B20" w:rsidR="00C9300C" w:rsidRDefault="00C9300C">
                                    <w:pPr>
                                      <w:pStyle w:val="Bezmezer"/>
                                      <w:spacing w:before="80" w:after="40"/>
                                      <w:rPr>
                                        <w:caps/>
                                        <w:color w:val="5B9BD5" w:themeColor="accent5"/>
                                        <w:sz w:val="24"/>
                                        <w:szCs w:val="24"/>
                                      </w:rPr>
                                    </w:pPr>
                                    <w:r>
                                      <w:rPr>
                                        <w:caps/>
                                        <w:color w:val="5B9BD5" w:themeColor="accent5"/>
                                        <w:sz w:val="24"/>
                                        <w:szCs w:val="24"/>
                                      </w:rPr>
                                      <w:t>Ployer David</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page">
                      <wp14:pctHeight>35000</wp14:pctHeight>
                    </wp14:sizeRelV>
                  </wp:anchor>
                </w:drawing>
              </mc:Choice>
              <mc:Fallback>
                <w:pict>
                  <v:shapetype w14:anchorId="4824554A" id="_x0000_t202" coordsize="21600,21600" o:spt="202" path="m,l,21600r21600,l21600,xe">
                    <v:stroke joinstyle="miter"/>
                    <v:path gradientshapeok="t" o:connecttype="rect"/>
                  </v:shapetype>
                  <v:shape id="Textové pole 131" o:spid="_x0000_s1026" type="#_x0000_t202" style="position:absolute;margin-left:0;margin-top:0;width:400.5pt;height:529.2pt;z-index:251660288;visibility:visible;mso-wrap-style:square;mso-width-percent:0;mso-height-percent:350;mso-left-percent:77;mso-top-percent:540;mso-wrap-distance-left:14.4pt;mso-wrap-distance-top:0;mso-wrap-distance-right:14.4pt;mso-wrap-distance-bottom:0;mso-position-horizontal-relative:margin;mso-position-vertical-relative:page;mso-width-percent: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" filled="f" stroked="f" strokeweight=".5pt">
                    <v:textbox style="mso-fit-shape-to-text:t" inset="0,0,0,0">
                      <w:txbxContent>
                        <w:p w14:paraId="7A3502A5" w14:textId="623576A4" w:rsidR="00C9300C" w:rsidRDefault="00C9300C">
                          <w:pPr>
                            <w:pStyle w:val="Bezmezer"/>
                            <w:spacing w:before="40" w:after="560" w:line="216" w:lineRule="auto"/>
                            <w:rPr>
                              <w:color w:val="4472C4" w:themeColor="accent1"/>
                              <w:sz w:val="72"/>
                              <w:szCs w:val="72"/>
                            </w:rPr>
                          </w:pPr>
                          <w:sdt>
                            <w:sdtPr>
                              <w:rPr>
                                <w:color w:val="4472C4" w:themeColor="accent1"/>
                                <w:sz w:val="72"/>
                                <w:szCs w:val="72"/>
                              </w:rPr>
                              <w:alias w:val="Název"/>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sz w:val="72"/>
                                  <w:szCs w:val="72"/>
                                </w:rPr>
                                <w:t>Dokumentace NewSpeaku</w:t>
                              </w:r>
                            </w:sdtContent>
                          </w:sdt>
                        </w:p>
                        <w:p w14:paraId="5EB371AB" w14:textId="56DB9260" w:rsidR="00C9300C" w:rsidRDefault="00C9300C">
                          <w:pPr>
                            <w:pStyle w:val="Bezmezer"/>
                            <w:spacing w:before="40" w:after="40"/>
                            <w:rPr>
                              <w:caps/>
                              <w:color w:val="1F4E79" w:themeColor="accent5" w:themeShade="80"/>
                              <w:sz w:val="28"/>
                              <w:szCs w:val="28"/>
                            </w:rPr>
                          </w:pPr>
                        </w:p>
                        <w:sdt>
                          <w:sdtPr>
                            <w:rPr>
                              <w:caps/>
                              <w:color w:val="5B9BD5" w:themeColor="accent5"/>
                              <w:sz w:val="24"/>
                              <w:szCs w:val="24"/>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251CA588" w14:textId="07674B20" w:rsidR="00C9300C" w:rsidRDefault="00C9300C">
                              <w:pPr>
                                <w:pStyle w:val="Bezmezer"/>
                                <w:spacing w:before="80" w:after="40"/>
                                <w:rPr>
                                  <w:caps/>
                                  <w:color w:val="5B9BD5" w:themeColor="accent5"/>
                                  <w:sz w:val="24"/>
                                  <w:szCs w:val="24"/>
                                </w:rPr>
                              </w:pPr>
                              <w:r>
                                <w:rPr>
                                  <w:caps/>
                                  <w:color w:val="5B9BD5" w:themeColor="accent5"/>
                                  <w:sz w:val="24"/>
                                  <w:szCs w:val="24"/>
                                </w:rPr>
                                <w:t>Ployer David</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606F72A6" wp14:editId="2E8E2CC3">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Obdélník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8A0E56A" w14:textId="44DD93CB" w:rsidR="00C9300C" w:rsidRDefault="00C9300C">
                                <w:pPr>
                                  <w:pStyle w:val="Bezmezer"/>
                                  <w:jc w:val="right"/>
                                  <w:rPr>
                                    <w:color w:val="FFFFFF" w:themeColor="background1"/>
                                    <w:sz w:val="24"/>
                                    <w:szCs w:val="24"/>
                                  </w:rPr>
                                </w:pPr>
                              </w:p>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606F72A6" id="Obdélník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" fillcolor="#4472c4 [3204]" stroked="f" strokeweight="1pt">
                    <o:lock v:ext="edit" aspectratio="t"/>
                    <v:textbox inset="3.6pt,,3.6pt">
                      <w:txbxContent>
                        <w:p w14:paraId="48A0E56A" w14:textId="44DD93CB" w:rsidR="00C9300C" w:rsidRDefault="00C9300C">
                          <w:pPr>
                            <w:pStyle w:val="Bezmezer"/>
                            <w:jc w:val="right"/>
                            <w:rPr>
                              <w:color w:val="FFFFFF" w:themeColor="background1"/>
                              <w:sz w:val="24"/>
                              <w:szCs w:val="24"/>
                            </w:rPr>
                          </w:pPr>
                        </w:p>
                      </w:txbxContent>
                    </v:textbox>
                    <w10:wrap anchorx="margin" anchory="page"/>
                  </v:rect>
                </w:pict>
              </mc:Fallback>
            </mc:AlternateContent>
          </w:r>
          <w:r>
            <w:rPr>
              <w:lang w:val="cs-CZ"/>
            </w:rPr>
            <w:br w:type="page"/>
          </w:r>
        </w:p>
      </w:sdtContent>
    </w:sdt>
    <w:sdt>
      <w:sdtPr>
        <w:id w:val="-168035158"/>
        <w:docPartObj>
          <w:docPartGallery w:val="Table of Contents"/>
          <w:docPartUnique/>
        </w:docPartObj>
      </w:sdtPr>
      <w:sdtEndPr>
        <w:rPr>
          <w:rFonts w:asciiTheme="minorHAnsi" w:eastAsiaTheme="minorHAnsi" w:hAnsiTheme="minorHAnsi" w:cstheme="minorBidi"/>
          <w:b/>
          <w:bCs/>
          <w:color w:val="auto"/>
          <w:sz w:val="22"/>
          <w:szCs w:val="22"/>
          <w:lang w:val="en-US" w:eastAsia="en-US"/>
        </w:rPr>
      </w:sdtEndPr>
      <w:sdtContent>
        <w:p w14:paraId="5CB2C760" w14:textId="3B16F692" w:rsidR="00C9300C" w:rsidRDefault="00C9300C">
          <w:pPr>
            <w:pStyle w:val="Nadpisobsahu"/>
          </w:pPr>
          <w:r>
            <w:t>Obsah</w:t>
          </w:r>
        </w:p>
        <w:p w14:paraId="6E7F9CAE" w14:textId="0A31AEBD" w:rsidR="00C9300C" w:rsidRDefault="00C9300C">
          <w:pPr>
            <w:pStyle w:val="Obsah2"/>
            <w:tabs>
              <w:tab w:val="right" w:leader="dot" w:pos="9350"/>
            </w:tabs>
            <w:rPr>
              <w:rFonts w:eastAsiaTheme="minorEastAsia"/>
              <w:noProof/>
              <w:lang w:val="cs-CZ" w:eastAsia="cs-CZ"/>
            </w:rPr>
          </w:pPr>
          <w:r>
            <w:fldChar w:fldCharType="begin"/>
          </w:r>
          <w:r>
            <w:instrText xml:space="preserve"> TOC \o "1-3" \h \z \u </w:instrText>
          </w:r>
          <w:r>
            <w:fldChar w:fldCharType="separate"/>
          </w:r>
          <w:hyperlink w:anchor="_Toc66388174" w:history="1">
            <w:r w:rsidRPr="00351923">
              <w:rPr>
                <w:rStyle w:val="Hypertextovodkaz"/>
                <w:noProof/>
                <w:lang w:val="cs-CZ"/>
              </w:rPr>
              <w:t>Spuštění programu</w:t>
            </w:r>
            <w:r>
              <w:rPr>
                <w:noProof/>
                <w:webHidden/>
              </w:rPr>
              <w:tab/>
            </w:r>
            <w:r>
              <w:rPr>
                <w:noProof/>
                <w:webHidden/>
              </w:rPr>
              <w:fldChar w:fldCharType="begin"/>
            </w:r>
            <w:r>
              <w:rPr>
                <w:noProof/>
                <w:webHidden/>
              </w:rPr>
              <w:instrText xml:space="preserve"> PAGEREF _Toc66388174 \h </w:instrText>
            </w:r>
            <w:r>
              <w:rPr>
                <w:noProof/>
                <w:webHidden/>
              </w:rPr>
            </w:r>
            <w:r>
              <w:rPr>
                <w:noProof/>
                <w:webHidden/>
              </w:rPr>
              <w:fldChar w:fldCharType="separate"/>
            </w:r>
            <w:r>
              <w:rPr>
                <w:noProof/>
                <w:webHidden/>
              </w:rPr>
              <w:t>2</w:t>
            </w:r>
            <w:r>
              <w:rPr>
                <w:noProof/>
                <w:webHidden/>
              </w:rPr>
              <w:fldChar w:fldCharType="end"/>
            </w:r>
          </w:hyperlink>
        </w:p>
        <w:p w14:paraId="30AAB79F" w14:textId="10012FBE" w:rsidR="00C9300C" w:rsidRDefault="00C9300C">
          <w:pPr>
            <w:pStyle w:val="Obsah2"/>
            <w:tabs>
              <w:tab w:val="right" w:leader="dot" w:pos="9350"/>
            </w:tabs>
            <w:rPr>
              <w:rFonts w:eastAsiaTheme="minorEastAsia"/>
              <w:noProof/>
              <w:lang w:val="cs-CZ" w:eastAsia="cs-CZ"/>
            </w:rPr>
          </w:pPr>
          <w:hyperlink w:anchor="_Toc66388175" w:history="1">
            <w:r w:rsidRPr="00351923">
              <w:rPr>
                <w:rStyle w:val="Hypertextovodkaz"/>
                <w:noProof/>
                <w:lang w:val="cs-CZ"/>
              </w:rPr>
              <w:t>Proměnné</w:t>
            </w:r>
            <w:r>
              <w:rPr>
                <w:noProof/>
                <w:webHidden/>
              </w:rPr>
              <w:tab/>
            </w:r>
            <w:r>
              <w:rPr>
                <w:noProof/>
                <w:webHidden/>
              </w:rPr>
              <w:fldChar w:fldCharType="begin"/>
            </w:r>
            <w:r>
              <w:rPr>
                <w:noProof/>
                <w:webHidden/>
              </w:rPr>
              <w:instrText xml:space="preserve"> PAGEREF _Toc66388175 \h </w:instrText>
            </w:r>
            <w:r>
              <w:rPr>
                <w:noProof/>
                <w:webHidden/>
              </w:rPr>
            </w:r>
            <w:r>
              <w:rPr>
                <w:noProof/>
                <w:webHidden/>
              </w:rPr>
              <w:fldChar w:fldCharType="separate"/>
            </w:r>
            <w:r>
              <w:rPr>
                <w:noProof/>
                <w:webHidden/>
              </w:rPr>
              <w:t>2</w:t>
            </w:r>
            <w:r>
              <w:rPr>
                <w:noProof/>
                <w:webHidden/>
              </w:rPr>
              <w:fldChar w:fldCharType="end"/>
            </w:r>
          </w:hyperlink>
        </w:p>
        <w:p w14:paraId="205324B5" w14:textId="33C3DB8A" w:rsidR="00C9300C" w:rsidRDefault="00C9300C">
          <w:pPr>
            <w:pStyle w:val="Obsah3"/>
            <w:tabs>
              <w:tab w:val="right" w:leader="dot" w:pos="9350"/>
            </w:tabs>
            <w:rPr>
              <w:rFonts w:eastAsiaTheme="minorEastAsia"/>
              <w:noProof/>
              <w:lang w:val="cs-CZ" w:eastAsia="cs-CZ"/>
            </w:rPr>
          </w:pPr>
          <w:hyperlink w:anchor="_Toc66388176" w:history="1">
            <w:r w:rsidRPr="00351923">
              <w:rPr>
                <w:rStyle w:val="Hypertextovodkaz"/>
                <w:noProof/>
                <w:lang w:val="cs-CZ"/>
              </w:rPr>
              <w:t>Typy proměnných</w:t>
            </w:r>
            <w:r>
              <w:rPr>
                <w:noProof/>
                <w:webHidden/>
              </w:rPr>
              <w:tab/>
            </w:r>
            <w:r>
              <w:rPr>
                <w:noProof/>
                <w:webHidden/>
              </w:rPr>
              <w:fldChar w:fldCharType="begin"/>
            </w:r>
            <w:r>
              <w:rPr>
                <w:noProof/>
                <w:webHidden/>
              </w:rPr>
              <w:instrText xml:space="preserve"> PAGEREF _Toc66388176 \h </w:instrText>
            </w:r>
            <w:r>
              <w:rPr>
                <w:noProof/>
                <w:webHidden/>
              </w:rPr>
            </w:r>
            <w:r>
              <w:rPr>
                <w:noProof/>
                <w:webHidden/>
              </w:rPr>
              <w:fldChar w:fldCharType="separate"/>
            </w:r>
            <w:r>
              <w:rPr>
                <w:noProof/>
                <w:webHidden/>
              </w:rPr>
              <w:t>2</w:t>
            </w:r>
            <w:r>
              <w:rPr>
                <w:noProof/>
                <w:webHidden/>
              </w:rPr>
              <w:fldChar w:fldCharType="end"/>
            </w:r>
          </w:hyperlink>
        </w:p>
        <w:p w14:paraId="30B3F458" w14:textId="1EB7F875" w:rsidR="00C9300C" w:rsidRDefault="00C9300C">
          <w:pPr>
            <w:pStyle w:val="Obsah3"/>
            <w:tabs>
              <w:tab w:val="right" w:leader="dot" w:pos="9350"/>
            </w:tabs>
            <w:rPr>
              <w:rFonts w:eastAsiaTheme="minorEastAsia"/>
              <w:noProof/>
              <w:lang w:val="cs-CZ" w:eastAsia="cs-CZ"/>
            </w:rPr>
          </w:pPr>
          <w:hyperlink w:anchor="_Toc66388177" w:history="1">
            <w:r w:rsidRPr="00351923">
              <w:rPr>
                <w:rStyle w:val="Hypertextovodkaz"/>
                <w:noProof/>
                <w:lang w:val="cs-CZ"/>
              </w:rPr>
              <w:t>Jak vytvořit proměnnou</w:t>
            </w:r>
            <w:r>
              <w:rPr>
                <w:noProof/>
                <w:webHidden/>
              </w:rPr>
              <w:tab/>
            </w:r>
            <w:r>
              <w:rPr>
                <w:noProof/>
                <w:webHidden/>
              </w:rPr>
              <w:fldChar w:fldCharType="begin"/>
            </w:r>
            <w:r>
              <w:rPr>
                <w:noProof/>
                <w:webHidden/>
              </w:rPr>
              <w:instrText xml:space="preserve"> PAGEREF _Toc66388177 \h </w:instrText>
            </w:r>
            <w:r>
              <w:rPr>
                <w:noProof/>
                <w:webHidden/>
              </w:rPr>
            </w:r>
            <w:r>
              <w:rPr>
                <w:noProof/>
                <w:webHidden/>
              </w:rPr>
              <w:fldChar w:fldCharType="separate"/>
            </w:r>
            <w:r>
              <w:rPr>
                <w:noProof/>
                <w:webHidden/>
              </w:rPr>
              <w:t>2</w:t>
            </w:r>
            <w:r>
              <w:rPr>
                <w:noProof/>
                <w:webHidden/>
              </w:rPr>
              <w:fldChar w:fldCharType="end"/>
            </w:r>
          </w:hyperlink>
        </w:p>
        <w:p w14:paraId="02B19D7A" w14:textId="78D89398" w:rsidR="00C9300C" w:rsidRDefault="00C9300C">
          <w:pPr>
            <w:pStyle w:val="Obsah3"/>
            <w:tabs>
              <w:tab w:val="right" w:leader="dot" w:pos="9350"/>
            </w:tabs>
            <w:rPr>
              <w:rFonts w:eastAsiaTheme="minorEastAsia"/>
              <w:noProof/>
              <w:lang w:val="cs-CZ" w:eastAsia="cs-CZ"/>
            </w:rPr>
          </w:pPr>
          <w:hyperlink w:anchor="_Toc66388178" w:history="1">
            <w:r w:rsidRPr="00351923">
              <w:rPr>
                <w:rStyle w:val="Hypertextovodkaz"/>
                <w:noProof/>
                <w:lang w:val="cs-CZ"/>
              </w:rPr>
              <w:t>Další informace pro proměnné</w:t>
            </w:r>
            <w:r>
              <w:rPr>
                <w:noProof/>
                <w:webHidden/>
              </w:rPr>
              <w:tab/>
            </w:r>
            <w:r>
              <w:rPr>
                <w:noProof/>
                <w:webHidden/>
              </w:rPr>
              <w:fldChar w:fldCharType="begin"/>
            </w:r>
            <w:r>
              <w:rPr>
                <w:noProof/>
                <w:webHidden/>
              </w:rPr>
              <w:instrText xml:space="preserve"> PAGEREF _Toc66388178 \h </w:instrText>
            </w:r>
            <w:r>
              <w:rPr>
                <w:noProof/>
                <w:webHidden/>
              </w:rPr>
            </w:r>
            <w:r>
              <w:rPr>
                <w:noProof/>
                <w:webHidden/>
              </w:rPr>
              <w:fldChar w:fldCharType="separate"/>
            </w:r>
            <w:r>
              <w:rPr>
                <w:noProof/>
                <w:webHidden/>
              </w:rPr>
              <w:t>3</w:t>
            </w:r>
            <w:r>
              <w:rPr>
                <w:noProof/>
                <w:webHidden/>
              </w:rPr>
              <w:fldChar w:fldCharType="end"/>
            </w:r>
          </w:hyperlink>
        </w:p>
        <w:p w14:paraId="72F30C10" w14:textId="67E730EB" w:rsidR="00C9300C" w:rsidRDefault="00C9300C">
          <w:pPr>
            <w:pStyle w:val="Obsah3"/>
            <w:tabs>
              <w:tab w:val="right" w:leader="dot" w:pos="9350"/>
            </w:tabs>
            <w:rPr>
              <w:rFonts w:eastAsiaTheme="minorEastAsia"/>
              <w:noProof/>
              <w:lang w:val="cs-CZ" w:eastAsia="cs-CZ"/>
            </w:rPr>
          </w:pPr>
          <w:hyperlink w:anchor="_Toc66388179" w:history="1">
            <w:r w:rsidRPr="00351923">
              <w:rPr>
                <w:rStyle w:val="Hypertextovodkaz"/>
                <w:noProof/>
                <w:lang w:val="cs-CZ"/>
              </w:rPr>
              <w:t>Ukázka kódu:</w:t>
            </w:r>
            <w:r>
              <w:rPr>
                <w:noProof/>
                <w:webHidden/>
              </w:rPr>
              <w:tab/>
            </w:r>
            <w:r>
              <w:rPr>
                <w:noProof/>
                <w:webHidden/>
              </w:rPr>
              <w:fldChar w:fldCharType="begin"/>
            </w:r>
            <w:r>
              <w:rPr>
                <w:noProof/>
                <w:webHidden/>
              </w:rPr>
              <w:instrText xml:space="preserve"> PAGEREF _Toc66388179 \h </w:instrText>
            </w:r>
            <w:r>
              <w:rPr>
                <w:noProof/>
                <w:webHidden/>
              </w:rPr>
            </w:r>
            <w:r>
              <w:rPr>
                <w:noProof/>
                <w:webHidden/>
              </w:rPr>
              <w:fldChar w:fldCharType="separate"/>
            </w:r>
            <w:r>
              <w:rPr>
                <w:noProof/>
                <w:webHidden/>
              </w:rPr>
              <w:t>3</w:t>
            </w:r>
            <w:r>
              <w:rPr>
                <w:noProof/>
                <w:webHidden/>
              </w:rPr>
              <w:fldChar w:fldCharType="end"/>
            </w:r>
          </w:hyperlink>
        </w:p>
        <w:p w14:paraId="7122AB3C" w14:textId="2B3C3D7D" w:rsidR="00C9300C" w:rsidRDefault="00C9300C">
          <w:pPr>
            <w:pStyle w:val="Obsah2"/>
            <w:tabs>
              <w:tab w:val="right" w:leader="dot" w:pos="9350"/>
            </w:tabs>
            <w:rPr>
              <w:rFonts w:eastAsiaTheme="minorEastAsia"/>
              <w:noProof/>
              <w:lang w:val="cs-CZ" w:eastAsia="cs-CZ"/>
            </w:rPr>
          </w:pPr>
          <w:hyperlink w:anchor="_Toc66388180" w:history="1">
            <w:r w:rsidRPr="00351923">
              <w:rPr>
                <w:rStyle w:val="Hypertextovodkaz"/>
                <w:noProof/>
                <w:lang w:val="cs-CZ"/>
              </w:rPr>
              <w:t>Vstupy a výstupy</w:t>
            </w:r>
            <w:r>
              <w:rPr>
                <w:noProof/>
                <w:webHidden/>
              </w:rPr>
              <w:tab/>
            </w:r>
            <w:r>
              <w:rPr>
                <w:noProof/>
                <w:webHidden/>
              </w:rPr>
              <w:fldChar w:fldCharType="begin"/>
            </w:r>
            <w:r>
              <w:rPr>
                <w:noProof/>
                <w:webHidden/>
              </w:rPr>
              <w:instrText xml:space="preserve"> PAGEREF _Toc66388180 \h </w:instrText>
            </w:r>
            <w:r>
              <w:rPr>
                <w:noProof/>
                <w:webHidden/>
              </w:rPr>
            </w:r>
            <w:r>
              <w:rPr>
                <w:noProof/>
                <w:webHidden/>
              </w:rPr>
              <w:fldChar w:fldCharType="separate"/>
            </w:r>
            <w:r>
              <w:rPr>
                <w:noProof/>
                <w:webHidden/>
              </w:rPr>
              <w:t>3</w:t>
            </w:r>
            <w:r>
              <w:rPr>
                <w:noProof/>
                <w:webHidden/>
              </w:rPr>
              <w:fldChar w:fldCharType="end"/>
            </w:r>
          </w:hyperlink>
        </w:p>
        <w:p w14:paraId="5A102371" w14:textId="7C7802BA" w:rsidR="00C9300C" w:rsidRDefault="00C9300C">
          <w:pPr>
            <w:pStyle w:val="Obsah3"/>
            <w:tabs>
              <w:tab w:val="right" w:leader="dot" w:pos="9350"/>
            </w:tabs>
            <w:rPr>
              <w:rFonts w:eastAsiaTheme="minorEastAsia"/>
              <w:noProof/>
              <w:lang w:val="cs-CZ" w:eastAsia="cs-CZ"/>
            </w:rPr>
          </w:pPr>
          <w:hyperlink w:anchor="_Toc66388181" w:history="1">
            <w:r w:rsidRPr="00351923">
              <w:rPr>
                <w:rStyle w:val="Hypertextovodkaz"/>
                <w:noProof/>
                <w:lang w:val="cs-CZ"/>
              </w:rPr>
              <w:t>Výpis proměnných</w:t>
            </w:r>
            <w:r>
              <w:rPr>
                <w:noProof/>
                <w:webHidden/>
              </w:rPr>
              <w:tab/>
            </w:r>
            <w:r>
              <w:rPr>
                <w:noProof/>
                <w:webHidden/>
              </w:rPr>
              <w:fldChar w:fldCharType="begin"/>
            </w:r>
            <w:r>
              <w:rPr>
                <w:noProof/>
                <w:webHidden/>
              </w:rPr>
              <w:instrText xml:space="preserve"> PAGEREF _Toc66388181 \h </w:instrText>
            </w:r>
            <w:r>
              <w:rPr>
                <w:noProof/>
                <w:webHidden/>
              </w:rPr>
            </w:r>
            <w:r>
              <w:rPr>
                <w:noProof/>
                <w:webHidden/>
              </w:rPr>
              <w:fldChar w:fldCharType="separate"/>
            </w:r>
            <w:r>
              <w:rPr>
                <w:noProof/>
                <w:webHidden/>
              </w:rPr>
              <w:t>3</w:t>
            </w:r>
            <w:r>
              <w:rPr>
                <w:noProof/>
                <w:webHidden/>
              </w:rPr>
              <w:fldChar w:fldCharType="end"/>
            </w:r>
          </w:hyperlink>
        </w:p>
        <w:p w14:paraId="382C8FA0" w14:textId="631B625F" w:rsidR="00C9300C" w:rsidRDefault="00C9300C">
          <w:pPr>
            <w:pStyle w:val="Obsah3"/>
            <w:tabs>
              <w:tab w:val="right" w:leader="dot" w:pos="9350"/>
            </w:tabs>
            <w:rPr>
              <w:rFonts w:eastAsiaTheme="minorEastAsia"/>
              <w:noProof/>
              <w:lang w:val="cs-CZ" w:eastAsia="cs-CZ"/>
            </w:rPr>
          </w:pPr>
          <w:hyperlink w:anchor="_Toc66388182" w:history="1">
            <w:r w:rsidRPr="00351923">
              <w:rPr>
                <w:rStyle w:val="Hypertextovodkaz"/>
                <w:noProof/>
                <w:lang w:val="cs-CZ"/>
              </w:rPr>
              <w:t>Čtení proměnných</w:t>
            </w:r>
            <w:r>
              <w:rPr>
                <w:noProof/>
                <w:webHidden/>
              </w:rPr>
              <w:tab/>
            </w:r>
            <w:r>
              <w:rPr>
                <w:noProof/>
                <w:webHidden/>
              </w:rPr>
              <w:fldChar w:fldCharType="begin"/>
            </w:r>
            <w:r>
              <w:rPr>
                <w:noProof/>
                <w:webHidden/>
              </w:rPr>
              <w:instrText xml:space="preserve"> PAGEREF _Toc66388182 \h </w:instrText>
            </w:r>
            <w:r>
              <w:rPr>
                <w:noProof/>
                <w:webHidden/>
              </w:rPr>
            </w:r>
            <w:r>
              <w:rPr>
                <w:noProof/>
                <w:webHidden/>
              </w:rPr>
              <w:fldChar w:fldCharType="separate"/>
            </w:r>
            <w:r>
              <w:rPr>
                <w:noProof/>
                <w:webHidden/>
              </w:rPr>
              <w:t>3</w:t>
            </w:r>
            <w:r>
              <w:rPr>
                <w:noProof/>
                <w:webHidden/>
              </w:rPr>
              <w:fldChar w:fldCharType="end"/>
            </w:r>
          </w:hyperlink>
        </w:p>
        <w:p w14:paraId="208EC458" w14:textId="0FA7E15F" w:rsidR="00C9300C" w:rsidRDefault="00C9300C">
          <w:pPr>
            <w:pStyle w:val="Obsah3"/>
            <w:tabs>
              <w:tab w:val="right" w:leader="dot" w:pos="9350"/>
            </w:tabs>
            <w:rPr>
              <w:rFonts w:eastAsiaTheme="minorEastAsia"/>
              <w:noProof/>
              <w:lang w:val="cs-CZ" w:eastAsia="cs-CZ"/>
            </w:rPr>
          </w:pPr>
          <w:hyperlink w:anchor="_Toc66388183" w:history="1">
            <w:r w:rsidRPr="00351923">
              <w:rPr>
                <w:rStyle w:val="Hypertextovodkaz"/>
                <w:noProof/>
                <w:lang w:val="cs-CZ"/>
              </w:rPr>
              <w:t>Ukázka kódu</w:t>
            </w:r>
            <w:r>
              <w:rPr>
                <w:noProof/>
                <w:webHidden/>
              </w:rPr>
              <w:tab/>
            </w:r>
            <w:r>
              <w:rPr>
                <w:noProof/>
                <w:webHidden/>
              </w:rPr>
              <w:fldChar w:fldCharType="begin"/>
            </w:r>
            <w:r>
              <w:rPr>
                <w:noProof/>
                <w:webHidden/>
              </w:rPr>
              <w:instrText xml:space="preserve"> PAGEREF _Toc66388183 \h </w:instrText>
            </w:r>
            <w:r>
              <w:rPr>
                <w:noProof/>
                <w:webHidden/>
              </w:rPr>
            </w:r>
            <w:r>
              <w:rPr>
                <w:noProof/>
                <w:webHidden/>
              </w:rPr>
              <w:fldChar w:fldCharType="separate"/>
            </w:r>
            <w:r>
              <w:rPr>
                <w:noProof/>
                <w:webHidden/>
              </w:rPr>
              <w:t>4</w:t>
            </w:r>
            <w:r>
              <w:rPr>
                <w:noProof/>
                <w:webHidden/>
              </w:rPr>
              <w:fldChar w:fldCharType="end"/>
            </w:r>
          </w:hyperlink>
        </w:p>
        <w:p w14:paraId="200F27EE" w14:textId="42FF2339" w:rsidR="00C9300C" w:rsidRDefault="00C9300C">
          <w:pPr>
            <w:pStyle w:val="Obsah2"/>
            <w:tabs>
              <w:tab w:val="right" w:leader="dot" w:pos="9350"/>
            </w:tabs>
            <w:rPr>
              <w:rFonts w:eastAsiaTheme="minorEastAsia"/>
              <w:noProof/>
              <w:lang w:val="cs-CZ" w:eastAsia="cs-CZ"/>
            </w:rPr>
          </w:pPr>
          <w:hyperlink w:anchor="_Toc66388184" w:history="1">
            <w:r w:rsidRPr="00351923">
              <w:rPr>
                <w:rStyle w:val="Hypertextovodkaz"/>
                <w:noProof/>
                <w:lang w:val="cs-CZ"/>
              </w:rPr>
              <w:t>Matematické operace</w:t>
            </w:r>
            <w:r>
              <w:rPr>
                <w:noProof/>
                <w:webHidden/>
              </w:rPr>
              <w:tab/>
            </w:r>
            <w:r>
              <w:rPr>
                <w:noProof/>
                <w:webHidden/>
              </w:rPr>
              <w:fldChar w:fldCharType="begin"/>
            </w:r>
            <w:r>
              <w:rPr>
                <w:noProof/>
                <w:webHidden/>
              </w:rPr>
              <w:instrText xml:space="preserve"> PAGEREF _Toc66388184 \h </w:instrText>
            </w:r>
            <w:r>
              <w:rPr>
                <w:noProof/>
                <w:webHidden/>
              </w:rPr>
            </w:r>
            <w:r>
              <w:rPr>
                <w:noProof/>
                <w:webHidden/>
              </w:rPr>
              <w:fldChar w:fldCharType="separate"/>
            </w:r>
            <w:r>
              <w:rPr>
                <w:noProof/>
                <w:webHidden/>
              </w:rPr>
              <w:t>4</w:t>
            </w:r>
            <w:r>
              <w:rPr>
                <w:noProof/>
                <w:webHidden/>
              </w:rPr>
              <w:fldChar w:fldCharType="end"/>
            </w:r>
          </w:hyperlink>
        </w:p>
        <w:p w14:paraId="007BA5A3" w14:textId="0284C9C3" w:rsidR="00C9300C" w:rsidRDefault="00C9300C">
          <w:pPr>
            <w:pStyle w:val="Obsah3"/>
            <w:tabs>
              <w:tab w:val="right" w:leader="dot" w:pos="9350"/>
            </w:tabs>
            <w:rPr>
              <w:rFonts w:eastAsiaTheme="minorEastAsia"/>
              <w:noProof/>
              <w:lang w:val="cs-CZ" w:eastAsia="cs-CZ"/>
            </w:rPr>
          </w:pPr>
          <w:hyperlink w:anchor="_Toc66388185" w:history="1">
            <w:r w:rsidRPr="00351923">
              <w:rPr>
                <w:rStyle w:val="Hypertextovodkaz"/>
                <w:noProof/>
                <w:lang w:val="cs-CZ"/>
              </w:rPr>
              <w:t>Matematické operace pro Int</w:t>
            </w:r>
            <w:r>
              <w:rPr>
                <w:noProof/>
                <w:webHidden/>
              </w:rPr>
              <w:tab/>
            </w:r>
            <w:r>
              <w:rPr>
                <w:noProof/>
                <w:webHidden/>
              </w:rPr>
              <w:fldChar w:fldCharType="begin"/>
            </w:r>
            <w:r>
              <w:rPr>
                <w:noProof/>
                <w:webHidden/>
              </w:rPr>
              <w:instrText xml:space="preserve"> PAGEREF _Toc66388185 \h </w:instrText>
            </w:r>
            <w:r>
              <w:rPr>
                <w:noProof/>
                <w:webHidden/>
              </w:rPr>
            </w:r>
            <w:r>
              <w:rPr>
                <w:noProof/>
                <w:webHidden/>
              </w:rPr>
              <w:fldChar w:fldCharType="separate"/>
            </w:r>
            <w:r>
              <w:rPr>
                <w:noProof/>
                <w:webHidden/>
              </w:rPr>
              <w:t>4</w:t>
            </w:r>
            <w:r>
              <w:rPr>
                <w:noProof/>
                <w:webHidden/>
              </w:rPr>
              <w:fldChar w:fldCharType="end"/>
            </w:r>
          </w:hyperlink>
        </w:p>
        <w:p w14:paraId="228E1F54" w14:textId="564162A6" w:rsidR="00C9300C" w:rsidRDefault="00C9300C">
          <w:pPr>
            <w:pStyle w:val="Obsah3"/>
            <w:tabs>
              <w:tab w:val="right" w:leader="dot" w:pos="9350"/>
            </w:tabs>
            <w:rPr>
              <w:rFonts w:eastAsiaTheme="minorEastAsia"/>
              <w:noProof/>
              <w:lang w:val="cs-CZ" w:eastAsia="cs-CZ"/>
            </w:rPr>
          </w:pPr>
          <w:hyperlink w:anchor="_Toc66388186" w:history="1">
            <w:r w:rsidRPr="00351923">
              <w:rPr>
                <w:rStyle w:val="Hypertextovodkaz"/>
                <w:noProof/>
                <w:lang w:val="cs-CZ"/>
              </w:rPr>
              <w:t>Matematické operace pro boolean</w:t>
            </w:r>
            <w:r>
              <w:rPr>
                <w:noProof/>
                <w:webHidden/>
              </w:rPr>
              <w:tab/>
            </w:r>
            <w:r>
              <w:rPr>
                <w:noProof/>
                <w:webHidden/>
              </w:rPr>
              <w:fldChar w:fldCharType="begin"/>
            </w:r>
            <w:r>
              <w:rPr>
                <w:noProof/>
                <w:webHidden/>
              </w:rPr>
              <w:instrText xml:space="preserve"> PAGEREF _Toc66388186 \h </w:instrText>
            </w:r>
            <w:r>
              <w:rPr>
                <w:noProof/>
                <w:webHidden/>
              </w:rPr>
            </w:r>
            <w:r>
              <w:rPr>
                <w:noProof/>
                <w:webHidden/>
              </w:rPr>
              <w:fldChar w:fldCharType="separate"/>
            </w:r>
            <w:r>
              <w:rPr>
                <w:noProof/>
                <w:webHidden/>
              </w:rPr>
              <w:t>4</w:t>
            </w:r>
            <w:r>
              <w:rPr>
                <w:noProof/>
                <w:webHidden/>
              </w:rPr>
              <w:fldChar w:fldCharType="end"/>
            </w:r>
          </w:hyperlink>
        </w:p>
        <w:p w14:paraId="4154AD70" w14:textId="771D6A41" w:rsidR="00C9300C" w:rsidRDefault="00C9300C">
          <w:pPr>
            <w:pStyle w:val="Obsah3"/>
            <w:tabs>
              <w:tab w:val="right" w:leader="dot" w:pos="9350"/>
            </w:tabs>
            <w:rPr>
              <w:rFonts w:eastAsiaTheme="minorEastAsia"/>
              <w:noProof/>
              <w:lang w:val="cs-CZ" w:eastAsia="cs-CZ"/>
            </w:rPr>
          </w:pPr>
          <w:hyperlink w:anchor="_Toc66388187" w:history="1">
            <w:r w:rsidRPr="00351923">
              <w:rPr>
                <w:rStyle w:val="Hypertextovodkaz"/>
                <w:noProof/>
                <w:lang w:val="cs-CZ"/>
              </w:rPr>
              <w:t>Matematické operace pro string</w:t>
            </w:r>
            <w:r>
              <w:rPr>
                <w:noProof/>
                <w:webHidden/>
              </w:rPr>
              <w:tab/>
            </w:r>
            <w:r>
              <w:rPr>
                <w:noProof/>
                <w:webHidden/>
              </w:rPr>
              <w:fldChar w:fldCharType="begin"/>
            </w:r>
            <w:r>
              <w:rPr>
                <w:noProof/>
                <w:webHidden/>
              </w:rPr>
              <w:instrText xml:space="preserve"> PAGEREF _Toc66388187 \h </w:instrText>
            </w:r>
            <w:r>
              <w:rPr>
                <w:noProof/>
                <w:webHidden/>
              </w:rPr>
            </w:r>
            <w:r>
              <w:rPr>
                <w:noProof/>
                <w:webHidden/>
              </w:rPr>
              <w:fldChar w:fldCharType="separate"/>
            </w:r>
            <w:r>
              <w:rPr>
                <w:noProof/>
                <w:webHidden/>
              </w:rPr>
              <w:t>4</w:t>
            </w:r>
            <w:r>
              <w:rPr>
                <w:noProof/>
                <w:webHidden/>
              </w:rPr>
              <w:fldChar w:fldCharType="end"/>
            </w:r>
          </w:hyperlink>
        </w:p>
        <w:p w14:paraId="688E7172" w14:textId="0DE91A1F" w:rsidR="00C9300C" w:rsidRDefault="00C9300C">
          <w:pPr>
            <w:pStyle w:val="Obsah3"/>
            <w:tabs>
              <w:tab w:val="right" w:leader="dot" w:pos="9350"/>
            </w:tabs>
            <w:rPr>
              <w:rFonts w:eastAsiaTheme="minorEastAsia"/>
              <w:noProof/>
              <w:lang w:val="cs-CZ" w:eastAsia="cs-CZ"/>
            </w:rPr>
          </w:pPr>
          <w:hyperlink w:anchor="_Toc66388188" w:history="1">
            <w:r w:rsidRPr="00351923">
              <w:rPr>
                <w:rStyle w:val="Hypertextovodkaz"/>
                <w:noProof/>
                <w:lang w:val="cs-CZ"/>
              </w:rPr>
              <w:t>Ukázka kódu</w:t>
            </w:r>
            <w:r>
              <w:rPr>
                <w:noProof/>
                <w:webHidden/>
              </w:rPr>
              <w:tab/>
            </w:r>
            <w:r>
              <w:rPr>
                <w:noProof/>
                <w:webHidden/>
              </w:rPr>
              <w:fldChar w:fldCharType="begin"/>
            </w:r>
            <w:r>
              <w:rPr>
                <w:noProof/>
                <w:webHidden/>
              </w:rPr>
              <w:instrText xml:space="preserve"> PAGEREF _Toc66388188 \h </w:instrText>
            </w:r>
            <w:r>
              <w:rPr>
                <w:noProof/>
                <w:webHidden/>
              </w:rPr>
            </w:r>
            <w:r>
              <w:rPr>
                <w:noProof/>
                <w:webHidden/>
              </w:rPr>
              <w:fldChar w:fldCharType="separate"/>
            </w:r>
            <w:r>
              <w:rPr>
                <w:noProof/>
                <w:webHidden/>
              </w:rPr>
              <w:t>4</w:t>
            </w:r>
            <w:r>
              <w:rPr>
                <w:noProof/>
                <w:webHidden/>
              </w:rPr>
              <w:fldChar w:fldCharType="end"/>
            </w:r>
          </w:hyperlink>
        </w:p>
        <w:p w14:paraId="3BA31D26" w14:textId="43A1EFC9" w:rsidR="00C9300C" w:rsidRDefault="00C9300C">
          <w:pPr>
            <w:pStyle w:val="Obsah2"/>
            <w:tabs>
              <w:tab w:val="right" w:leader="dot" w:pos="9350"/>
            </w:tabs>
            <w:rPr>
              <w:rFonts w:eastAsiaTheme="minorEastAsia"/>
              <w:noProof/>
              <w:lang w:val="cs-CZ" w:eastAsia="cs-CZ"/>
            </w:rPr>
          </w:pPr>
          <w:hyperlink w:anchor="_Toc66388189" w:history="1">
            <w:r w:rsidRPr="00351923">
              <w:rPr>
                <w:rStyle w:val="Hypertextovodkaz"/>
                <w:noProof/>
                <w:lang w:val="cs-CZ"/>
              </w:rPr>
              <w:t>Podmínky</w:t>
            </w:r>
            <w:r>
              <w:rPr>
                <w:noProof/>
                <w:webHidden/>
              </w:rPr>
              <w:tab/>
            </w:r>
            <w:r>
              <w:rPr>
                <w:noProof/>
                <w:webHidden/>
              </w:rPr>
              <w:fldChar w:fldCharType="begin"/>
            </w:r>
            <w:r>
              <w:rPr>
                <w:noProof/>
                <w:webHidden/>
              </w:rPr>
              <w:instrText xml:space="preserve"> PAGEREF _Toc66388189 \h </w:instrText>
            </w:r>
            <w:r>
              <w:rPr>
                <w:noProof/>
                <w:webHidden/>
              </w:rPr>
            </w:r>
            <w:r>
              <w:rPr>
                <w:noProof/>
                <w:webHidden/>
              </w:rPr>
              <w:fldChar w:fldCharType="separate"/>
            </w:r>
            <w:r>
              <w:rPr>
                <w:noProof/>
                <w:webHidden/>
              </w:rPr>
              <w:t>5</w:t>
            </w:r>
            <w:r>
              <w:rPr>
                <w:noProof/>
                <w:webHidden/>
              </w:rPr>
              <w:fldChar w:fldCharType="end"/>
            </w:r>
          </w:hyperlink>
        </w:p>
        <w:p w14:paraId="7BA20282" w14:textId="79E3014F" w:rsidR="00C9300C" w:rsidRDefault="00C9300C">
          <w:pPr>
            <w:pStyle w:val="Obsah3"/>
            <w:tabs>
              <w:tab w:val="right" w:leader="dot" w:pos="9350"/>
            </w:tabs>
            <w:rPr>
              <w:rFonts w:eastAsiaTheme="minorEastAsia"/>
              <w:noProof/>
              <w:lang w:val="cs-CZ" w:eastAsia="cs-CZ"/>
            </w:rPr>
          </w:pPr>
          <w:hyperlink w:anchor="_Toc66388190" w:history="1">
            <w:r w:rsidRPr="00351923">
              <w:rPr>
                <w:rStyle w:val="Hypertextovodkaz"/>
                <w:noProof/>
                <w:lang w:val="cs-CZ"/>
              </w:rPr>
              <w:t>Ukázka kódu</w:t>
            </w:r>
            <w:r>
              <w:rPr>
                <w:noProof/>
                <w:webHidden/>
              </w:rPr>
              <w:tab/>
            </w:r>
            <w:r>
              <w:rPr>
                <w:noProof/>
                <w:webHidden/>
              </w:rPr>
              <w:fldChar w:fldCharType="begin"/>
            </w:r>
            <w:r>
              <w:rPr>
                <w:noProof/>
                <w:webHidden/>
              </w:rPr>
              <w:instrText xml:space="preserve"> PAGEREF _Toc66388190 \h </w:instrText>
            </w:r>
            <w:r>
              <w:rPr>
                <w:noProof/>
                <w:webHidden/>
              </w:rPr>
            </w:r>
            <w:r>
              <w:rPr>
                <w:noProof/>
                <w:webHidden/>
              </w:rPr>
              <w:fldChar w:fldCharType="separate"/>
            </w:r>
            <w:r>
              <w:rPr>
                <w:noProof/>
                <w:webHidden/>
              </w:rPr>
              <w:t>5</w:t>
            </w:r>
            <w:r>
              <w:rPr>
                <w:noProof/>
                <w:webHidden/>
              </w:rPr>
              <w:fldChar w:fldCharType="end"/>
            </w:r>
          </w:hyperlink>
        </w:p>
        <w:p w14:paraId="11472EEA" w14:textId="2DEA40A8" w:rsidR="00C9300C" w:rsidRDefault="00C9300C">
          <w:pPr>
            <w:pStyle w:val="Obsah3"/>
            <w:tabs>
              <w:tab w:val="right" w:leader="dot" w:pos="9350"/>
            </w:tabs>
            <w:rPr>
              <w:rFonts w:eastAsiaTheme="minorEastAsia"/>
              <w:noProof/>
              <w:lang w:val="cs-CZ" w:eastAsia="cs-CZ"/>
            </w:rPr>
          </w:pPr>
          <w:hyperlink w:anchor="_Toc66388191" w:history="1">
            <w:r w:rsidRPr="00351923">
              <w:rPr>
                <w:rStyle w:val="Hypertextovodkaz"/>
                <w:noProof/>
                <w:lang w:val="cs-CZ"/>
              </w:rPr>
              <w:t>Ukázka kódu 2</w:t>
            </w:r>
            <w:r>
              <w:rPr>
                <w:noProof/>
                <w:webHidden/>
              </w:rPr>
              <w:tab/>
            </w:r>
            <w:r>
              <w:rPr>
                <w:noProof/>
                <w:webHidden/>
              </w:rPr>
              <w:fldChar w:fldCharType="begin"/>
            </w:r>
            <w:r>
              <w:rPr>
                <w:noProof/>
                <w:webHidden/>
              </w:rPr>
              <w:instrText xml:space="preserve"> PAGEREF _Toc66388191 \h </w:instrText>
            </w:r>
            <w:r>
              <w:rPr>
                <w:noProof/>
                <w:webHidden/>
              </w:rPr>
            </w:r>
            <w:r>
              <w:rPr>
                <w:noProof/>
                <w:webHidden/>
              </w:rPr>
              <w:fldChar w:fldCharType="separate"/>
            </w:r>
            <w:r>
              <w:rPr>
                <w:noProof/>
                <w:webHidden/>
              </w:rPr>
              <w:t>5</w:t>
            </w:r>
            <w:r>
              <w:rPr>
                <w:noProof/>
                <w:webHidden/>
              </w:rPr>
              <w:fldChar w:fldCharType="end"/>
            </w:r>
          </w:hyperlink>
        </w:p>
        <w:p w14:paraId="72DF79E2" w14:textId="2A964BB9" w:rsidR="00C9300C" w:rsidRDefault="00C9300C">
          <w:pPr>
            <w:pStyle w:val="Obsah2"/>
            <w:tabs>
              <w:tab w:val="right" w:leader="dot" w:pos="9350"/>
            </w:tabs>
            <w:rPr>
              <w:rFonts w:eastAsiaTheme="minorEastAsia"/>
              <w:noProof/>
              <w:lang w:val="cs-CZ" w:eastAsia="cs-CZ"/>
            </w:rPr>
          </w:pPr>
          <w:hyperlink w:anchor="_Toc66388192" w:history="1">
            <w:r w:rsidRPr="00351923">
              <w:rPr>
                <w:rStyle w:val="Hypertextovodkaz"/>
                <w:rFonts w:ascii="Calibri Light" w:hAnsi="Calibri Light" w:cs="Calibri Light"/>
                <w:noProof/>
              </w:rPr>
              <w:t>Smyčky</w:t>
            </w:r>
            <w:r>
              <w:rPr>
                <w:noProof/>
                <w:webHidden/>
              </w:rPr>
              <w:tab/>
            </w:r>
            <w:r>
              <w:rPr>
                <w:noProof/>
                <w:webHidden/>
              </w:rPr>
              <w:fldChar w:fldCharType="begin"/>
            </w:r>
            <w:r>
              <w:rPr>
                <w:noProof/>
                <w:webHidden/>
              </w:rPr>
              <w:instrText xml:space="preserve"> PAGEREF _Toc66388192 \h </w:instrText>
            </w:r>
            <w:r>
              <w:rPr>
                <w:noProof/>
                <w:webHidden/>
              </w:rPr>
            </w:r>
            <w:r>
              <w:rPr>
                <w:noProof/>
                <w:webHidden/>
              </w:rPr>
              <w:fldChar w:fldCharType="separate"/>
            </w:r>
            <w:r>
              <w:rPr>
                <w:noProof/>
                <w:webHidden/>
              </w:rPr>
              <w:t>5</w:t>
            </w:r>
            <w:r>
              <w:rPr>
                <w:noProof/>
                <w:webHidden/>
              </w:rPr>
              <w:fldChar w:fldCharType="end"/>
            </w:r>
          </w:hyperlink>
        </w:p>
        <w:p w14:paraId="0253B9C2" w14:textId="6E6016A8" w:rsidR="00C9300C" w:rsidRDefault="00C9300C">
          <w:pPr>
            <w:pStyle w:val="Obsah3"/>
            <w:tabs>
              <w:tab w:val="right" w:leader="dot" w:pos="9350"/>
            </w:tabs>
            <w:rPr>
              <w:rFonts w:eastAsiaTheme="minorEastAsia"/>
              <w:noProof/>
              <w:lang w:val="cs-CZ" w:eastAsia="cs-CZ"/>
            </w:rPr>
          </w:pPr>
          <w:hyperlink w:anchor="_Toc66388193" w:history="1">
            <w:r w:rsidRPr="00351923">
              <w:rPr>
                <w:rStyle w:val="Hypertextovodkaz"/>
                <w:rFonts w:ascii="Calibri Light" w:hAnsi="Calibri Light" w:cs="Calibri Light"/>
                <w:noProof/>
              </w:rPr>
              <w:t>Ukázka kódu</w:t>
            </w:r>
            <w:r>
              <w:rPr>
                <w:noProof/>
                <w:webHidden/>
              </w:rPr>
              <w:tab/>
            </w:r>
            <w:r>
              <w:rPr>
                <w:noProof/>
                <w:webHidden/>
              </w:rPr>
              <w:fldChar w:fldCharType="begin"/>
            </w:r>
            <w:r>
              <w:rPr>
                <w:noProof/>
                <w:webHidden/>
              </w:rPr>
              <w:instrText xml:space="preserve"> PAGEREF _Toc66388193 \h </w:instrText>
            </w:r>
            <w:r>
              <w:rPr>
                <w:noProof/>
                <w:webHidden/>
              </w:rPr>
            </w:r>
            <w:r>
              <w:rPr>
                <w:noProof/>
                <w:webHidden/>
              </w:rPr>
              <w:fldChar w:fldCharType="separate"/>
            </w:r>
            <w:r>
              <w:rPr>
                <w:noProof/>
                <w:webHidden/>
              </w:rPr>
              <w:t>5</w:t>
            </w:r>
            <w:r>
              <w:rPr>
                <w:noProof/>
                <w:webHidden/>
              </w:rPr>
              <w:fldChar w:fldCharType="end"/>
            </w:r>
          </w:hyperlink>
        </w:p>
        <w:p w14:paraId="6109F542" w14:textId="3B3F6BC0" w:rsidR="00C9300C" w:rsidRDefault="00C9300C">
          <w:pPr>
            <w:pStyle w:val="Obsah3"/>
            <w:tabs>
              <w:tab w:val="right" w:leader="dot" w:pos="9350"/>
            </w:tabs>
            <w:rPr>
              <w:rFonts w:eastAsiaTheme="minorEastAsia"/>
              <w:noProof/>
              <w:lang w:val="cs-CZ" w:eastAsia="cs-CZ"/>
            </w:rPr>
          </w:pPr>
          <w:hyperlink w:anchor="_Toc66388194" w:history="1">
            <w:r w:rsidRPr="00351923">
              <w:rPr>
                <w:rStyle w:val="Hypertextovodkaz"/>
                <w:rFonts w:ascii="Calibri Light" w:hAnsi="Calibri Light" w:cs="Calibri Light"/>
                <w:noProof/>
              </w:rPr>
              <w:t>Ukázka kódu 2</w:t>
            </w:r>
            <w:r>
              <w:rPr>
                <w:noProof/>
                <w:webHidden/>
              </w:rPr>
              <w:tab/>
            </w:r>
            <w:r>
              <w:rPr>
                <w:noProof/>
                <w:webHidden/>
              </w:rPr>
              <w:fldChar w:fldCharType="begin"/>
            </w:r>
            <w:r>
              <w:rPr>
                <w:noProof/>
                <w:webHidden/>
              </w:rPr>
              <w:instrText xml:space="preserve"> PAGEREF _Toc66388194 \h </w:instrText>
            </w:r>
            <w:r>
              <w:rPr>
                <w:noProof/>
                <w:webHidden/>
              </w:rPr>
            </w:r>
            <w:r>
              <w:rPr>
                <w:noProof/>
                <w:webHidden/>
              </w:rPr>
              <w:fldChar w:fldCharType="separate"/>
            </w:r>
            <w:r>
              <w:rPr>
                <w:noProof/>
                <w:webHidden/>
              </w:rPr>
              <w:t>6</w:t>
            </w:r>
            <w:r>
              <w:rPr>
                <w:noProof/>
                <w:webHidden/>
              </w:rPr>
              <w:fldChar w:fldCharType="end"/>
            </w:r>
          </w:hyperlink>
        </w:p>
        <w:p w14:paraId="5612BE24" w14:textId="258F80E9" w:rsidR="00C9300C" w:rsidRDefault="00C9300C">
          <w:pPr>
            <w:pStyle w:val="Obsah3"/>
            <w:tabs>
              <w:tab w:val="right" w:leader="dot" w:pos="9350"/>
            </w:tabs>
            <w:rPr>
              <w:rFonts w:eastAsiaTheme="minorEastAsia"/>
              <w:noProof/>
              <w:lang w:val="cs-CZ" w:eastAsia="cs-CZ"/>
            </w:rPr>
          </w:pPr>
          <w:hyperlink w:anchor="_Toc66388195" w:history="1">
            <w:r w:rsidRPr="00351923">
              <w:rPr>
                <w:rStyle w:val="Hypertextovodkaz"/>
                <w:rFonts w:ascii="Calibri Light" w:hAnsi="Calibri Light" w:cs="Calibri Light"/>
                <w:noProof/>
              </w:rPr>
              <w:t>Ukázka kódu 3</w:t>
            </w:r>
            <w:r>
              <w:rPr>
                <w:noProof/>
                <w:webHidden/>
              </w:rPr>
              <w:tab/>
            </w:r>
            <w:r>
              <w:rPr>
                <w:noProof/>
                <w:webHidden/>
              </w:rPr>
              <w:fldChar w:fldCharType="begin"/>
            </w:r>
            <w:r>
              <w:rPr>
                <w:noProof/>
                <w:webHidden/>
              </w:rPr>
              <w:instrText xml:space="preserve"> PAGEREF _Toc66388195 \h </w:instrText>
            </w:r>
            <w:r>
              <w:rPr>
                <w:noProof/>
                <w:webHidden/>
              </w:rPr>
            </w:r>
            <w:r>
              <w:rPr>
                <w:noProof/>
                <w:webHidden/>
              </w:rPr>
              <w:fldChar w:fldCharType="separate"/>
            </w:r>
            <w:r>
              <w:rPr>
                <w:noProof/>
                <w:webHidden/>
              </w:rPr>
              <w:t>6</w:t>
            </w:r>
            <w:r>
              <w:rPr>
                <w:noProof/>
                <w:webHidden/>
              </w:rPr>
              <w:fldChar w:fldCharType="end"/>
            </w:r>
          </w:hyperlink>
        </w:p>
        <w:p w14:paraId="281561C4" w14:textId="63A2C9D2" w:rsidR="00C9300C" w:rsidRDefault="00C9300C">
          <w:pPr>
            <w:pStyle w:val="Obsah2"/>
            <w:tabs>
              <w:tab w:val="right" w:leader="dot" w:pos="9350"/>
            </w:tabs>
            <w:rPr>
              <w:rFonts w:eastAsiaTheme="minorEastAsia"/>
              <w:noProof/>
              <w:lang w:val="cs-CZ" w:eastAsia="cs-CZ"/>
            </w:rPr>
          </w:pPr>
          <w:hyperlink w:anchor="_Toc66388196" w:history="1">
            <w:r w:rsidRPr="00351923">
              <w:rPr>
                <w:rStyle w:val="Hypertextovodkaz"/>
                <w:noProof/>
              </w:rPr>
              <w:t>Metody</w:t>
            </w:r>
            <w:r>
              <w:rPr>
                <w:noProof/>
                <w:webHidden/>
              </w:rPr>
              <w:tab/>
            </w:r>
            <w:r>
              <w:rPr>
                <w:noProof/>
                <w:webHidden/>
              </w:rPr>
              <w:fldChar w:fldCharType="begin"/>
            </w:r>
            <w:r>
              <w:rPr>
                <w:noProof/>
                <w:webHidden/>
              </w:rPr>
              <w:instrText xml:space="preserve"> PAGEREF _Toc66388196 \h </w:instrText>
            </w:r>
            <w:r>
              <w:rPr>
                <w:noProof/>
                <w:webHidden/>
              </w:rPr>
            </w:r>
            <w:r>
              <w:rPr>
                <w:noProof/>
                <w:webHidden/>
              </w:rPr>
              <w:fldChar w:fldCharType="separate"/>
            </w:r>
            <w:r>
              <w:rPr>
                <w:noProof/>
                <w:webHidden/>
              </w:rPr>
              <w:t>6</w:t>
            </w:r>
            <w:r>
              <w:rPr>
                <w:noProof/>
                <w:webHidden/>
              </w:rPr>
              <w:fldChar w:fldCharType="end"/>
            </w:r>
          </w:hyperlink>
        </w:p>
        <w:p w14:paraId="51978CCF" w14:textId="53BF3797" w:rsidR="00C9300C" w:rsidRDefault="00C9300C">
          <w:r>
            <w:rPr>
              <w:b/>
              <w:bCs/>
            </w:rPr>
            <w:fldChar w:fldCharType="end"/>
          </w:r>
        </w:p>
      </w:sdtContent>
    </w:sdt>
    <w:p w14:paraId="4C3F56FC" w14:textId="6384ECE6" w:rsidR="00C9300C" w:rsidRDefault="00C9300C">
      <w:pPr>
        <w:rPr>
          <w:lang w:val="cs-CZ"/>
        </w:rPr>
      </w:pPr>
      <w:r>
        <w:rPr>
          <w:lang w:val="cs-CZ"/>
        </w:rPr>
        <w:br w:type="page"/>
      </w:r>
    </w:p>
    <w:p w14:paraId="7D8115B5" w14:textId="77777777" w:rsidR="35188CB2" w:rsidRDefault="35188CB2" w:rsidP="35188CB2">
      <w:pPr>
        <w:jc w:val="both"/>
        <w:rPr>
          <w:lang w:val="cs-CZ"/>
        </w:rPr>
      </w:pPr>
    </w:p>
    <w:p w14:paraId="315CCAFB" w14:textId="2A239511" w:rsidR="73333812" w:rsidRDefault="73333812" w:rsidP="35188CB2">
      <w:pPr>
        <w:pStyle w:val="Nadpis2"/>
        <w:jc w:val="both"/>
        <w:rPr>
          <w:lang w:val="cs-CZ"/>
        </w:rPr>
      </w:pPr>
      <w:bookmarkStart w:id="0" w:name="_Toc66388174"/>
      <w:r w:rsidRPr="35188CB2">
        <w:rPr>
          <w:lang w:val="cs-CZ"/>
        </w:rPr>
        <w:t>Spuštění programu</w:t>
      </w:r>
      <w:bookmarkEnd w:id="0"/>
    </w:p>
    <w:p w14:paraId="12393A13" w14:textId="342F2C43" w:rsidR="73333812" w:rsidRDefault="73333812" w:rsidP="000C6F71">
      <w:pPr>
        <w:jc w:val="both"/>
        <w:rPr>
          <w:lang w:val="cs-CZ"/>
        </w:rPr>
      </w:pPr>
      <w:r w:rsidRPr="35188CB2">
        <w:rPr>
          <w:lang w:val="cs-CZ"/>
        </w:rPr>
        <w:t xml:space="preserve">Pro spuštění vašeho programu naprogramovaného v jazyce NewSpeak stačí *.txt soubor umístit do stejné složky, jako je .exe </w:t>
      </w:r>
      <w:r w:rsidR="63AFD5AD" w:rsidRPr="35188CB2">
        <w:rPr>
          <w:lang w:val="cs-CZ"/>
        </w:rPr>
        <w:t>soubor interpretera jazyka</w:t>
      </w:r>
      <w:r w:rsidR="05505DE1" w:rsidRPr="35188CB2">
        <w:rPr>
          <w:lang w:val="cs-CZ"/>
        </w:rPr>
        <w:t>. Poté co je tam soubor umístěn stačí interpretor s</w:t>
      </w:r>
      <w:r w:rsidR="63AFD5AD" w:rsidRPr="35188CB2">
        <w:rPr>
          <w:lang w:val="cs-CZ"/>
        </w:rPr>
        <w:t xml:space="preserve"> </w:t>
      </w:r>
      <w:r w:rsidR="72D8BE87" w:rsidRPr="35188CB2">
        <w:rPr>
          <w:lang w:val="cs-CZ"/>
        </w:rPr>
        <w:t>pustit a napsat do něj název souboru, který chcete spustit.</w:t>
      </w:r>
    </w:p>
    <w:p w14:paraId="341B4102" w14:textId="70657171" w:rsidR="35188CB2" w:rsidRDefault="35188CB2" w:rsidP="35188CB2">
      <w:pPr>
        <w:jc w:val="both"/>
        <w:rPr>
          <w:lang w:val="cs-CZ"/>
        </w:rPr>
      </w:pPr>
    </w:p>
    <w:p w14:paraId="6119E5B1" w14:textId="50BFC82F" w:rsidR="2C878BB7" w:rsidRDefault="2C878BB7" w:rsidP="35188CB2">
      <w:pPr>
        <w:pStyle w:val="Nadpis2"/>
        <w:jc w:val="both"/>
      </w:pPr>
      <w:bookmarkStart w:id="1" w:name="_Toc66388175"/>
      <w:r w:rsidRPr="35188CB2">
        <w:rPr>
          <w:lang w:val="cs-CZ"/>
        </w:rPr>
        <w:t>Proměnné</w:t>
      </w:r>
      <w:bookmarkEnd w:id="1"/>
    </w:p>
    <w:p w14:paraId="47AA8767" w14:textId="1C6FF3E5" w:rsidR="35188CB2" w:rsidRDefault="35188CB2" w:rsidP="35188CB2">
      <w:pPr>
        <w:pStyle w:val="Nadpis3"/>
        <w:jc w:val="both"/>
        <w:rPr>
          <w:lang w:val="cs-CZ"/>
        </w:rPr>
      </w:pPr>
    </w:p>
    <w:p w14:paraId="5F02A09B" w14:textId="61606B4B" w:rsidR="1A321A08" w:rsidRDefault="1A321A08" w:rsidP="35188CB2">
      <w:pPr>
        <w:pStyle w:val="Nadpis3"/>
        <w:jc w:val="both"/>
        <w:rPr>
          <w:lang w:val="cs-CZ"/>
        </w:rPr>
      </w:pPr>
      <w:bookmarkStart w:id="2" w:name="_Toc66388176"/>
      <w:r w:rsidRPr="35188CB2">
        <w:rPr>
          <w:lang w:val="cs-CZ"/>
        </w:rPr>
        <w:t>Typy proměnných</w:t>
      </w:r>
      <w:bookmarkEnd w:id="2"/>
    </w:p>
    <w:p w14:paraId="1FA93FF6" w14:textId="3FB85276" w:rsidR="72D8BE87" w:rsidRDefault="72D8BE87" w:rsidP="35188CB2">
      <w:pPr>
        <w:jc w:val="both"/>
        <w:rPr>
          <w:lang w:val="cs-CZ"/>
        </w:rPr>
      </w:pPr>
      <w:r w:rsidRPr="35188CB2">
        <w:rPr>
          <w:lang w:val="cs-CZ"/>
        </w:rPr>
        <w:t xml:space="preserve">Jazyk NewSpeak má hned několik typů proměnných. Těmito typy jsou: </w:t>
      </w:r>
    </w:p>
    <w:p w14:paraId="6B9325FA" w14:textId="6255CECC" w:rsidR="72D8BE87" w:rsidRDefault="72D8BE87" w:rsidP="35188CB2">
      <w:pPr>
        <w:pStyle w:val="Odstavecseseznamem"/>
        <w:numPr>
          <w:ilvl w:val="0"/>
          <w:numId w:val="8"/>
        </w:numPr>
        <w:jc w:val="both"/>
        <w:rPr>
          <w:rFonts w:eastAsiaTheme="minorEastAsia"/>
          <w:lang w:val="cs-CZ"/>
        </w:rPr>
      </w:pPr>
      <w:r w:rsidRPr="35188CB2">
        <w:rPr>
          <w:lang w:val="cs-CZ"/>
        </w:rPr>
        <w:t>String: řetězec jakýchkoliv znaků. (text) například: “string”, “A</w:t>
      </w:r>
      <w:r w:rsidR="4D193F71" w:rsidRPr="35188CB2">
        <w:rPr>
          <w:lang w:val="cs-CZ"/>
        </w:rPr>
        <w:t>hoj, jak se máš?</w:t>
      </w:r>
      <w:r w:rsidRPr="35188CB2">
        <w:rPr>
          <w:lang w:val="cs-CZ"/>
        </w:rPr>
        <w:t>”</w:t>
      </w:r>
      <w:r w:rsidR="11A088E5" w:rsidRPr="35188CB2">
        <w:rPr>
          <w:lang w:val="cs-CZ"/>
        </w:rPr>
        <w:t>, “String 123”</w:t>
      </w:r>
    </w:p>
    <w:p w14:paraId="6206528D" w14:textId="514FBC7F" w:rsidR="11A088E5" w:rsidRDefault="11A088E5" w:rsidP="35188CB2">
      <w:pPr>
        <w:pStyle w:val="Odstavecseseznamem"/>
        <w:numPr>
          <w:ilvl w:val="0"/>
          <w:numId w:val="8"/>
        </w:numPr>
        <w:jc w:val="both"/>
        <w:rPr>
          <w:rFonts w:eastAsiaTheme="minorEastAsia"/>
          <w:lang w:val="cs-CZ"/>
        </w:rPr>
      </w:pPr>
      <w:r w:rsidRPr="35188CB2">
        <w:rPr>
          <w:lang w:val="cs-CZ"/>
        </w:rPr>
        <w:t xml:space="preserve">Int: celé číslo </w:t>
      </w:r>
      <w:r w:rsidR="7C3AC23D" w:rsidRPr="35188CB2">
        <w:rPr>
          <w:lang w:val="cs-CZ"/>
        </w:rPr>
        <w:t>-2 147 483 648 až 2 147 483 648. Například: 10, -851, 55612</w:t>
      </w:r>
    </w:p>
    <w:p w14:paraId="5BD035C7" w14:textId="277FB0B3" w:rsidR="7C3AC23D" w:rsidRDefault="7C3AC23D" w:rsidP="35188CB2">
      <w:pPr>
        <w:pStyle w:val="Odstavecseseznamem"/>
        <w:numPr>
          <w:ilvl w:val="0"/>
          <w:numId w:val="8"/>
        </w:numPr>
        <w:jc w:val="both"/>
        <w:rPr>
          <w:lang w:val="cs-CZ"/>
        </w:rPr>
      </w:pPr>
      <w:r w:rsidRPr="35188CB2">
        <w:rPr>
          <w:lang w:val="cs-CZ"/>
        </w:rPr>
        <w:t xml:space="preserve">Boolean: Pravda/Nepravda ve výrokové logice. Například: </w:t>
      </w:r>
      <w:r w:rsidR="20147E4A" w:rsidRPr="35188CB2">
        <w:t>true</w:t>
      </w:r>
      <w:r w:rsidR="20147E4A" w:rsidRPr="35188CB2">
        <w:rPr>
          <w:lang w:val="cs-CZ"/>
        </w:rPr>
        <w:t xml:space="preserve">, </w:t>
      </w:r>
      <w:r w:rsidR="20147E4A" w:rsidRPr="35188CB2">
        <w:t xml:space="preserve">false </w:t>
      </w:r>
    </w:p>
    <w:p w14:paraId="7105BABE" w14:textId="59AA9786" w:rsidR="35188CB2" w:rsidRDefault="35188CB2" w:rsidP="35188CB2">
      <w:pPr>
        <w:pStyle w:val="Nadpis3"/>
        <w:jc w:val="both"/>
        <w:rPr>
          <w:lang w:val="cs-CZ"/>
        </w:rPr>
      </w:pPr>
    </w:p>
    <w:p w14:paraId="432BD254" w14:textId="129C8DD4" w:rsidR="0B96E351" w:rsidRDefault="0B96E351" w:rsidP="35188CB2">
      <w:pPr>
        <w:pStyle w:val="Nadpis3"/>
        <w:jc w:val="both"/>
        <w:rPr>
          <w:lang w:val="cs-CZ"/>
        </w:rPr>
      </w:pPr>
      <w:bookmarkStart w:id="3" w:name="_Toc66388177"/>
      <w:r w:rsidRPr="35188CB2">
        <w:rPr>
          <w:lang w:val="cs-CZ"/>
        </w:rPr>
        <w:t>Jak vytvořit proměnnou</w:t>
      </w:r>
      <w:bookmarkEnd w:id="3"/>
    </w:p>
    <w:p w14:paraId="51E93809" w14:textId="473DB77D" w:rsidR="0B96E351" w:rsidRDefault="0B96E351" w:rsidP="35188CB2">
      <w:pPr>
        <w:jc w:val="both"/>
        <w:rPr>
          <w:lang w:val="cs-CZ"/>
        </w:rPr>
      </w:pPr>
      <w:r w:rsidRPr="35188CB2">
        <w:rPr>
          <w:lang w:val="cs-CZ"/>
        </w:rPr>
        <w:t>Proměnné se vytvářejí jednoduchým způsobem, že napíšete jméno, které chcete pro proměnnou, za to napíšete</w:t>
      </w:r>
      <w:r w:rsidR="35F03DF9" w:rsidRPr="35188CB2">
        <w:rPr>
          <w:lang w:val="cs-CZ"/>
        </w:rPr>
        <w:t xml:space="preserve"> znaménko</w:t>
      </w:r>
      <w:r w:rsidRPr="35188CB2">
        <w:rPr>
          <w:lang w:val="cs-CZ"/>
        </w:rPr>
        <w:t xml:space="preserve"> rovná</w:t>
      </w:r>
      <w:r w:rsidR="6B675150" w:rsidRPr="35188CB2">
        <w:rPr>
          <w:lang w:val="cs-CZ"/>
        </w:rPr>
        <w:t xml:space="preserve"> </w:t>
      </w:r>
      <w:r w:rsidRPr="35188CB2">
        <w:rPr>
          <w:lang w:val="cs-CZ"/>
        </w:rPr>
        <w:t>se a hodnotu, kte</w:t>
      </w:r>
      <w:r w:rsidR="3B991E4C" w:rsidRPr="35188CB2">
        <w:rPr>
          <w:lang w:val="cs-CZ"/>
        </w:rPr>
        <w:t xml:space="preserve">ré chcete, aby so proměnná rovnala. </w:t>
      </w:r>
    </w:p>
    <w:p w14:paraId="7FB89333" w14:textId="4251FDC7" w:rsidR="3B991E4C" w:rsidRDefault="3B991E4C" w:rsidP="35188CB2">
      <w:pPr>
        <w:jc w:val="both"/>
        <w:rPr>
          <w:lang w:val="cs-CZ"/>
        </w:rPr>
      </w:pPr>
      <w:r w:rsidRPr="35188CB2">
        <w:rPr>
          <w:lang w:val="cs-CZ"/>
        </w:rPr>
        <w:t xml:space="preserve">Jména proměnných může být </w:t>
      </w:r>
      <w:r w:rsidR="2A2B7575" w:rsidRPr="35188CB2">
        <w:rPr>
          <w:lang w:val="cs-CZ"/>
        </w:rPr>
        <w:t xml:space="preserve">jakákoliv kombinace znaků, která se v sobě nemá mezery a nezačíná číslem, nebo speciálním znakem: </w:t>
      </w:r>
    </w:p>
    <w:p w14:paraId="11916FC3" w14:textId="20DE40C9" w:rsidR="2A2B7575" w:rsidRDefault="2A2B7575" w:rsidP="35188CB2">
      <w:pPr>
        <w:jc w:val="both"/>
        <w:rPr>
          <w:lang w:val="cs-CZ"/>
        </w:rPr>
      </w:pPr>
      <w:r w:rsidRPr="35188CB2">
        <w:rPr>
          <w:b/>
          <w:bCs/>
          <w:lang w:val="cs-CZ"/>
        </w:rPr>
        <w:t xml:space="preserve">Povoleno: </w:t>
      </w:r>
      <w:r w:rsidRPr="35188CB2">
        <w:rPr>
          <w:lang w:val="cs-CZ"/>
        </w:rPr>
        <w:t>Promena1, hodnota, int1, bool5</w:t>
      </w:r>
    </w:p>
    <w:p w14:paraId="23C2B7E8" w14:textId="7B6C7D10" w:rsidR="2A2B7575" w:rsidRDefault="2A2B7575" w:rsidP="35188CB2">
      <w:pPr>
        <w:jc w:val="both"/>
        <w:rPr>
          <w:lang w:val="cs-CZ"/>
        </w:rPr>
      </w:pPr>
      <w:r w:rsidRPr="35188CB2">
        <w:rPr>
          <w:b/>
          <w:bCs/>
          <w:lang w:val="cs-CZ"/>
        </w:rPr>
        <w:t>Nepovoleno</w:t>
      </w:r>
      <w:r w:rsidRPr="35188CB2">
        <w:rPr>
          <w:lang w:val="cs-CZ"/>
        </w:rPr>
        <w:t>: 8Promeněna, $hodnota</w:t>
      </w:r>
      <w:r w:rsidR="27753FD8" w:rsidRPr="35188CB2">
        <w:rPr>
          <w:lang w:val="cs-CZ"/>
        </w:rPr>
        <w:t>, promena jedna</w:t>
      </w:r>
    </w:p>
    <w:p w14:paraId="32419D95" w14:textId="69A9DED0" w:rsidR="27753FD8" w:rsidRDefault="27753FD8" w:rsidP="35188CB2">
      <w:pPr>
        <w:jc w:val="both"/>
        <w:rPr>
          <w:lang w:val="cs-CZ"/>
        </w:rPr>
      </w:pPr>
      <w:r w:rsidRPr="35188CB2">
        <w:rPr>
          <w:lang w:val="cs-CZ"/>
        </w:rPr>
        <w:t xml:space="preserve">Pro přidělení hodnoty proměnné </w:t>
      </w:r>
      <w:r w:rsidR="17F1DD73" w:rsidRPr="35188CB2">
        <w:rPr>
          <w:lang w:val="cs-CZ"/>
        </w:rPr>
        <w:t xml:space="preserve">si musíme ukázat, jak hodnoty zapsat: </w:t>
      </w:r>
    </w:p>
    <w:p w14:paraId="78E24F11" w14:textId="3BAFD882" w:rsidR="17F1DD73" w:rsidRDefault="17F1DD73" w:rsidP="35188CB2">
      <w:pPr>
        <w:pStyle w:val="Odstavecseseznamem"/>
        <w:numPr>
          <w:ilvl w:val="0"/>
          <w:numId w:val="7"/>
        </w:numPr>
        <w:jc w:val="both"/>
        <w:rPr>
          <w:rFonts w:eastAsiaTheme="minorEastAsia"/>
          <w:lang w:val="cs-CZ"/>
        </w:rPr>
      </w:pPr>
      <w:r w:rsidRPr="35188CB2">
        <w:rPr>
          <w:lang w:val="cs-CZ"/>
        </w:rPr>
        <w:t>String</w:t>
      </w:r>
      <w:r w:rsidR="6355B652" w:rsidRPr="35188CB2">
        <w:rPr>
          <w:lang w:val="cs-CZ"/>
        </w:rPr>
        <w:t xml:space="preserve"> </w:t>
      </w:r>
      <w:r w:rsidRPr="35188CB2">
        <w:rPr>
          <w:lang w:val="cs-CZ"/>
        </w:rPr>
        <w:t>se zapisuje jako text s hvězdičkou jako první znak</w:t>
      </w:r>
      <w:r w:rsidR="35E9353D" w:rsidRPr="35188CB2">
        <w:rPr>
          <w:lang w:val="cs-CZ"/>
        </w:rPr>
        <w:t xml:space="preserve">, například: </w:t>
      </w:r>
      <w:r>
        <w:br/>
      </w:r>
      <w:r w:rsidR="748E1A6E" w:rsidRPr="35188CB2">
        <w:rPr>
          <w:lang w:val="cs-CZ"/>
        </w:rPr>
        <w:t xml:space="preserve">    </w:t>
      </w:r>
      <w:r w:rsidR="35E9353D" w:rsidRPr="35188CB2">
        <w:rPr>
          <w:lang w:val="cs-CZ"/>
        </w:rPr>
        <w:t>*string</w:t>
      </w:r>
      <w:r>
        <w:br/>
      </w:r>
      <w:r w:rsidR="6D9F45BB" w:rsidRPr="35188CB2">
        <w:rPr>
          <w:lang w:val="cs-CZ"/>
        </w:rPr>
        <w:t xml:space="preserve">    *D</w:t>
      </w:r>
      <w:r w:rsidR="2208D49E" w:rsidRPr="35188CB2">
        <w:rPr>
          <w:lang w:val="cs-CZ"/>
        </w:rPr>
        <w:t>obrý den</w:t>
      </w:r>
      <w:r>
        <w:br/>
      </w:r>
      <w:r w:rsidR="3456677C" w:rsidRPr="35188CB2">
        <w:rPr>
          <w:lang w:val="cs-CZ"/>
        </w:rPr>
        <w:t xml:space="preserve">    *165484</w:t>
      </w:r>
    </w:p>
    <w:p w14:paraId="4619E56D" w14:textId="1D7D75FC" w:rsidR="3456677C" w:rsidRDefault="3456677C" w:rsidP="35188CB2">
      <w:pPr>
        <w:pStyle w:val="Odstavecseseznamem"/>
        <w:numPr>
          <w:ilvl w:val="0"/>
          <w:numId w:val="7"/>
        </w:numPr>
        <w:jc w:val="both"/>
        <w:rPr>
          <w:lang w:val="cs-CZ"/>
        </w:rPr>
      </w:pPr>
      <w:r w:rsidRPr="35188CB2">
        <w:rPr>
          <w:lang w:val="cs-CZ"/>
        </w:rPr>
        <w:t xml:space="preserve">Int zapisujeme jako číslo, bez jakéhokoliv jiného označení, například: </w:t>
      </w:r>
      <w:r w:rsidR="45E290AA" w:rsidRPr="35188CB2">
        <w:rPr>
          <w:lang w:val="cs-CZ"/>
        </w:rPr>
        <w:t>15, 25, 1587, -88</w:t>
      </w:r>
    </w:p>
    <w:p w14:paraId="69C98406" w14:textId="5B4BD24A" w:rsidR="45E290AA" w:rsidRDefault="45E290AA" w:rsidP="35188CB2">
      <w:pPr>
        <w:pStyle w:val="Odstavecseseznamem"/>
        <w:numPr>
          <w:ilvl w:val="0"/>
          <w:numId w:val="7"/>
        </w:numPr>
        <w:jc w:val="both"/>
        <w:rPr>
          <w:lang w:val="cs-CZ"/>
        </w:rPr>
      </w:pPr>
      <w:r w:rsidRPr="35188CB2">
        <w:rPr>
          <w:lang w:val="cs-CZ"/>
        </w:rPr>
        <w:t xml:space="preserve">Boolean zapisujeme </w:t>
      </w:r>
      <w:r w:rsidR="6BF5808F" w:rsidRPr="35188CB2">
        <w:rPr>
          <w:lang w:val="cs-CZ"/>
        </w:rPr>
        <w:t>jako hodnotu true, nebo false</w:t>
      </w:r>
    </w:p>
    <w:p w14:paraId="16D8829C" w14:textId="71BDE9F0" w:rsidR="6BF5808F" w:rsidRDefault="6BF5808F" w:rsidP="35188CB2">
      <w:pPr>
        <w:jc w:val="both"/>
        <w:rPr>
          <w:lang w:val="cs-CZ"/>
        </w:rPr>
      </w:pPr>
      <w:r w:rsidRPr="35188CB2">
        <w:rPr>
          <w:lang w:val="cs-CZ"/>
        </w:rPr>
        <w:t>Ukázky vytváření proměnných:</w:t>
      </w:r>
    </w:p>
    <w:p w14:paraId="28EC5225" w14:textId="7A9D7DAA" w:rsidR="6BF5808F" w:rsidRDefault="6BF5808F" w:rsidP="35188CB2">
      <w:pPr>
        <w:pStyle w:val="Odstavecseseznamem"/>
        <w:numPr>
          <w:ilvl w:val="0"/>
          <w:numId w:val="6"/>
        </w:numPr>
        <w:jc w:val="both"/>
        <w:rPr>
          <w:rFonts w:eastAsiaTheme="minorEastAsia"/>
          <w:lang w:val="cs-CZ"/>
        </w:rPr>
      </w:pPr>
      <w:r w:rsidRPr="35188CB2">
        <w:rPr>
          <w:lang w:val="cs-CZ"/>
        </w:rPr>
        <w:t>Promenna1 = *Proměnná</w:t>
      </w:r>
    </w:p>
    <w:p w14:paraId="4B5A84A5" w14:textId="34E2B8A5" w:rsidR="6BF5808F" w:rsidRDefault="6BF5808F" w:rsidP="35188CB2">
      <w:pPr>
        <w:pStyle w:val="Odstavecseseznamem"/>
        <w:numPr>
          <w:ilvl w:val="0"/>
          <w:numId w:val="6"/>
        </w:numPr>
        <w:jc w:val="both"/>
        <w:rPr>
          <w:lang w:val="cs-CZ"/>
        </w:rPr>
      </w:pPr>
      <w:r w:rsidRPr="35188CB2">
        <w:rPr>
          <w:lang w:val="cs-CZ"/>
        </w:rPr>
        <w:t>Int0 = 15</w:t>
      </w:r>
    </w:p>
    <w:p w14:paraId="58D9EE26" w14:textId="19E52CB3" w:rsidR="6BF5808F" w:rsidRDefault="6BF5808F" w:rsidP="35188CB2">
      <w:pPr>
        <w:pStyle w:val="Odstavecseseznamem"/>
        <w:numPr>
          <w:ilvl w:val="0"/>
          <w:numId w:val="6"/>
        </w:numPr>
        <w:jc w:val="both"/>
        <w:rPr>
          <w:lang w:val="cs-CZ"/>
        </w:rPr>
      </w:pPr>
      <w:r w:rsidRPr="35188CB2">
        <w:rPr>
          <w:lang w:val="cs-CZ"/>
        </w:rPr>
        <w:t>Ahoj = true</w:t>
      </w:r>
    </w:p>
    <w:p w14:paraId="78CB4D43" w14:textId="4AB38D3C" w:rsidR="6BF5808F" w:rsidRDefault="6BF5808F" w:rsidP="35188CB2">
      <w:pPr>
        <w:pStyle w:val="Odstavecseseznamem"/>
        <w:numPr>
          <w:ilvl w:val="0"/>
          <w:numId w:val="6"/>
        </w:numPr>
        <w:jc w:val="both"/>
        <w:rPr>
          <w:lang w:val="cs-CZ"/>
        </w:rPr>
      </w:pPr>
      <w:r w:rsidRPr="35188CB2">
        <w:rPr>
          <w:lang w:val="cs-CZ"/>
        </w:rPr>
        <w:t>String1 = *Pokusný string</w:t>
      </w:r>
    </w:p>
    <w:p w14:paraId="7A5EC83B" w14:textId="18ADA97A" w:rsidR="6BF5808F" w:rsidRDefault="6BF5808F" w:rsidP="35188CB2">
      <w:pPr>
        <w:pStyle w:val="Odstavecseseznamem"/>
        <w:numPr>
          <w:ilvl w:val="0"/>
          <w:numId w:val="6"/>
        </w:numPr>
        <w:jc w:val="both"/>
        <w:rPr>
          <w:lang w:val="cs-CZ"/>
        </w:rPr>
      </w:pPr>
      <w:r w:rsidRPr="35188CB2">
        <w:rPr>
          <w:lang w:val="cs-CZ"/>
        </w:rPr>
        <w:t>Boolean = 3</w:t>
      </w:r>
    </w:p>
    <w:p w14:paraId="6F5FE4FB" w14:textId="7D17F44F" w:rsidR="6BF5808F" w:rsidRDefault="6BF5808F" w:rsidP="35188CB2">
      <w:pPr>
        <w:pStyle w:val="Nadpis3"/>
        <w:jc w:val="both"/>
        <w:rPr>
          <w:lang w:val="cs-CZ"/>
        </w:rPr>
      </w:pPr>
      <w:bookmarkStart w:id="4" w:name="_Toc66388178"/>
      <w:r w:rsidRPr="35188CB2">
        <w:rPr>
          <w:lang w:val="cs-CZ"/>
        </w:rPr>
        <w:lastRenderedPageBreak/>
        <w:t>Další informace pro proměnné</w:t>
      </w:r>
      <w:bookmarkEnd w:id="4"/>
      <w:r w:rsidRPr="35188CB2">
        <w:rPr>
          <w:lang w:val="cs-CZ"/>
        </w:rPr>
        <w:t xml:space="preserve"> </w:t>
      </w:r>
    </w:p>
    <w:p w14:paraId="79A3EEC8" w14:textId="636CE73B" w:rsidR="6BF5808F" w:rsidRDefault="6BF5808F" w:rsidP="35188CB2">
      <w:pPr>
        <w:jc w:val="both"/>
        <w:rPr>
          <w:lang w:val="cs-CZ"/>
        </w:rPr>
      </w:pPr>
      <w:r w:rsidRPr="35188CB2">
        <w:rPr>
          <w:lang w:val="cs-CZ"/>
        </w:rPr>
        <w:t>Pokud chcete změnit hodnotu proměnné stačí napsat jméno již vytvořené proměnné, za to napsat znaménko rovná</w:t>
      </w:r>
      <w:r w:rsidR="6A3245BE" w:rsidRPr="35188CB2">
        <w:rPr>
          <w:lang w:val="cs-CZ"/>
        </w:rPr>
        <w:t xml:space="preserve"> </w:t>
      </w:r>
      <w:r w:rsidR="43A25415" w:rsidRPr="35188CB2">
        <w:rPr>
          <w:lang w:val="cs-CZ"/>
        </w:rPr>
        <w:t>se,</w:t>
      </w:r>
      <w:r w:rsidR="6A3245BE" w:rsidRPr="35188CB2">
        <w:rPr>
          <w:lang w:val="cs-CZ"/>
        </w:rPr>
        <w:t xml:space="preserve"> a nakonec novou hodnotu, kterou tomu chcete přiděli</w:t>
      </w:r>
      <w:r w:rsidR="7098DC22" w:rsidRPr="35188CB2">
        <w:rPr>
          <w:lang w:val="cs-CZ"/>
        </w:rPr>
        <w:t>t.</w:t>
      </w:r>
    </w:p>
    <w:p w14:paraId="12EE1190" w14:textId="142148BF" w:rsidR="6F350B71" w:rsidRDefault="6F350B71" w:rsidP="35188CB2">
      <w:pPr>
        <w:pStyle w:val="Nadpis3"/>
        <w:rPr>
          <w:lang w:val="cs-CZ"/>
        </w:rPr>
      </w:pPr>
      <w:bookmarkStart w:id="5" w:name="_Toc66388179"/>
      <w:r w:rsidRPr="35188CB2">
        <w:rPr>
          <w:lang w:val="cs-CZ"/>
        </w:rPr>
        <w:t>Ukázka kódu:</w:t>
      </w:r>
      <w:bookmarkEnd w:id="5"/>
    </w:p>
    <w:p w14:paraId="687AE183" w14:textId="674AAC23" w:rsidR="4A08EA79" w:rsidRDefault="4A08EA79" w:rsidP="35188CB2">
      <w:pPr>
        <w:rPr>
          <w:lang w:val="cs-CZ"/>
        </w:rPr>
      </w:pPr>
      <w:r w:rsidRPr="35188CB2">
        <w:rPr>
          <w:lang w:val="cs-CZ"/>
        </w:rPr>
        <w:t>p</w:t>
      </w:r>
      <w:r w:rsidR="6F350B71" w:rsidRPr="35188CB2">
        <w:rPr>
          <w:lang w:val="cs-CZ"/>
        </w:rPr>
        <w:t>romen</w:t>
      </w:r>
      <w:r w:rsidR="0B5CFC8C" w:rsidRPr="35188CB2">
        <w:rPr>
          <w:lang w:val="cs-CZ"/>
        </w:rPr>
        <w:t>n</w:t>
      </w:r>
      <w:r w:rsidR="6F350B71" w:rsidRPr="35188CB2">
        <w:rPr>
          <w:lang w:val="cs-CZ"/>
        </w:rPr>
        <w:t>a1 = *</w:t>
      </w:r>
      <w:r w:rsidR="1A30E86E" w:rsidRPr="35188CB2">
        <w:rPr>
          <w:lang w:val="cs-CZ"/>
        </w:rPr>
        <w:t>červená</w:t>
      </w:r>
      <w:r>
        <w:br/>
      </w:r>
      <w:r w:rsidR="10FEE7E9" w:rsidRPr="35188CB2">
        <w:rPr>
          <w:lang w:val="cs-CZ"/>
        </w:rPr>
        <w:t>promen</w:t>
      </w:r>
      <w:r w:rsidR="459FA1B4" w:rsidRPr="35188CB2">
        <w:rPr>
          <w:lang w:val="cs-CZ"/>
        </w:rPr>
        <w:t>n</w:t>
      </w:r>
      <w:r w:rsidR="10FEE7E9" w:rsidRPr="35188CB2">
        <w:rPr>
          <w:lang w:val="cs-CZ"/>
        </w:rPr>
        <w:t>a2 = *modrá</w:t>
      </w:r>
      <w:r>
        <w:br/>
      </w:r>
      <w:r w:rsidR="7CF8FE2D" w:rsidRPr="35188CB2">
        <w:rPr>
          <w:lang w:val="cs-CZ"/>
        </w:rPr>
        <w:t>promen</w:t>
      </w:r>
      <w:r w:rsidR="2D5AA029" w:rsidRPr="35188CB2">
        <w:rPr>
          <w:lang w:val="cs-CZ"/>
        </w:rPr>
        <w:t>n</w:t>
      </w:r>
      <w:r w:rsidR="7CF8FE2D" w:rsidRPr="35188CB2">
        <w:rPr>
          <w:lang w:val="cs-CZ"/>
        </w:rPr>
        <w:t>a1 = *zelená</w:t>
      </w:r>
      <w:r>
        <w:br/>
      </w:r>
      <w:r w:rsidR="75FE3EA0" w:rsidRPr="35188CB2">
        <w:rPr>
          <w:lang w:val="cs-CZ"/>
        </w:rPr>
        <w:t>promen</w:t>
      </w:r>
      <w:r w:rsidR="6CDEC4BE" w:rsidRPr="35188CB2">
        <w:rPr>
          <w:lang w:val="cs-CZ"/>
        </w:rPr>
        <w:t>n</w:t>
      </w:r>
      <w:r w:rsidR="75FE3EA0" w:rsidRPr="35188CB2">
        <w:rPr>
          <w:lang w:val="cs-CZ"/>
        </w:rPr>
        <w:t>a2 = promena1</w:t>
      </w:r>
    </w:p>
    <w:p w14:paraId="68ADA867" w14:textId="0374E3CF" w:rsidR="75FE3EA0" w:rsidRDefault="75FE3EA0" w:rsidP="35188CB2">
      <w:pPr>
        <w:rPr>
          <w:lang w:val="cs-CZ"/>
        </w:rPr>
      </w:pPr>
      <w:r w:rsidRPr="35188CB2">
        <w:rPr>
          <w:lang w:val="cs-CZ"/>
        </w:rPr>
        <w:t>Po ukončení kódu je hodnota v proměnné “promen</w:t>
      </w:r>
      <w:r w:rsidR="1DBF4246" w:rsidRPr="35188CB2">
        <w:rPr>
          <w:lang w:val="cs-CZ"/>
        </w:rPr>
        <w:t>n</w:t>
      </w:r>
      <w:r w:rsidRPr="35188CB2">
        <w:rPr>
          <w:lang w:val="cs-CZ"/>
        </w:rPr>
        <w:t>a2” rovna hodnotě v proměnné “promen</w:t>
      </w:r>
      <w:r w:rsidR="03416471" w:rsidRPr="35188CB2">
        <w:rPr>
          <w:lang w:val="cs-CZ"/>
        </w:rPr>
        <w:t>n</w:t>
      </w:r>
      <w:r w:rsidRPr="35188CB2">
        <w:rPr>
          <w:lang w:val="cs-CZ"/>
        </w:rPr>
        <w:t>a1” a o</w:t>
      </w:r>
      <w:r w:rsidR="68004243" w:rsidRPr="35188CB2">
        <w:rPr>
          <w:lang w:val="cs-CZ"/>
        </w:rPr>
        <w:t>bě mají hodnotu “zelená”.</w:t>
      </w:r>
    </w:p>
    <w:p w14:paraId="66E3B902" w14:textId="2E753B46" w:rsidR="115907F8" w:rsidRDefault="115907F8" w:rsidP="35188CB2">
      <w:pPr>
        <w:pStyle w:val="Nadpis2"/>
        <w:rPr>
          <w:lang w:val="cs-CZ"/>
        </w:rPr>
      </w:pPr>
      <w:bookmarkStart w:id="6" w:name="_Toc66388180"/>
      <w:r w:rsidRPr="35188CB2">
        <w:rPr>
          <w:lang w:val="cs-CZ"/>
        </w:rPr>
        <w:t>Vstupy a výstupy</w:t>
      </w:r>
      <w:bookmarkEnd w:id="6"/>
    </w:p>
    <w:p w14:paraId="4D418CFC" w14:textId="3AF87B75" w:rsidR="115907F8" w:rsidRDefault="115907F8" w:rsidP="35188CB2">
      <w:pPr>
        <w:rPr>
          <w:lang w:val="cs-CZ"/>
        </w:rPr>
      </w:pPr>
      <w:r w:rsidRPr="35188CB2">
        <w:rPr>
          <w:lang w:val="cs-CZ"/>
        </w:rPr>
        <w:t>Když chceme, aby se nám některá hodnota, nebo proměnná vypsala, nebo načetla, stačí napsat klíčové slovo IN, nebo OUT</w:t>
      </w:r>
      <w:r w:rsidR="79AE9F67" w:rsidRPr="35188CB2">
        <w:rPr>
          <w:lang w:val="cs-CZ"/>
        </w:rPr>
        <w:t xml:space="preserve"> a před, nebo za napíšeme hodnotu, kterou chceme vypsat, nebo načíst. </w:t>
      </w:r>
    </w:p>
    <w:p w14:paraId="0E737F68" w14:textId="1B6F0586" w:rsidR="79AE9F67" w:rsidRDefault="79AE9F67" w:rsidP="35188CB2">
      <w:pPr>
        <w:pStyle w:val="Nadpis3"/>
        <w:rPr>
          <w:lang w:val="cs-CZ"/>
        </w:rPr>
      </w:pPr>
      <w:bookmarkStart w:id="7" w:name="_Toc66388181"/>
      <w:r w:rsidRPr="35188CB2">
        <w:rPr>
          <w:lang w:val="cs-CZ"/>
        </w:rPr>
        <w:t>Výpis proměnných</w:t>
      </w:r>
      <w:bookmarkEnd w:id="7"/>
    </w:p>
    <w:p w14:paraId="56DEFD03" w14:textId="7FAFC627" w:rsidR="79AE9F67" w:rsidRDefault="79AE9F67" w:rsidP="35188CB2">
      <w:pPr>
        <w:rPr>
          <w:lang w:val="cs-CZ"/>
        </w:rPr>
      </w:pPr>
      <w:r w:rsidRPr="35188CB2">
        <w:rPr>
          <w:lang w:val="cs-CZ"/>
        </w:rPr>
        <w:t>Pokud chceme vypsat proměnnou. Uděláme to takto</w:t>
      </w:r>
    </w:p>
    <w:p w14:paraId="2CB821B0" w14:textId="7CE5E1B3" w:rsidR="79AE9F67" w:rsidRDefault="79AE9F67" w:rsidP="35188CB2">
      <w:pPr>
        <w:rPr>
          <w:lang w:val="cs-CZ"/>
        </w:rPr>
      </w:pPr>
      <w:r w:rsidRPr="35188CB2">
        <w:rPr>
          <w:lang w:val="cs-CZ"/>
        </w:rPr>
        <w:t>OUT = promenna</w:t>
      </w:r>
    </w:p>
    <w:p w14:paraId="7E98D09E" w14:textId="57118E90" w:rsidR="334DB219" w:rsidRDefault="334DB219" w:rsidP="35188CB2">
      <w:pPr>
        <w:rPr>
          <w:lang w:val="cs-CZ"/>
        </w:rPr>
      </w:pPr>
      <w:r w:rsidRPr="35188CB2">
        <w:rPr>
          <w:lang w:val="cs-CZ"/>
        </w:rPr>
        <w:t xml:space="preserve">Tímto řádkem kódu se vypíše na jeden řádek </w:t>
      </w:r>
      <w:r w:rsidR="22EDBDF2" w:rsidRPr="35188CB2">
        <w:rPr>
          <w:lang w:val="cs-CZ"/>
        </w:rPr>
        <w:t xml:space="preserve">hodnota uložená v proměnné “promenna” </w:t>
      </w:r>
      <w:r>
        <w:br/>
      </w:r>
      <w:r w:rsidR="22EDBDF2" w:rsidRPr="35188CB2">
        <w:rPr>
          <w:lang w:val="cs-CZ"/>
        </w:rPr>
        <w:t>(v c# Console.WriteLine(promenna)</w:t>
      </w:r>
      <w:r w:rsidR="4D2E1062" w:rsidRPr="35188CB2">
        <w:rPr>
          <w:lang w:val="cs-CZ"/>
        </w:rPr>
        <w:t>;)</w:t>
      </w:r>
    </w:p>
    <w:p w14:paraId="431F6B74" w14:textId="610AAFD4" w:rsidR="7F4AA23B" w:rsidRDefault="7F4AA23B" w:rsidP="35188CB2">
      <w:pPr>
        <w:rPr>
          <w:lang w:val="cs-CZ"/>
        </w:rPr>
      </w:pPr>
      <w:r w:rsidRPr="35188CB2">
        <w:rPr>
          <w:lang w:val="cs-CZ"/>
        </w:rPr>
        <w:t xml:space="preserve">Také můžeme vypisovat pomocí klíčového slova OUTPART. Toto nám vypíše proměnnou, ale nezalomí řádek na konci, </w:t>
      </w:r>
      <w:r w:rsidR="7D50C714" w:rsidRPr="35188CB2">
        <w:rPr>
          <w:lang w:val="cs-CZ"/>
        </w:rPr>
        <w:t>tudíž</w:t>
      </w:r>
      <w:r w:rsidRPr="35188CB2">
        <w:rPr>
          <w:lang w:val="cs-CZ"/>
        </w:rPr>
        <w:t xml:space="preserve"> tím mů</w:t>
      </w:r>
      <w:r w:rsidR="4702978D" w:rsidRPr="35188CB2">
        <w:rPr>
          <w:lang w:val="cs-CZ"/>
        </w:rPr>
        <w:t>žeme vypsat více proměnných na jeden řádek.</w:t>
      </w:r>
      <w:r w:rsidR="033A5BB5" w:rsidRPr="35188CB2">
        <w:rPr>
          <w:lang w:val="cs-CZ"/>
        </w:rPr>
        <w:t xml:space="preserve"> (v c# Console.Write())</w:t>
      </w:r>
    </w:p>
    <w:p w14:paraId="7D30C064" w14:textId="79AD5E8C" w:rsidR="4702978D" w:rsidRDefault="4702978D" w:rsidP="35188CB2">
      <w:pPr>
        <w:rPr>
          <w:lang w:val="cs-CZ"/>
        </w:rPr>
      </w:pPr>
      <w:r w:rsidRPr="35188CB2">
        <w:rPr>
          <w:lang w:val="cs-CZ"/>
        </w:rPr>
        <w:t>Promena1 = *12</w:t>
      </w:r>
      <w:r>
        <w:br/>
      </w:r>
      <w:r w:rsidR="776E62D2" w:rsidRPr="35188CB2">
        <w:rPr>
          <w:lang w:val="cs-CZ"/>
        </w:rPr>
        <w:t>Promena2 = *34</w:t>
      </w:r>
      <w:r>
        <w:br/>
      </w:r>
      <w:r w:rsidR="1C68DCD3" w:rsidRPr="35188CB2">
        <w:rPr>
          <w:lang w:val="cs-CZ"/>
        </w:rPr>
        <w:t>OUTPART = Promena1</w:t>
      </w:r>
      <w:r>
        <w:br/>
      </w:r>
      <w:r w:rsidR="7DD4F936" w:rsidRPr="35188CB2">
        <w:rPr>
          <w:lang w:val="cs-CZ"/>
        </w:rPr>
        <w:t>OUTPART = Promena2</w:t>
      </w:r>
    </w:p>
    <w:p w14:paraId="11F6B575" w14:textId="425A4DFB" w:rsidR="7DD4F936" w:rsidRDefault="7DD4F936" w:rsidP="35188CB2">
      <w:pPr>
        <w:rPr>
          <w:lang w:val="cs-CZ"/>
        </w:rPr>
      </w:pPr>
      <w:r w:rsidRPr="35188CB2">
        <w:rPr>
          <w:lang w:val="cs-CZ"/>
        </w:rPr>
        <w:t>Výstupem tohoto kódu by bylo 1234.</w:t>
      </w:r>
    </w:p>
    <w:p w14:paraId="45696634" w14:textId="49D44609" w:rsidR="7DD4F936" w:rsidRDefault="7DD4F936" w:rsidP="35188CB2">
      <w:pPr>
        <w:rPr>
          <w:lang w:val="cs-CZ"/>
        </w:rPr>
      </w:pPr>
      <w:r w:rsidRPr="35188CB2">
        <w:rPr>
          <w:lang w:val="cs-CZ"/>
        </w:rPr>
        <w:t xml:space="preserve">Také můžeme vypisovat rovnou hodnoty, bez </w:t>
      </w:r>
      <w:r w:rsidR="75B2585F" w:rsidRPr="35188CB2">
        <w:rPr>
          <w:lang w:val="cs-CZ"/>
        </w:rPr>
        <w:t>toho,</w:t>
      </w:r>
      <w:r w:rsidRPr="35188CB2">
        <w:rPr>
          <w:lang w:val="cs-CZ"/>
        </w:rPr>
        <w:t xml:space="preserve"> aby byly uložené v proměnných, například:</w:t>
      </w:r>
    </w:p>
    <w:p w14:paraId="57AB4848" w14:textId="0377DFD0" w:rsidR="7DD4F936" w:rsidRDefault="7DD4F936" w:rsidP="35188CB2">
      <w:pPr>
        <w:pStyle w:val="Odstavecseseznamem"/>
        <w:numPr>
          <w:ilvl w:val="0"/>
          <w:numId w:val="5"/>
        </w:numPr>
        <w:rPr>
          <w:rFonts w:eastAsiaTheme="minorEastAsia"/>
          <w:lang w:val="cs-CZ"/>
        </w:rPr>
      </w:pPr>
      <w:r w:rsidRPr="35188CB2">
        <w:rPr>
          <w:lang w:val="cs-CZ"/>
        </w:rPr>
        <w:t>OUT = *Ahoj</w:t>
      </w:r>
    </w:p>
    <w:p w14:paraId="183F5B0C" w14:textId="03D550A8" w:rsidR="7DD4F936" w:rsidRDefault="7DD4F936" w:rsidP="35188CB2">
      <w:pPr>
        <w:pStyle w:val="Odstavecseseznamem"/>
        <w:numPr>
          <w:ilvl w:val="0"/>
          <w:numId w:val="5"/>
        </w:numPr>
        <w:rPr>
          <w:lang w:val="cs-CZ"/>
        </w:rPr>
      </w:pPr>
      <w:r w:rsidRPr="35188CB2">
        <w:rPr>
          <w:lang w:val="cs-CZ"/>
        </w:rPr>
        <w:t>OUTPART = 1984</w:t>
      </w:r>
    </w:p>
    <w:p w14:paraId="2CEE29E0" w14:textId="62D46262" w:rsidR="7DD4F936" w:rsidRDefault="7DD4F936" w:rsidP="35188CB2">
      <w:pPr>
        <w:pStyle w:val="Odstavecseseznamem"/>
        <w:numPr>
          <w:ilvl w:val="0"/>
          <w:numId w:val="5"/>
        </w:numPr>
        <w:rPr>
          <w:lang w:val="cs-CZ"/>
        </w:rPr>
      </w:pPr>
      <w:r w:rsidRPr="35188CB2">
        <w:rPr>
          <w:lang w:val="cs-CZ"/>
        </w:rPr>
        <w:t>OUT = true</w:t>
      </w:r>
    </w:p>
    <w:p w14:paraId="20D90A0D" w14:textId="105C2DD3" w:rsidR="7DD4F936" w:rsidRDefault="7DD4F936" w:rsidP="35188CB2">
      <w:pPr>
        <w:pStyle w:val="Odstavecseseznamem"/>
        <w:numPr>
          <w:ilvl w:val="0"/>
          <w:numId w:val="5"/>
        </w:numPr>
        <w:rPr>
          <w:lang w:val="cs-CZ"/>
        </w:rPr>
      </w:pPr>
      <w:r w:rsidRPr="35188CB2">
        <w:rPr>
          <w:lang w:val="cs-CZ"/>
        </w:rPr>
        <w:t>OUT = *Výpis</w:t>
      </w:r>
    </w:p>
    <w:p w14:paraId="03B12179" w14:textId="78AD7277" w:rsidR="7DD4F936" w:rsidRDefault="7DD4F936" w:rsidP="35188CB2">
      <w:pPr>
        <w:pStyle w:val="Odstavecseseznamem"/>
        <w:numPr>
          <w:ilvl w:val="0"/>
          <w:numId w:val="5"/>
        </w:numPr>
        <w:rPr>
          <w:lang w:val="cs-CZ"/>
        </w:rPr>
      </w:pPr>
      <w:r w:rsidRPr="35188CB2">
        <w:rPr>
          <w:lang w:val="cs-CZ"/>
        </w:rPr>
        <w:t>OUTPART =*Výpis2</w:t>
      </w:r>
    </w:p>
    <w:p w14:paraId="433F4EC9" w14:textId="43F8C04E" w:rsidR="47C1A528" w:rsidRDefault="47C1A528" w:rsidP="35188CB2">
      <w:pPr>
        <w:pStyle w:val="Nadpis3"/>
        <w:rPr>
          <w:lang w:val="cs-CZ"/>
        </w:rPr>
      </w:pPr>
      <w:bookmarkStart w:id="8" w:name="_Toc66388182"/>
      <w:r w:rsidRPr="35188CB2">
        <w:rPr>
          <w:lang w:val="cs-CZ"/>
        </w:rPr>
        <w:t>Čtení proměnných</w:t>
      </w:r>
      <w:bookmarkEnd w:id="8"/>
    </w:p>
    <w:p w14:paraId="1B6C0F13" w14:textId="66FC0165" w:rsidR="47C1A528" w:rsidRDefault="47C1A528" w:rsidP="35188CB2">
      <w:pPr>
        <w:rPr>
          <w:lang w:val="cs-CZ"/>
        </w:rPr>
      </w:pPr>
      <w:r w:rsidRPr="35188CB2">
        <w:rPr>
          <w:lang w:val="cs-CZ"/>
        </w:rPr>
        <w:t>Pro čtení proměnných použijeme klíčové slovo IN, před kterým musí být jméno proměnné, do které chceme načtenou proměnnou ukl</w:t>
      </w:r>
      <w:r w:rsidR="6B9B6134" w:rsidRPr="35188CB2">
        <w:rPr>
          <w:lang w:val="cs-CZ"/>
        </w:rPr>
        <w:t>ádat a znaménko rovná se.</w:t>
      </w:r>
    </w:p>
    <w:p w14:paraId="38B36666" w14:textId="7A5158D5" w:rsidR="6B9B6134" w:rsidRDefault="6B9B6134" w:rsidP="35188CB2">
      <w:pPr>
        <w:rPr>
          <w:lang w:val="cs-CZ"/>
        </w:rPr>
      </w:pPr>
      <w:r w:rsidRPr="35188CB2">
        <w:rPr>
          <w:lang w:val="cs-CZ"/>
        </w:rPr>
        <w:t>Promena1 = IN</w:t>
      </w:r>
    </w:p>
    <w:p w14:paraId="78CA255B" w14:textId="396D51D6" w:rsidR="6B9B6134" w:rsidRDefault="6B9B6134" w:rsidP="35188CB2">
      <w:pPr>
        <w:rPr>
          <w:lang w:val="cs-CZ"/>
        </w:rPr>
      </w:pPr>
      <w:r w:rsidRPr="35188CB2">
        <w:rPr>
          <w:lang w:val="cs-CZ"/>
        </w:rPr>
        <w:t xml:space="preserve">Tímto ukázkovým kódem se nám uloží uživatelský </w:t>
      </w:r>
      <w:r w:rsidR="38C274E5" w:rsidRPr="35188CB2">
        <w:rPr>
          <w:lang w:val="cs-CZ"/>
        </w:rPr>
        <w:t>vstup,</w:t>
      </w:r>
      <w:r w:rsidRPr="35188CB2">
        <w:rPr>
          <w:lang w:val="cs-CZ"/>
        </w:rPr>
        <w:t xml:space="preserve"> co proměnné “Promena1”.</w:t>
      </w:r>
    </w:p>
    <w:p w14:paraId="019BF810" w14:textId="5AED10A3" w:rsidR="6B9B6134" w:rsidRDefault="6B9B6134" w:rsidP="35188CB2">
      <w:pPr>
        <w:pStyle w:val="Nadpis3"/>
        <w:rPr>
          <w:lang w:val="cs-CZ"/>
        </w:rPr>
      </w:pPr>
      <w:r w:rsidRPr="35188CB2">
        <w:rPr>
          <w:lang w:val="cs-CZ"/>
        </w:rPr>
        <w:lastRenderedPageBreak/>
        <w:t xml:space="preserve"> </w:t>
      </w:r>
      <w:bookmarkStart w:id="9" w:name="_Toc66388183"/>
      <w:r w:rsidR="0992B8FF" w:rsidRPr="35188CB2">
        <w:rPr>
          <w:lang w:val="cs-CZ"/>
        </w:rPr>
        <w:t>Ukázka kódu</w:t>
      </w:r>
      <w:bookmarkEnd w:id="9"/>
    </w:p>
    <w:p w14:paraId="241873F5" w14:textId="112D54D3" w:rsidR="4D0CAA7F" w:rsidRDefault="4D0CAA7F" w:rsidP="35188CB2">
      <w:pPr>
        <w:rPr>
          <w:lang w:val="cs-CZ"/>
        </w:rPr>
      </w:pPr>
      <w:r w:rsidRPr="35188CB2">
        <w:rPr>
          <w:lang w:val="cs-CZ"/>
        </w:rPr>
        <w:t>h</w:t>
      </w:r>
      <w:r w:rsidR="0992B8FF" w:rsidRPr="35188CB2">
        <w:rPr>
          <w:lang w:val="cs-CZ"/>
        </w:rPr>
        <w:t>odnota1 = IN</w:t>
      </w:r>
      <w:r>
        <w:br/>
      </w:r>
      <w:r w:rsidR="29FB6B06" w:rsidRPr="35188CB2">
        <w:rPr>
          <w:lang w:val="cs-CZ"/>
        </w:rPr>
        <w:t>hodnota2 = IN</w:t>
      </w:r>
      <w:r>
        <w:br/>
      </w:r>
      <w:r w:rsidR="68E52B97" w:rsidRPr="35188CB2">
        <w:rPr>
          <w:lang w:val="cs-CZ"/>
        </w:rPr>
        <w:t xml:space="preserve">OUTPART = *první zadaná hodnota byla: </w:t>
      </w:r>
      <w:r>
        <w:br/>
      </w:r>
      <w:r w:rsidR="68E52B97" w:rsidRPr="35188CB2">
        <w:rPr>
          <w:lang w:val="cs-CZ"/>
        </w:rPr>
        <w:t>OUT = hodnota1</w:t>
      </w:r>
      <w:r>
        <w:br/>
      </w:r>
      <w:r w:rsidR="68E52B97" w:rsidRPr="35188CB2">
        <w:rPr>
          <w:lang w:val="cs-CZ"/>
        </w:rPr>
        <w:t>OUTPART = *druhá zadaná hodnota byla:</w:t>
      </w:r>
      <w:r>
        <w:br/>
      </w:r>
      <w:r w:rsidR="68E52B97" w:rsidRPr="35188CB2">
        <w:rPr>
          <w:lang w:val="cs-CZ"/>
        </w:rPr>
        <w:t>OUT = hodnota2</w:t>
      </w:r>
    </w:p>
    <w:p w14:paraId="6CC18E8D" w14:textId="60D3E1B5" w:rsidR="68E52B97" w:rsidRDefault="68E52B97" w:rsidP="35188CB2">
      <w:pPr>
        <w:rPr>
          <w:lang w:val="cs-CZ"/>
        </w:rPr>
      </w:pPr>
      <w:r w:rsidRPr="35188CB2">
        <w:rPr>
          <w:lang w:val="cs-CZ"/>
        </w:rPr>
        <w:t xml:space="preserve"> </w:t>
      </w:r>
      <w:r w:rsidR="65874569" w:rsidRPr="35188CB2">
        <w:rPr>
          <w:lang w:val="cs-CZ"/>
        </w:rPr>
        <w:t>Tento kód hezky ukazuje, jak využít OUT a OUTPART</w:t>
      </w:r>
    </w:p>
    <w:p w14:paraId="50E00BE2" w14:textId="4D691B37" w:rsidR="6A023257" w:rsidRDefault="6A023257" w:rsidP="35188CB2">
      <w:pPr>
        <w:pStyle w:val="Nadpis2"/>
        <w:rPr>
          <w:lang w:val="cs-CZ"/>
        </w:rPr>
      </w:pPr>
      <w:bookmarkStart w:id="10" w:name="_Toc66388184"/>
      <w:r w:rsidRPr="35188CB2">
        <w:rPr>
          <w:lang w:val="cs-CZ"/>
        </w:rPr>
        <w:t>Matematické operace</w:t>
      </w:r>
      <w:bookmarkEnd w:id="10"/>
    </w:p>
    <w:p w14:paraId="7F89329A" w14:textId="3F881012" w:rsidR="74EC5C31" w:rsidRDefault="74EC5C31" w:rsidP="35188CB2">
      <w:pPr>
        <w:rPr>
          <w:lang w:val="cs-CZ"/>
        </w:rPr>
      </w:pPr>
      <w:r w:rsidRPr="35188CB2">
        <w:rPr>
          <w:lang w:val="cs-CZ"/>
        </w:rPr>
        <w:t>Matematické operace používáme, pokud chceme například sečíst dvě čísla, čí porovnat jejich hodnoty</w:t>
      </w:r>
    </w:p>
    <w:p w14:paraId="4F86DD70" w14:textId="68C1B19D" w:rsidR="74EC5C31" w:rsidRDefault="74EC5C31" w:rsidP="35188CB2">
      <w:pPr>
        <w:pStyle w:val="Nadpis3"/>
        <w:rPr>
          <w:lang w:val="cs-CZ"/>
        </w:rPr>
      </w:pPr>
      <w:bookmarkStart w:id="11" w:name="_Toc66388185"/>
      <w:r w:rsidRPr="35188CB2">
        <w:rPr>
          <w:lang w:val="cs-CZ"/>
        </w:rPr>
        <w:t>Matematické operace pro Int</w:t>
      </w:r>
      <w:bookmarkEnd w:id="11"/>
    </w:p>
    <w:p w14:paraId="242D9A1B" w14:textId="0BA7A3FB" w:rsidR="74EC5C31" w:rsidRDefault="74EC5C31" w:rsidP="35188CB2">
      <w:pPr>
        <w:rPr>
          <w:lang w:val="cs-CZ"/>
        </w:rPr>
      </w:pPr>
      <w:r w:rsidRPr="35188CB2">
        <w:rPr>
          <w:lang w:val="cs-CZ"/>
        </w:rPr>
        <w:t>Pro int máme několik operací, které navracejí zpět číselnou hodnotu:</w:t>
      </w:r>
    </w:p>
    <w:p w14:paraId="5F2FE1E4" w14:textId="6BAAA264" w:rsidR="74EC5C31" w:rsidRDefault="74EC5C31" w:rsidP="35188CB2">
      <w:pPr>
        <w:pStyle w:val="Odstavecseseznamem"/>
        <w:numPr>
          <w:ilvl w:val="0"/>
          <w:numId w:val="4"/>
        </w:numPr>
        <w:rPr>
          <w:rFonts w:eastAsiaTheme="minorEastAsia"/>
          <w:lang w:val="cs-CZ"/>
        </w:rPr>
      </w:pPr>
      <w:r w:rsidRPr="35188CB2">
        <w:rPr>
          <w:lang w:val="cs-CZ"/>
        </w:rPr>
        <w:t>+: pokud chceme sečíst dvě čísla (15 + 5)</w:t>
      </w:r>
    </w:p>
    <w:p w14:paraId="41E01458" w14:textId="1D0129DA" w:rsidR="74EC5C31" w:rsidRDefault="74EC5C31" w:rsidP="35188CB2">
      <w:pPr>
        <w:pStyle w:val="Odstavecseseznamem"/>
        <w:numPr>
          <w:ilvl w:val="0"/>
          <w:numId w:val="4"/>
        </w:numPr>
        <w:rPr>
          <w:lang w:val="cs-CZ"/>
        </w:rPr>
      </w:pPr>
      <w:r w:rsidRPr="35188CB2">
        <w:rPr>
          <w:lang w:val="cs-CZ"/>
        </w:rPr>
        <w:t>-: pokud chceme odečíst dvě čísla (17 - 7)</w:t>
      </w:r>
    </w:p>
    <w:p w14:paraId="7C521367" w14:textId="1F18AA52" w:rsidR="74EC5C31" w:rsidRDefault="74EC5C31" w:rsidP="35188CB2">
      <w:pPr>
        <w:pStyle w:val="Odstavecseseznamem"/>
        <w:numPr>
          <w:ilvl w:val="0"/>
          <w:numId w:val="4"/>
        </w:numPr>
        <w:rPr>
          <w:lang w:val="cs-CZ"/>
        </w:rPr>
      </w:pPr>
      <w:r w:rsidRPr="35188CB2">
        <w:rPr>
          <w:lang w:val="cs-CZ"/>
        </w:rPr>
        <w:t>*: pokud chceme vynásobit dvě čísla (3 * 5)</w:t>
      </w:r>
    </w:p>
    <w:p w14:paraId="111412EB" w14:textId="355C0022" w:rsidR="74EC5C31" w:rsidRDefault="74EC5C31" w:rsidP="35188CB2">
      <w:pPr>
        <w:pStyle w:val="Odstavecseseznamem"/>
        <w:numPr>
          <w:ilvl w:val="0"/>
          <w:numId w:val="4"/>
        </w:numPr>
        <w:rPr>
          <w:lang w:val="cs-CZ"/>
        </w:rPr>
      </w:pPr>
      <w:r w:rsidRPr="35188CB2">
        <w:rPr>
          <w:lang w:val="cs-CZ"/>
        </w:rPr>
        <w:t>/: pokud chceme vydělit dvě čísla (15 / 5)</w:t>
      </w:r>
    </w:p>
    <w:p w14:paraId="744620E6" w14:textId="40F5BBB7" w:rsidR="74EC5C31" w:rsidRDefault="74EC5C31" w:rsidP="35188CB2">
      <w:pPr>
        <w:pStyle w:val="Odstavecseseznamem"/>
        <w:numPr>
          <w:ilvl w:val="0"/>
          <w:numId w:val="4"/>
        </w:numPr>
        <w:rPr>
          <w:lang w:val="cs-CZ"/>
        </w:rPr>
      </w:pPr>
      <w:r w:rsidRPr="35188CB2">
        <w:rPr>
          <w:lang w:val="cs-CZ"/>
        </w:rPr>
        <w:t>%: pokud chceme získat zbytek po dělení (15 % 7)</w:t>
      </w:r>
    </w:p>
    <w:p w14:paraId="4CF00A88" w14:textId="6AE1C1AA" w:rsidR="74EC5C31" w:rsidRDefault="74EC5C31" w:rsidP="35188CB2">
      <w:pPr>
        <w:rPr>
          <w:lang w:val="cs-CZ"/>
        </w:rPr>
      </w:pPr>
      <w:r w:rsidRPr="35188CB2">
        <w:rPr>
          <w:lang w:val="cs-CZ"/>
        </w:rPr>
        <w:t>Pro int máme také několik operací které navracejí zpět booleanovou hodnotu:</w:t>
      </w:r>
    </w:p>
    <w:p w14:paraId="1A13593B" w14:textId="45890854" w:rsidR="74EC5C31" w:rsidRDefault="74EC5C31" w:rsidP="35188CB2">
      <w:pPr>
        <w:pStyle w:val="Odstavecseseznamem"/>
        <w:numPr>
          <w:ilvl w:val="0"/>
          <w:numId w:val="3"/>
        </w:numPr>
        <w:rPr>
          <w:rFonts w:eastAsiaTheme="minorEastAsia"/>
          <w:lang w:val="cs-CZ"/>
        </w:rPr>
      </w:pPr>
      <w:r w:rsidRPr="35188CB2">
        <w:rPr>
          <w:lang w:val="cs-CZ"/>
        </w:rPr>
        <w:t>&lt;: navrací true pokud je číslo vlevo menší než číslo vpravo</w:t>
      </w:r>
    </w:p>
    <w:p w14:paraId="4569EB6C" w14:textId="7E52A164" w:rsidR="74EC5C31" w:rsidRDefault="74EC5C31" w:rsidP="35188CB2">
      <w:pPr>
        <w:pStyle w:val="Odstavecseseznamem"/>
        <w:numPr>
          <w:ilvl w:val="0"/>
          <w:numId w:val="3"/>
        </w:numPr>
        <w:rPr>
          <w:lang w:val="cs-CZ"/>
        </w:rPr>
      </w:pPr>
      <w:r w:rsidRPr="35188CB2">
        <w:rPr>
          <w:lang w:val="cs-CZ"/>
        </w:rPr>
        <w:t>&gt;: navrací true pokud je číslo vpravo menší, než číslo vlevo</w:t>
      </w:r>
    </w:p>
    <w:p w14:paraId="52E8F765" w14:textId="13885222" w:rsidR="74EC5C31" w:rsidRDefault="74EC5C31" w:rsidP="35188CB2">
      <w:pPr>
        <w:pStyle w:val="Odstavecseseznamem"/>
        <w:numPr>
          <w:ilvl w:val="0"/>
          <w:numId w:val="3"/>
        </w:numPr>
        <w:rPr>
          <w:lang w:val="cs-CZ"/>
        </w:rPr>
      </w:pPr>
      <w:r w:rsidRPr="35188CB2">
        <w:rPr>
          <w:lang w:val="cs-CZ"/>
        </w:rPr>
        <w:t>^: navrací true pokud se hodnota vpravo rovná hodnotě vlevo</w:t>
      </w:r>
    </w:p>
    <w:p w14:paraId="27B91B17" w14:textId="6F225B58" w:rsidR="74EC5C31" w:rsidRDefault="74EC5C31" w:rsidP="35188CB2">
      <w:pPr>
        <w:pStyle w:val="Nadpis3"/>
        <w:rPr>
          <w:lang w:val="cs-CZ"/>
        </w:rPr>
      </w:pPr>
      <w:bookmarkStart w:id="12" w:name="_Toc66388186"/>
      <w:r w:rsidRPr="35188CB2">
        <w:rPr>
          <w:lang w:val="cs-CZ"/>
        </w:rPr>
        <w:t>Matematické operace pro boolean</w:t>
      </w:r>
      <w:bookmarkEnd w:id="12"/>
    </w:p>
    <w:p w14:paraId="1174ECDA" w14:textId="7D93CE59" w:rsidR="74EC5C31" w:rsidRDefault="74EC5C31" w:rsidP="35188CB2">
      <w:pPr>
        <w:rPr>
          <w:lang w:val="cs-CZ"/>
        </w:rPr>
      </w:pPr>
      <w:r w:rsidRPr="35188CB2">
        <w:rPr>
          <w:lang w:val="cs-CZ"/>
        </w:rPr>
        <w:t>Pro hodnoty boolean máme logické operace, které vracejí zpět booleanovo</w:t>
      </w:r>
      <w:r w:rsidR="6CC9BB5A" w:rsidRPr="35188CB2">
        <w:rPr>
          <w:lang w:val="cs-CZ"/>
        </w:rPr>
        <w:t xml:space="preserve">u hodnotu: </w:t>
      </w:r>
    </w:p>
    <w:p w14:paraId="396D83F1" w14:textId="3A87D761" w:rsidR="6CC9BB5A" w:rsidRDefault="6CC9BB5A" w:rsidP="35188CB2">
      <w:pPr>
        <w:pStyle w:val="Odstavecseseznamem"/>
        <w:numPr>
          <w:ilvl w:val="0"/>
          <w:numId w:val="2"/>
        </w:numPr>
        <w:rPr>
          <w:rFonts w:eastAsiaTheme="minorEastAsia"/>
          <w:lang w:val="cs-CZ"/>
        </w:rPr>
      </w:pPr>
      <w:r w:rsidRPr="35188CB2">
        <w:rPr>
          <w:lang w:val="cs-CZ"/>
        </w:rPr>
        <w:t>|: navrací true pokud alespoň jedna z hodnot je true (logická operace OR)</w:t>
      </w:r>
    </w:p>
    <w:p w14:paraId="406CB6B8" w14:textId="708167A8" w:rsidR="6CC9BB5A" w:rsidRDefault="6CC9BB5A" w:rsidP="35188CB2">
      <w:pPr>
        <w:pStyle w:val="Odstavecseseznamem"/>
        <w:numPr>
          <w:ilvl w:val="0"/>
          <w:numId w:val="2"/>
        </w:numPr>
        <w:rPr>
          <w:lang w:val="cs-CZ"/>
        </w:rPr>
      </w:pPr>
      <w:r w:rsidRPr="35188CB2">
        <w:rPr>
          <w:lang w:val="cs-CZ"/>
        </w:rPr>
        <w:t>&amp;: navrací true pokud jsou obě hodnoty true (logická operace AND)</w:t>
      </w:r>
    </w:p>
    <w:p w14:paraId="4073453A" w14:textId="2588CB0B" w:rsidR="23530871" w:rsidRDefault="23530871" w:rsidP="35188CB2">
      <w:pPr>
        <w:pStyle w:val="Odstavecseseznamem"/>
        <w:numPr>
          <w:ilvl w:val="0"/>
          <w:numId w:val="2"/>
        </w:numPr>
        <w:rPr>
          <w:lang w:val="cs-CZ"/>
        </w:rPr>
      </w:pPr>
      <w:r w:rsidRPr="35188CB2">
        <w:rPr>
          <w:lang w:val="cs-CZ"/>
        </w:rPr>
        <w:t>!: navrací negaci hodnoty, která stojí před vykřičníkem (logická operace negace)</w:t>
      </w:r>
    </w:p>
    <w:p w14:paraId="3BABE2F7" w14:textId="43DD904E" w:rsidR="209CD2D4" w:rsidRDefault="209CD2D4" w:rsidP="35188CB2">
      <w:pPr>
        <w:pStyle w:val="Nadpis3"/>
        <w:rPr>
          <w:lang w:val="cs-CZ"/>
        </w:rPr>
      </w:pPr>
      <w:bookmarkStart w:id="13" w:name="_Toc66388187"/>
      <w:r w:rsidRPr="35188CB2">
        <w:rPr>
          <w:lang w:val="cs-CZ"/>
        </w:rPr>
        <w:t>Matematické operace pro string</w:t>
      </w:r>
      <w:bookmarkEnd w:id="13"/>
    </w:p>
    <w:p w14:paraId="0EEE3CED" w14:textId="6F4C20A1" w:rsidR="209CD2D4" w:rsidRDefault="209CD2D4" w:rsidP="35188CB2">
      <w:pPr>
        <w:rPr>
          <w:lang w:val="cs-CZ"/>
        </w:rPr>
      </w:pPr>
      <w:r w:rsidRPr="35188CB2">
        <w:rPr>
          <w:lang w:val="cs-CZ"/>
        </w:rPr>
        <w:t>String má pouze jednu operaci :</w:t>
      </w:r>
    </w:p>
    <w:p w14:paraId="0DA45535" w14:textId="0AF1BC95" w:rsidR="209CD2D4" w:rsidRDefault="209CD2D4" w:rsidP="35188CB2">
      <w:pPr>
        <w:pStyle w:val="Odstavecseseznamem"/>
        <w:numPr>
          <w:ilvl w:val="0"/>
          <w:numId w:val="1"/>
        </w:numPr>
        <w:rPr>
          <w:rFonts w:eastAsiaTheme="minorEastAsia"/>
          <w:lang w:val="cs-CZ"/>
        </w:rPr>
      </w:pPr>
      <w:r w:rsidRPr="35188CB2">
        <w:rPr>
          <w:lang w:val="cs-CZ"/>
        </w:rPr>
        <w:t>^: navra</w:t>
      </w:r>
      <w:r w:rsidR="6B8AB2AB" w:rsidRPr="35188CB2">
        <w:rPr>
          <w:lang w:val="cs-CZ"/>
        </w:rPr>
        <w:t>cí true pokud se hodnota vpravo rovná hodnotě vlevo</w:t>
      </w:r>
    </w:p>
    <w:p w14:paraId="05C39E84" w14:textId="05F98463" w:rsidR="6B8AB2AB" w:rsidRDefault="6B8AB2AB" w:rsidP="35188CB2">
      <w:pPr>
        <w:pStyle w:val="Nadpis3"/>
        <w:rPr>
          <w:lang w:val="cs-CZ"/>
        </w:rPr>
      </w:pPr>
      <w:bookmarkStart w:id="14" w:name="_Toc66388188"/>
      <w:r w:rsidRPr="35188CB2">
        <w:rPr>
          <w:lang w:val="cs-CZ"/>
        </w:rPr>
        <w:t>Ukázka kódu</w:t>
      </w:r>
      <w:bookmarkEnd w:id="14"/>
    </w:p>
    <w:p w14:paraId="0B6B31E4" w14:textId="3201FDA5" w:rsidR="5C075046" w:rsidRDefault="5C075046" w:rsidP="35188CB2">
      <w:pPr>
        <w:rPr>
          <w:lang w:val="cs-CZ"/>
        </w:rPr>
      </w:pPr>
      <w:r w:rsidRPr="35188CB2">
        <w:rPr>
          <w:lang w:val="cs-CZ"/>
        </w:rPr>
        <w:t>i</w:t>
      </w:r>
      <w:r w:rsidR="6B8AB2AB" w:rsidRPr="35188CB2">
        <w:rPr>
          <w:lang w:val="cs-CZ"/>
        </w:rPr>
        <w:t>nt1 = IN</w:t>
      </w:r>
      <w:r>
        <w:br/>
      </w:r>
      <w:r w:rsidR="3002888A" w:rsidRPr="35188CB2">
        <w:rPr>
          <w:lang w:val="cs-CZ"/>
        </w:rPr>
        <w:t>int2 = IN</w:t>
      </w:r>
      <w:r>
        <w:br/>
      </w:r>
      <w:r w:rsidR="6CE55831" w:rsidRPr="35188CB2">
        <w:rPr>
          <w:lang w:val="cs-CZ"/>
        </w:rPr>
        <w:t>OUT = int1 &lt; int2</w:t>
      </w:r>
    </w:p>
    <w:p w14:paraId="0A5B6980" w14:textId="1FFE4911" w:rsidR="6CE55831" w:rsidRDefault="6CE55831" w:rsidP="35188CB2">
      <w:pPr>
        <w:rPr>
          <w:lang w:val="cs-CZ"/>
        </w:rPr>
      </w:pPr>
      <w:r w:rsidRPr="35188CB2">
        <w:rPr>
          <w:lang w:val="cs-CZ"/>
        </w:rPr>
        <w:t xml:space="preserve">Tento kód vypíše true pokud je první zadaná hodnota </w:t>
      </w:r>
      <w:r w:rsidR="2D5BC682" w:rsidRPr="35188CB2">
        <w:rPr>
          <w:lang w:val="cs-CZ"/>
        </w:rPr>
        <w:t>menší</w:t>
      </w:r>
      <w:r w:rsidRPr="35188CB2">
        <w:rPr>
          <w:lang w:val="cs-CZ"/>
        </w:rPr>
        <w:t xml:space="preserve"> než druhá zadaná </w:t>
      </w:r>
      <w:r w:rsidR="3599BF2C" w:rsidRPr="35188CB2">
        <w:rPr>
          <w:lang w:val="cs-CZ"/>
        </w:rPr>
        <w:t>hodnota</w:t>
      </w:r>
      <w:r w:rsidRPr="35188CB2">
        <w:rPr>
          <w:lang w:val="cs-CZ"/>
        </w:rPr>
        <w:t xml:space="preserve">. (POZOR: program </w:t>
      </w:r>
      <w:r w:rsidR="1A1EBE9F" w:rsidRPr="35188CB2">
        <w:rPr>
          <w:lang w:val="cs-CZ"/>
        </w:rPr>
        <w:t>spadne,</w:t>
      </w:r>
      <w:r w:rsidRPr="35188CB2">
        <w:rPr>
          <w:lang w:val="cs-CZ"/>
        </w:rPr>
        <w:t xml:space="preserve"> pokud </w:t>
      </w:r>
      <w:r w:rsidR="4E0953E9" w:rsidRPr="35188CB2">
        <w:rPr>
          <w:lang w:val="cs-CZ"/>
        </w:rPr>
        <w:t>jedna z hodnot bude string</w:t>
      </w:r>
      <w:r w:rsidRPr="35188CB2">
        <w:rPr>
          <w:lang w:val="cs-CZ"/>
        </w:rPr>
        <w:t>)</w:t>
      </w:r>
    </w:p>
    <w:p w14:paraId="38C4C8F6" w14:textId="452A0A96" w:rsidR="4ACEEC2A" w:rsidRDefault="4ACEEC2A" w:rsidP="35188CB2">
      <w:pPr>
        <w:pStyle w:val="Nadpis2"/>
        <w:rPr>
          <w:lang w:val="cs-CZ"/>
        </w:rPr>
      </w:pPr>
      <w:bookmarkStart w:id="15" w:name="_Toc66388189"/>
      <w:r w:rsidRPr="35188CB2">
        <w:rPr>
          <w:lang w:val="cs-CZ"/>
        </w:rPr>
        <w:lastRenderedPageBreak/>
        <w:t>Podmínky</w:t>
      </w:r>
      <w:bookmarkEnd w:id="15"/>
    </w:p>
    <w:p w14:paraId="6982ADD8" w14:textId="6D1A7883" w:rsidR="4ACEEC2A" w:rsidRDefault="4ACEEC2A" w:rsidP="000C6F71">
      <w:pPr>
        <w:jc w:val="both"/>
        <w:rPr>
          <w:lang w:val="cs-CZ"/>
        </w:rPr>
      </w:pPr>
      <w:r w:rsidRPr="35188CB2">
        <w:rPr>
          <w:lang w:val="cs-CZ"/>
        </w:rPr>
        <w:t>Podmínky se v tomto programovacím jazyce zapisují pomocí klíčového slova IF, které je následováno závorkami, v nichž je booleanová hodnota.</w:t>
      </w:r>
    </w:p>
    <w:p w14:paraId="6265F057" w14:textId="1C0D3B3C" w:rsidR="4ACEEC2A" w:rsidRDefault="4ACEEC2A" w:rsidP="000C6F71">
      <w:pPr>
        <w:jc w:val="both"/>
        <w:rPr>
          <w:lang w:val="cs-CZ"/>
        </w:rPr>
      </w:pPr>
      <w:r w:rsidRPr="35188CB2">
        <w:rPr>
          <w:lang w:val="cs-CZ"/>
        </w:rPr>
        <w:t>Pokud je vložená booleanová hodnota true, tak se spustí řádek hned pod IF a přeskočí následující řádek. Pokud je ale vložená hodnota false</w:t>
      </w:r>
      <w:r w:rsidR="0FDA67C0" w:rsidRPr="35188CB2">
        <w:rPr>
          <w:lang w:val="cs-CZ"/>
        </w:rPr>
        <w:t>, tak se přeskočí řádek pod IF a spustí o řádek “ob jedna” od IF</w:t>
      </w:r>
    </w:p>
    <w:p w14:paraId="0795AF00" w14:textId="4EE5BC70" w:rsidR="0FDA67C0" w:rsidRDefault="0FDA67C0" w:rsidP="35188CB2">
      <w:pPr>
        <w:pStyle w:val="Nadpis3"/>
        <w:rPr>
          <w:lang w:val="cs-CZ"/>
        </w:rPr>
      </w:pPr>
      <w:bookmarkStart w:id="16" w:name="_Toc66388190"/>
      <w:r w:rsidRPr="35188CB2">
        <w:rPr>
          <w:lang w:val="cs-CZ"/>
        </w:rPr>
        <w:t>Ukázka kódu</w:t>
      </w:r>
      <w:bookmarkEnd w:id="16"/>
    </w:p>
    <w:p w14:paraId="5346104B" w14:textId="08DEA094" w:rsidR="0FDA67C0" w:rsidRDefault="0FDA67C0" w:rsidP="35188CB2">
      <w:pPr>
        <w:rPr>
          <w:lang w:val="cs-CZ"/>
        </w:rPr>
      </w:pPr>
      <w:r w:rsidRPr="35188CB2">
        <w:rPr>
          <w:lang w:val="cs-CZ"/>
        </w:rPr>
        <w:t>OUT = *zadejte své jméno</w:t>
      </w:r>
      <w:r>
        <w:br/>
      </w:r>
      <w:r w:rsidR="35ED57A5" w:rsidRPr="35188CB2">
        <w:rPr>
          <w:lang w:val="cs-CZ"/>
        </w:rPr>
        <w:t>jmeno = IN</w:t>
      </w:r>
      <w:r>
        <w:br/>
      </w:r>
      <w:r w:rsidR="489CE8AF" w:rsidRPr="35188CB2">
        <w:rPr>
          <w:lang w:val="cs-CZ"/>
        </w:rPr>
        <w:t>IF(jmeno ^ *Petr)</w:t>
      </w:r>
      <w:r>
        <w:br/>
      </w:r>
      <w:r w:rsidR="072DE5EB" w:rsidRPr="35188CB2">
        <w:rPr>
          <w:lang w:val="cs-CZ"/>
        </w:rPr>
        <w:t>OUT = *Vaše jméno je Petr</w:t>
      </w:r>
      <w:r>
        <w:br/>
      </w:r>
      <w:r w:rsidR="1CC09553" w:rsidRPr="35188CB2">
        <w:rPr>
          <w:lang w:val="cs-CZ"/>
        </w:rPr>
        <w:t>OUT = *=Vaše jméno není Petr</w:t>
      </w:r>
    </w:p>
    <w:p w14:paraId="292CF33A" w14:textId="5D01FEE2" w:rsidR="1CC09553" w:rsidRDefault="1CC09553" w:rsidP="000C6F71">
      <w:pPr>
        <w:jc w:val="both"/>
        <w:rPr>
          <w:lang w:val="cs-CZ"/>
        </w:rPr>
      </w:pPr>
      <w:r w:rsidRPr="35188CB2">
        <w:rPr>
          <w:lang w:val="cs-CZ"/>
        </w:rPr>
        <w:t>Tento krátký ukázkový kód pozná, zda je vaše jméno Petr či nikoliv (pokud porovnáváte proměnnou a stringovou hodnotu</w:t>
      </w:r>
      <w:r w:rsidR="5A4B45D3" w:rsidRPr="35188CB2">
        <w:rPr>
          <w:lang w:val="cs-CZ"/>
        </w:rPr>
        <w:t>, jako v ukázce dejte stringovou hodnotu na druhé místo.</w:t>
      </w:r>
      <w:r w:rsidRPr="35188CB2">
        <w:rPr>
          <w:lang w:val="cs-CZ"/>
        </w:rPr>
        <w:t>)</w:t>
      </w:r>
    </w:p>
    <w:p w14:paraId="6D5B9D28" w14:textId="7AF1E7EC" w:rsidR="35188CB2" w:rsidRDefault="35188CB2" w:rsidP="35188CB2">
      <w:pPr>
        <w:rPr>
          <w:lang w:val="cs-CZ"/>
        </w:rPr>
      </w:pPr>
    </w:p>
    <w:p w14:paraId="7FDD7081" w14:textId="42E78D38" w:rsidR="60B1DC37" w:rsidRDefault="60B1DC37" w:rsidP="35188CB2">
      <w:pPr>
        <w:pStyle w:val="Nadpis3"/>
        <w:rPr>
          <w:lang w:val="cs-CZ"/>
        </w:rPr>
      </w:pPr>
      <w:bookmarkStart w:id="17" w:name="_Toc66388191"/>
      <w:r w:rsidRPr="35188CB2">
        <w:rPr>
          <w:lang w:val="cs-CZ"/>
        </w:rPr>
        <w:t>Ukázka kódu 2</w:t>
      </w:r>
      <w:bookmarkEnd w:id="17"/>
    </w:p>
    <w:p w14:paraId="425F0A86" w14:textId="2F0598DE" w:rsidR="60B1DC37" w:rsidRDefault="60B1DC37" w:rsidP="35188CB2">
      <w:pPr>
        <w:rPr>
          <w:lang w:val="cs-CZ"/>
        </w:rPr>
      </w:pPr>
      <w:r w:rsidRPr="35188CB2">
        <w:rPr>
          <w:lang w:val="cs-CZ"/>
        </w:rPr>
        <w:t>OUT = *zadejte číslo</w:t>
      </w:r>
      <w:r>
        <w:br/>
      </w:r>
      <w:r w:rsidR="241CCE17" w:rsidRPr="35188CB2">
        <w:rPr>
          <w:lang w:val="cs-CZ"/>
        </w:rPr>
        <w:t>cislo = IN</w:t>
      </w:r>
      <w:r>
        <w:br/>
      </w:r>
      <w:r w:rsidR="18F02B05" w:rsidRPr="35188CB2">
        <w:rPr>
          <w:lang w:val="cs-CZ"/>
        </w:rPr>
        <w:t>zbytek = cislo % 5</w:t>
      </w:r>
      <w:r>
        <w:br/>
      </w:r>
      <w:r w:rsidR="7E26B30F" w:rsidRPr="35188CB2">
        <w:rPr>
          <w:lang w:val="cs-CZ"/>
        </w:rPr>
        <w:t>IF(zbytek ^ 0)</w:t>
      </w:r>
      <w:r>
        <w:br/>
      </w:r>
      <w:r w:rsidR="69C06F1E" w:rsidRPr="35188CB2">
        <w:rPr>
          <w:lang w:val="cs-CZ"/>
        </w:rPr>
        <w:t>OUT = *vaše číslo je dělitelné 3</w:t>
      </w:r>
      <w:r>
        <w:br/>
      </w:r>
      <w:r>
        <w:br/>
      </w:r>
      <w:r w:rsidR="035BC76A" w:rsidRPr="35188CB2">
        <w:rPr>
          <w:lang w:val="cs-CZ"/>
        </w:rPr>
        <w:t>zbytek = cislo % 3</w:t>
      </w:r>
      <w:r>
        <w:br/>
      </w:r>
      <w:r w:rsidR="63DE0ADC" w:rsidRPr="35188CB2">
        <w:rPr>
          <w:lang w:val="cs-CZ"/>
        </w:rPr>
        <w:t>IF(zbytek ^ 0)</w:t>
      </w:r>
      <w:r>
        <w:br/>
      </w:r>
      <w:r>
        <w:br/>
      </w:r>
      <w:r w:rsidR="58C20CAF" w:rsidRPr="35188CB2">
        <w:rPr>
          <w:lang w:val="cs-CZ"/>
        </w:rPr>
        <w:t>OUT =*Vaše číslo není dělitelné 3</w:t>
      </w:r>
    </w:p>
    <w:p w14:paraId="08B28E39" w14:textId="1438F436" w:rsidR="58C20CAF" w:rsidRDefault="58C20CAF" w:rsidP="35188CB2">
      <w:pPr>
        <w:rPr>
          <w:lang w:val="cs-CZ"/>
        </w:rPr>
      </w:pPr>
      <w:r w:rsidRPr="35188CB2">
        <w:rPr>
          <w:lang w:val="cs-CZ"/>
        </w:rPr>
        <w:t>Tento ukázkový kód vypíše pokud je zadané číslo dělitelné 5 a vypíše pokud číslo není dělitelné 3</w:t>
      </w:r>
    </w:p>
    <w:p w14:paraId="2379204E" w14:textId="77777777" w:rsidR="006D16FB" w:rsidRDefault="006D16FB" w:rsidP="00C9300C">
      <w:pPr>
        <w:pStyle w:val="Nadpis2"/>
        <w:rPr>
          <w:rFonts w:ascii="Segoe UI" w:hAnsi="Segoe UI" w:cs="Segoe UI"/>
          <w:sz w:val="18"/>
          <w:szCs w:val="18"/>
        </w:rPr>
      </w:pPr>
      <w:bookmarkStart w:id="18" w:name="_Toc66388192"/>
      <w:r>
        <w:rPr>
          <w:rStyle w:val="normaltextrun"/>
          <w:rFonts w:ascii="Calibri Light" w:hAnsi="Calibri Light" w:cs="Calibri Light"/>
          <w:color w:val="2F5496"/>
        </w:rPr>
        <w:t>Smyčky</w:t>
      </w:r>
      <w:bookmarkEnd w:id="18"/>
      <w:r>
        <w:rPr>
          <w:rStyle w:val="eop"/>
          <w:rFonts w:ascii="Calibri Light" w:hAnsi="Calibri Light" w:cs="Calibri Light"/>
          <w:color w:val="2F5496"/>
        </w:rPr>
        <w:t> </w:t>
      </w:r>
    </w:p>
    <w:p w14:paraId="78D91C16" w14:textId="2C4EC948" w:rsidR="006D16FB" w:rsidRDefault="006D16FB" w:rsidP="000C6F71">
      <w:pPr>
        <w:pStyle w:val="paragraph"/>
        <w:spacing w:before="0" w:beforeAutospacing="0" w:after="0" w:afterAutospacing="0"/>
        <w:jc w:val="both"/>
        <w:textAlignment w:val="baseline"/>
        <w:rPr>
          <w:rStyle w:val="eop"/>
          <w:rFonts w:ascii="Calibri" w:hAnsi="Calibri" w:cs="Calibri"/>
          <w:sz w:val="22"/>
          <w:szCs w:val="22"/>
          <w:lang w:val="en-US"/>
        </w:rPr>
      </w:pPr>
      <w:r>
        <w:rPr>
          <w:rStyle w:val="normaltextrun"/>
          <w:rFonts w:ascii="Calibri" w:hAnsi="Calibri" w:cs="Calibri"/>
          <w:sz w:val="22"/>
          <w:szCs w:val="22"/>
        </w:rPr>
        <w:t>Smyčky se v tomto programovacím jazyce zapisují pomocí klíčového slova LOOP. Za slovem LOOP v závorkách se musí napsat počet, kolikrát se má smyčka opakovat a poté nepovinně se může zadat jméno nové proměnné, do které se ukládá počet kolikrát bylo už smyčkou projeto. To kolikrát se má smyčka opakovat může být zadáno již existující proměnnou. </w:t>
      </w:r>
      <w:r>
        <w:rPr>
          <w:rStyle w:val="eop"/>
          <w:rFonts w:ascii="Calibri" w:hAnsi="Calibri" w:cs="Calibri"/>
          <w:sz w:val="22"/>
          <w:szCs w:val="22"/>
          <w:lang w:val="en-US"/>
        </w:rPr>
        <w:t> </w:t>
      </w:r>
    </w:p>
    <w:p w14:paraId="658C876D" w14:textId="77777777" w:rsidR="00C9300C" w:rsidRDefault="00C9300C" w:rsidP="006D16FB">
      <w:pPr>
        <w:pStyle w:val="paragraph"/>
        <w:spacing w:before="0" w:beforeAutospacing="0" w:after="0" w:afterAutospacing="0"/>
        <w:textAlignment w:val="baseline"/>
        <w:rPr>
          <w:rFonts w:ascii="Segoe UI" w:hAnsi="Segoe UI" w:cs="Segoe UI"/>
          <w:sz w:val="18"/>
          <w:szCs w:val="18"/>
          <w:lang w:val="en-US"/>
        </w:rPr>
      </w:pPr>
    </w:p>
    <w:p w14:paraId="3C176A55" w14:textId="201584D5" w:rsidR="006D16FB" w:rsidRDefault="006D16FB" w:rsidP="000C6F71">
      <w:pPr>
        <w:pStyle w:val="paragraph"/>
        <w:spacing w:before="0" w:beforeAutospacing="0" w:after="0" w:afterAutospacing="0"/>
        <w:jc w:val="both"/>
        <w:textAlignment w:val="baseline"/>
        <w:rPr>
          <w:rStyle w:val="eop"/>
          <w:rFonts w:ascii="Calibri" w:hAnsi="Calibri" w:cs="Calibri"/>
          <w:sz w:val="22"/>
          <w:szCs w:val="22"/>
          <w:lang w:val="en-US"/>
        </w:rPr>
      </w:pPr>
      <w:r>
        <w:rPr>
          <w:rStyle w:val="normaltextrun"/>
          <w:rFonts w:ascii="Calibri" w:hAnsi="Calibri" w:cs="Calibri"/>
          <w:sz w:val="22"/>
          <w:szCs w:val="22"/>
        </w:rPr>
        <w:t>Řádek pod slovem LOOP se bude opakovat určeně mnohokrát. Pokud je ve smyčce potřeba udělat více než jednu věc, použijte metodu (vysvětlení, jak zapsat metody níže)</w:t>
      </w:r>
      <w:r>
        <w:rPr>
          <w:rStyle w:val="eop"/>
          <w:rFonts w:ascii="Calibri" w:hAnsi="Calibri" w:cs="Calibri"/>
          <w:sz w:val="22"/>
          <w:szCs w:val="22"/>
          <w:lang w:val="en-US"/>
        </w:rPr>
        <w:t> </w:t>
      </w:r>
    </w:p>
    <w:p w14:paraId="7495A7AF" w14:textId="77777777" w:rsidR="00C9300C" w:rsidRDefault="00C9300C" w:rsidP="006D16FB">
      <w:pPr>
        <w:pStyle w:val="paragraph"/>
        <w:spacing w:before="0" w:beforeAutospacing="0" w:after="0" w:afterAutospacing="0"/>
        <w:textAlignment w:val="baseline"/>
        <w:rPr>
          <w:rFonts w:ascii="Segoe UI" w:hAnsi="Segoe UI" w:cs="Segoe UI"/>
          <w:sz w:val="18"/>
          <w:szCs w:val="18"/>
          <w:lang w:val="en-US"/>
        </w:rPr>
      </w:pPr>
    </w:p>
    <w:p w14:paraId="69571FE9" w14:textId="77777777" w:rsidR="006D16FB" w:rsidRDefault="006D16FB" w:rsidP="00C9300C">
      <w:pPr>
        <w:pStyle w:val="Nadpis3"/>
        <w:rPr>
          <w:rFonts w:ascii="Segoe UI" w:hAnsi="Segoe UI" w:cs="Segoe UI"/>
          <w:sz w:val="18"/>
          <w:szCs w:val="18"/>
        </w:rPr>
      </w:pPr>
      <w:bookmarkStart w:id="19" w:name="_Toc66388193"/>
      <w:r>
        <w:rPr>
          <w:rStyle w:val="normaltextrun"/>
          <w:rFonts w:ascii="Calibri Light" w:hAnsi="Calibri Light" w:cs="Calibri Light"/>
          <w:color w:val="1F3763"/>
        </w:rPr>
        <w:t>Ukázka kódu</w:t>
      </w:r>
      <w:bookmarkEnd w:id="19"/>
      <w:r>
        <w:rPr>
          <w:rStyle w:val="eop"/>
          <w:rFonts w:ascii="Calibri Light" w:hAnsi="Calibri Light" w:cs="Calibri Light"/>
          <w:color w:val="1F3763"/>
        </w:rPr>
        <w:t> </w:t>
      </w:r>
    </w:p>
    <w:p w14:paraId="147EF24D" w14:textId="18746751" w:rsidR="00C9300C" w:rsidRDefault="006D16FB" w:rsidP="006D16FB">
      <w:pPr>
        <w:pStyle w:val="paragraph"/>
        <w:spacing w:before="0" w:beforeAutospacing="0" w:after="0" w:afterAutospacing="0"/>
        <w:textAlignment w:val="baseline"/>
        <w:rPr>
          <w:rStyle w:val="eop"/>
          <w:rFonts w:ascii="Calibri" w:hAnsi="Calibri" w:cs="Calibri"/>
          <w:sz w:val="22"/>
          <w:szCs w:val="22"/>
          <w:lang w:val="en-US"/>
        </w:rPr>
      </w:pPr>
      <w:r>
        <w:rPr>
          <w:rStyle w:val="normaltextrun"/>
          <w:rFonts w:ascii="Calibri" w:hAnsi="Calibri" w:cs="Calibri"/>
          <w:sz w:val="22"/>
          <w:szCs w:val="22"/>
        </w:rPr>
        <w:t>LOOP(10)</w:t>
      </w:r>
      <w:r>
        <w:rPr>
          <w:rStyle w:val="scxw69199871"/>
          <w:rFonts w:ascii="Calibri" w:hAnsi="Calibri" w:cs="Calibri"/>
          <w:sz w:val="22"/>
          <w:szCs w:val="22"/>
          <w:lang w:val="en-US"/>
        </w:rPr>
        <w:t> </w:t>
      </w:r>
      <w:r w:rsidR="00C9300C">
        <w:rPr>
          <w:rFonts w:ascii="Calibri" w:hAnsi="Calibri" w:cs="Calibri"/>
          <w:sz w:val="22"/>
          <w:szCs w:val="22"/>
          <w:lang w:val="en-US"/>
        </w:rPr>
        <w:br/>
      </w:r>
      <w:r>
        <w:rPr>
          <w:rStyle w:val="normaltextrun"/>
          <w:rFonts w:ascii="Calibri" w:hAnsi="Calibri" w:cs="Calibri"/>
          <w:sz w:val="22"/>
          <w:szCs w:val="22"/>
        </w:rPr>
        <w:t>OUT = *Výpis</w:t>
      </w:r>
      <w:r>
        <w:rPr>
          <w:rStyle w:val="eop"/>
          <w:rFonts w:ascii="Calibri" w:hAnsi="Calibri" w:cs="Calibri"/>
          <w:sz w:val="22"/>
          <w:szCs w:val="22"/>
          <w:lang w:val="en-US"/>
        </w:rPr>
        <w:t> </w:t>
      </w:r>
    </w:p>
    <w:p w14:paraId="44AC4666" w14:textId="77777777" w:rsidR="00C9300C" w:rsidRDefault="00C9300C" w:rsidP="006D16FB">
      <w:pPr>
        <w:pStyle w:val="paragraph"/>
        <w:spacing w:before="0" w:beforeAutospacing="0" w:after="0" w:afterAutospacing="0"/>
        <w:textAlignment w:val="baseline"/>
        <w:rPr>
          <w:rStyle w:val="eop"/>
          <w:rFonts w:ascii="Calibri" w:hAnsi="Calibri" w:cs="Calibri"/>
          <w:sz w:val="22"/>
          <w:szCs w:val="22"/>
          <w:lang w:val="en-US"/>
        </w:rPr>
      </w:pPr>
    </w:p>
    <w:p w14:paraId="3C2682D9" w14:textId="0AC07616" w:rsidR="006D16FB" w:rsidRDefault="006D16FB" w:rsidP="006D16FB">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rPr>
        <w:t>Tento kód vypíše desetkrát po sobě slovo “Výpis” </w:t>
      </w:r>
      <w:r>
        <w:rPr>
          <w:rStyle w:val="eop"/>
          <w:rFonts w:ascii="Calibri" w:hAnsi="Calibri" w:cs="Calibri"/>
          <w:sz w:val="22"/>
          <w:szCs w:val="22"/>
          <w:lang w:val="en-US"/>
        </w:rPr>
        <w:t> </w:t>
      </w:r>
    </w:p>
    <w:p w14:paraId="2C768AA9" w14:textId="77777777" w:rsidR="006D16FB" w:rsidRDefault="006D16FB" w:rsidP="00C9300C">
      <w:pPr>
        <w:pStyle w:val="Nadpis3"/>
        <w:rPr>
          <w:rFonts w:ascii="Segoe UI" w:hAnsi="Segoe UI" w:cs="Segoe UI"/>
          <w:sz w:val="18"/>
          <w:szCs w:val="18"/>
        </w:rPr>
      </w:pPr>
      <w:bookmarkStart w:id="20" w:name="_Toc66388194"/>
      <w:r>
        <w:rPr>
          <w:rStyle w:val="normaltextrun"/>
          <w:rFonts w:ascii="Calibri Light" w:hAnsi="Calibri Light" w:cs="Calibri Light"/>
          <w:color w:val="1F3763"/>
        </w:rPr>
        <w:lastRenderedPageBreak/>
        <w:t>Ukázka kódu 2</w:t>
      </w:r>
      <w:bookmarkEnd w:id="20"/>
      <w:r>
        <w:rPr>
          <w:rStyle w:val="eop"/>
          <w:rFonts w:ascii="Calibri Light" w:hAnsi="Calibri Light" w:cs="Calibri Light"/>
          <w:color w:val="1F3763"/>
        </w:rPr>
        <w:t> </w:t>
      </w:r>
    </w:p>
    <w:p w14:paraId="5AB24857" w14:textId="2E9465BE" w:rsidR="006D16FB" w:rsidRDefault="006D16FB" w:rsidP="006D16FB">
      <w:pPr>
        <w:pStyle w:val="paragraph"/>
        <w:spacing w:before="0" w:beforeAutospacing="0" w:after="0" w:afterAutospacing="0"/>
        <w:textAlignment w:val="baseline"/>
        <w:rPr>
          <w:rStyle w:val="eop"/>
          <w:rFonts w:ascii="Calibri" w:hAnsi="Calibri" w:cs="Calibri"/>
          <w:sz w:val="22"/>
          <w:szCs w:val="22"/>
          <w:lang w:val="en-US"/>
        </w:rPr>
      </w:pPr>
      <w:r>
        <w:rPr>
          <w:rStyle w:val="normaltextrun"/>
          <w:rFonts w:ascii="Calibri" w:hAnsi="Calibri" w:cs="Calibri"/>
          <w:sz w:val="22"/>
          <w:szCs w:val="22"/>
        </w:rPr>
        <w:t>LOOP(10 i)</w:t>
      </w:r>
      <w:r>
        <w:rPr>
          <w:rStyle w:val="scxw69199871"/>
          <w:rFonts w:ascii="Calibri" w:hAnsi="Calibri" w:cs="Calibri"/>
          <w:sz w:val="22"/>
          <w:szCs w:val="22"/>
          <w:lang w:val="en-US"/>
        </w:rPr>
        <w:t> </w:t>
      </w:r>
      <w:r w:rsidR="00C9300C">
        <w:rPr>
          <w:rFonts w:ascii="Calibri" w:hAnsi="Calibri" w:cs="Calibri"/>
          <w:sz w:val="22"/>
          <w:szCs w:val="22"/>
          <w:lang w:val="en-US"/>
        </w:rPr>
        <w:br/>
      </w:r>
      <w:r>
        <w:rPr>
          <w:rStyle w:val="normaltextrun"/>
          <w:rFonts w:ascii="Calibri" w:hAnsi="Calibri" w:cs="Calibri"/>
          <w:sz w:val="22"/>
          <w:szCs w:val="22"/>
        </w:rPr>
        <w:t>OUT = 5 * i</w:t>
      </w:r>
      <w:r>
        <w:rPr>
          <w:rStyle w:val="eop"/>
          <w:rFonts w:ascii="Calibri" w:hAnsi="Calibri" w:cs="Calibri"/>
          <w:sz w:val="22"/>
          <w:szCs w:val="22"/>
          <w:lang w:val="en-US"/>
        </w:rPr>
        <w:t> </w:t>
      </w:r>
    </w:p>
    <w:p w14:paraId="0E0FFA93" w14:textId="77777777" w:rsidR="00C9300C" w:rsidRDefault="00C9300C" w:rsidP="006D16FB">
      <w:pPr>
        <w:pStyle w:val="paragraph"/>
        <w:spacing w:before="0" w:beforeAutospacing="0" w:after="0" w:afterAutospacing="0"/>
        <w:textAlignment w:val="baseline"/>
        <w:rPr>
          <w:rFonts w:ascii="Segoe UI" w:hAnsi="Segoe UI" w:cs="Segoe UI"/>
          <w:sz w:val="18"/>
          <w:szCs w:val="18"/>
          <w:lang w:val="en-US"/>
        </w:rPr>
      </w:pPr>
    </w:p>
    <w:p w14:paraId="048E0E5F" w14:textId="5FF9957A" w:rsidR="006D16FB" w:rsidRDefault="006D16FB" w:rsidP="006D16FB">
      <w:pPr>
        <w:pStyle w:val="paragraph"/>
        <w:spacing w:before="0" w:beforeAutospacing="0" w:after="0" w:afterAutospacing="0"/>
        <w:textAlignment w:val="baseline"/>
        <w:rPr>
          <w:rStyle w:val="eop"/>
          <w:rFonts w:ascii="Calibri" w:hAnsi="Calibri" w:cs="Calibri"/>
          <w:sz w:val="22"/>
          <w:szCs w:val="22"/>
          <w:lang w:val="en-US"/>
        </w:rPr>
      </w:pPr>
      <w:r>
        <w:rPr>
          <w:rStyle w:val="normaltextrun"/>
          <w:rFonts w:ascii="Calibri" w:hAnsi="Calibri" w:cs="Calibri"/>
          <w:sz w:val="22"/>
          <w:szCs w:val="22"/>
        </w:rPr>
        <w:t>Tento kód vypíše násobilku pěti</w:t>
      </w:r>
      <w:r>
        <w:rPr>
          <w:rStyle w:val="eop"/>
          <w:rFonts w:ascii="Calibri" w:hAnsi="Calibri" w:cs="Calibri"/>
          <w:sz w:val="22"/>
          <w:szCs w:val="22"/>
          <w:lang w:val="en-US"/>
        </w:rPr>
        <w:t> </w:t>
      </w:r>
    </w:p>
    <w:p w14:paraId="04E84A6E" w14:textId="77777777" w:rsidR="00C9300C" w:rsidRDefault="00C9300C" w:rsidP="006D16FB">
      <w:pPr>
        <w:pStyle w:val="paragraph"/>
        <w:spacing w:before="0" w:beforeAutospacing="0" w:after="0" w:afterAutospacing="0"/>
        <w:textAlignment w:val="baseline"/>
        <w:rPr>
          <w:rFonts w:ascii="Segoe UI" w:hAnsi="Segoe UI" w:cs="Segoe UI"/>
          <w:sz w:val="18"/>
          <w:szCs w:val="18"/>
          <w:lang w:val="en-US"/>
        </w:rPr>
      </w:pPr>
    </w:p>
    <w:p w14:paraId="58CA010A" w14:textId="77777777" w:rsidR="006D16FB" w:rsidRDefault="006D16FB" w:rsidP="00C9300C">
      <w:pPr>
        <w:pStyle w:val="Nadpis3"/>
        <w:rPr>
          <w:rFonts w:ascii="Segoe UI" w:hAnsi="Segoe UI" w:cs="Segoe UI"/>
          <w:sz w:val="18"/>
          <w:szCs w:val="18"/>
        </w:rPr>
      </w:pPr>
      <w:bookmarkStart w:id="21" w:name="_Toc66388195"/>
      <w:r>
        <w:rPr>
          <w:rStyle w:val="normaltextrun"/>
          <w:rFonts w:ascii="Calibri Light" w:hAnsi="Calibri Light" w:cs="Calibri Light"/>
          <w:color w:val="1F3763"/>
        </w:rPr>
        <w:t>Ukázka kódu 3</w:t>
      </w:r>
      <w:bookmarkEnd w:id="21"/>
      <w:r>
        <w:rPr>
          <w:rStyle w:val="eop"/>
          <w:rFonts w:ascii="Calibri Light" w:hAnsi="Calibri Light" w:cs="Calibri Light"/>
          <w:color w:val="1F3763"/>
        </w:rPr>
        <w:t> </w:t>
      </w:r>
    </w:p>
    <w:p w14:paraId="638E2A4C" w14:textId="77777777" w:rsidR="00C9300C" w:rsidRDefault="006D16FB" w:rsidP="006D16FB">
      <w:pPr>
        <w:pStyle w:val="paragraph"/>
        <w:spacing w:before="0" w:beforeAutospacing="0" w:after="0" w:afterAutospacing="0"/>
        <w:textAlignment w:val="baseline"/>
        <w:rPr>
          <w:rStyle w:val="normaltextrun"/>
          <w:rFonts w:ascii="Calibri" w:hAnsi="Calibri" w:cs="Calibri"/>
          <w:sz w:val="22"/>
          <w:szCs w:val="22"/>
        </w:rPr>
      </w:pPr>
      <w:r>
        <w:rPr>
          <w:rStyle w:val="normaltextrun"/>
          <w:rFonts w:ascii="Calibri" w:hAnsi="Calibri" w:cs="Calibri"/>
          <w:sz w:val="22"/>
          <w:szCs w:val="22"/>
        </w:rPr>
        <w:t>Kolik = IN</w:t>
      </w:r>
      <w:r>
        <w:rPr>
          <w:rStyle w:val="scxw69199871"/>
          <w:rFonts w:ascii="Calibri" w:hAnsi="Calibri" w:cs="Calibri"/>
          <w:sz w:val="22"/>
          <w:szCs w:val="22"/>
          <w:lang w:val="en-US"/>
        </w:rPr>
        <w:t> </w:t>
      </w:r>
      <w:r w:rsidR="00C9300C">
        <w:rPr>
          <w:rFonts w:ascii="Calibri" w:hAnsi="Calibri" w:cs="Calibri"/>
          <w:sz w:val="22"/>
          <w:szCs w:val="22"/>
          <w:lang w:val="en-US"/>
        </w:rPr>
        <w:br/>
      </w:r>
      <w:r>
        <w:rPr>
          <w:rStyle w:val="normaltextrun"/>
          <w:rFonts w:ascii="Calibri" w:hAnsi="Calibri" w:cs="Calibri"/>
          <w:sz w:val="22"/>
          <w:szCs w:val="22"/>
        </w:rPr>
        <w:t>LOOP(Kolik)</w:t>
      </w:r>
      <w:r>
        <w:rPr>
          <w:rStyle w:val="scxw69199871"/>
          <w:rFonts w:ascii="Calibri" w:hAnsi="Calibri" w:cs="Calibri"/>
          <w:sz w:val="22"/>
          <w:szCs w:val="22"/>
          <w:lang w:val="en-US"/>
        </w:rPr>
        <w:t> </w:t>
      </w:r>
      <w:r w:rsidR="00C9300C">
        <w:rPr>
          <w:rFonts w:ascii="Calibri" w:hAnsi="Calibri" w:cs="Calibri"/>
          <w:sz w:val="22"/>
          <w:szCs w:val="22"/>
          <w:lang w:val="en-US"/>
        </w:rPr>
        <w:br/>
      </w:r>
      <w:r>
        <w:rPr>
          <w:rStyle w:val="normaltextrun"/>
          <w:rFonts w:ascii="Calibri" w:hAnsi="Calibri" w:cs="Calibri"/>
          <w:sz w:val="22"/>
          <w:szCs w:val="22"/>
        </w:rPr>
        <w:t>OUT = *A</w:t>
      </w:r>
    </w:p>
    <w:p w14:paraId="5896D51E" w14:textId="0712492E" w:rsidR="006D16FB" w:rsidRDefault="006D16FB" w:rsidP="006D16FB">
      <w:pPr>
        <w:pStyle w:val="paragraph"/>
        <w:spacing w:before="0" w:beforeAutospacing="0" w:after="0" w:afterAutospacing="0"/>
        <w:textAlignment w:val="baseline"/>
        <w:rPr>
          <w:rFonts w:ascii="Segoe UI" w:hAnsi="Segoe UI" w:cs="Segoe UI"/>
          <w:sz w:val="18"/>
          <w:szCs w:val="18"/>
          <w:lang w:val="en-US"/>
        </w:rPr>
      </w:pPr>
      <w:r>
        <w:rPr>
          <w:rStyle w:val="eop"/>
          <w:rFonts w:ascii="Calibri" w:hAnsi="Calibri" w:cs="Calibri"/>
          <w:sz w:val="22"/>
          <w:szCs w:val="22"/>
          <w:lang w:val="en-US"/>
        </w:rPr>
        <w:t> </w:t>
      </w:r>
    </w:p>
    <w:p w14:paraId="2D7ABCBC" w14:textId="58C1201A" w:rsidR="006D16FB" w:rsidRDefault="006D16FB" w:rsidP="006D16FB">
      <w:pPr>
        <w:pStyle w:val="paragraph"/>
        <w:spacing w:before="0" w:beforeAutospacing="0" w:after="0" w:afterAutospacing="0"/>
        <w:textAlignment w:val="baseline"/>
        <w:rPr>
          <w:rStyle w:val="eop"/>
          <w:rFonts w:ascii="Calibri" w:hAnsi="Calibri" w:cs="Calibri"/>
          <w:sz w:val="22"/>
          <w:szCs w:val="22"/>
          <w:lang w:val="en-US"/>
        </w:rPr>
      </w:pPr>
      <w:r>
        <w:rPr>
          <w:rStyle w:val="normaltextrun"/>
          <w:rFonts w:ascii="Calibri" w:hAnsi="Calibri" w:cs="Calibri"/>
          <w:sz w:val="22"/>
          <w:szCs w:val="22"/>
        </w:rPr>
        <w:t>Tento kód vypíše tolikrát písmeno A kolikrát zadáme.</w:t>
      </w:r>
      <w:r>
        <w:rPr>
          <w:rStyle w:val="eop"/>
          <w:rFonts w:ascii="Calibri" w:hAnsi="Calibri" w:cs="Calibri"/>
          <w:sz w:val="22"/>
          <w:szCs w:val="22"/>
          <w:lang w:val="en-US"/>
        </w:rPr>
        <w:t> </w:t>
      </w:r>
    </w:p>
    <w:p w14:paraId="03F96D00" w14:textId="12D74D87" w:rsidR="00C9300C" w:rsidRDefault="00C9300C" w:rsidP="006D16FB">
      <w:pPr>
        <w:pStyle w:val="paragraph"/>
        <w:spacing w:before="0" w:beforeAutospacing="0" w:after="0" w:afterAutospacing="0"/>
        <w:textAlignment w:val="baseline"/>
        <w:rPr>
          <w:rStyle w:val="eop"/>
          <w:rFonts w:ascii="Calibri" w:hAnsi="Calibri" w:cs="Calibri"/>
          <w:sz w:val="22"/>
          <w:szCs w:val="22"/>
          <w:lang w:val="en-US"/>
        </w:rPr>
      </w:pPr>
    </w:p>
    <w:p w14:paraId="68C5F42E" w14:textId="75020993" w:rsidR="00C9300C" w:rsidRDefault="00C9300C" w:rsidP="00C9300C">
      <w:pPr>
        <w:pStyle w:val="Nadpis2"/>
      </w:pPr>
      <w:bookmarkStart w:id="22" w:name="_Toc66388196"/>
      <w:r>
        <w:t>Metody</w:t>
      </w:r>
      <w:bookmarkEnd w:id="22"/>
    </w:p>
    <w:p w14:paraId="788E5C99" w14:textId="77777777" w:rsidR="000C6F71" w:rsidRDefault="000C6F71" w:rsidP="000C6F71">
      <w:pPr>
        <w:pStyle w:val="paragraph"/>
        <w:spacing w:before="0" w:beforeAutospacing="0" w:after="0" w:afterAutospacing="0"/>
        <w:jc w:val="both"/>
        <w:textAlignment w:val="baseline"/>
        <w:rPr>
          <w:rStyle w:val="eop"/>
          <w:rFonts w:ascii="Calibri" w:hAnsi="Calibri" w:cs="Calibri"/>
          <w:sz w:val="22"/>
          <w:szCs w:val="22"/>
          <w:lang w:val="en-US"/>
        </w:rPr>
      </w:pPr>
      <w:r>
        <w:rPr>
          <w:rStyle w:val="normaltextrun"/>
          <w:rFonts w:ascii="Calibri" w:hAnsi="Calibri" w:cs="Calibri"/>
          <w:sz w:val="22"/>
          <w:szCs w:val="22"/>
        </w:rPr>
        <w:t>Metody se vytvářejí tak, že ve stejné složce jako máme .exe soubor NewSpeaku a našeho programu vytvoříme nový .txt soubor a pojmenujeme ho tak jak chceme, aby se metoda jmenovala. Poté otevřeme-li ji tak na první řádek napíšeme vstupní parametry metody. Vstupní parametry píšeme pouze tak, že napíšeme jména parametru oddělené mezerou. Pokud nechceme žádné vstupní parametry, necháme první řádek volný, ale stejně začneme psát až na řádek druhý.</w:t>
      </w:r>
      <w:r>
        <w:rPr>
          <w:rStyle w:val="eop"/>
          <w:rFonts w:ascii="Calibri" w:hAnsi="Calibri" w:cs="Calibri"/>
          <w:sz w:val="22"/>
          <w:szCs w:val="22"/>
          <w:lang w:val="en-US"/>
        </w:rPr>
        <w:t> </w:t>
      </w:r>
    </w:p>
    <w:p w14:paraId="33BED2D5" w14:textId="77777777" w:rsidR="000C6F71" w:rsidRDefault="000C6F71" w:rsidP="000C6F71">
      <w:pPr>
        <w:pStyle w:val="paragraph"/>
        <w:spacing w:before="0" w:beforeAutospacing="0" w:after="0" w:afterAutospacing="0"/>
        <w:jc w:val="both"/>
        <w:textAlignment w:val="baseline"/>
        <w:rPr>
          <w:rStyle w:val="eop"/>
          <w:rFonts w:ascii="Calibri" w:hAnsi="Calibri" w:cs="Calibri"/>
          <w:sz w:val="22"/>
          <w:szCs w:val="22"/>
          <w:lang w:val="en-US"/>
        </w:rPr>
      </w:pPr>
    </w:p>
    <w:p w14:paraId="35353AF2" w14:textId="3AAAFE5C" w:rsidR="000C6F71" w:rsidRDefault="000C6F71" w:rsidP="000C6F71">
      <w:pPr>
        <w:pStyle w:val="paragraph"/>
        <w:spacing w:before="0" w:beforeAutospacing="0" w:after="0" w:afterAutospacing="0"/>
        <w:jc w:val="both"/>
        <w:textAlignment w:val="baseline"/>
        <w:rPr>
          <w:rStyle w:val="eop"/>
          <w:rFonts w:ascii="Calibri" w:hAnsi="Calibri" w:cs="Calibri"/>
          <w:sz w:val="22"/>
          <w:szCs w:val="22"/>
          <w:lang w:val="en-US"/>
        </w:rPr>
      </w:pPr>
      <w:r>
        <w:rPr>
          <w:rStyle w:val="normaltextrun"/>
          <w:rFonts w:ascii="Calibri" w:hAnsi="Calibri" w:cs="Calibri"/>
          <w:sz w:val="22"/>
          <w:szCs w:val="22"/>
        </w:rPr>
        <w:t>V metodě poté můžeme psát kód stejně jako mimo ni, ale vidíme pouze proměnné, které se nám uložily do vstupních argumentů. </w:t>
      </w:r>
      <w:r>
        <w:rPr>
          <w:rStyle w:val="eop"/>
          <w:rFonts w:ascii="Calibri" w:hAnsi="Calibri" w:cs="Calibri"/>
          <w:sz w:val="22"/>
          <w:szCs w:val="22"/>
          <w:lang w:val="en-US"/>
        </w:rPr>
        <w:t> </w:t>
      </w:r>
    </w:p>
    <w:p w14:paraId="4CECE61D" w14:textId="77777777" w:rsidR="000C6F71" w:rsidRDefault="000C6F71" w:rsidP="000C6F71">
      <w:pPr>
        <w:pStyle w:val="paragraph"/>
        <w:spacing w:before="0" w:beforeAutospacing="0" w:after="0" w:afterAutospacing="0"/>
        <w:jc w:val="both"/>
        <w:textAlignment w:val="baseline"/>
        <w:rPr>
          <w:rFonts w:ascii="Segoe UI" w:hAnsi="Segoe UI" w:cs="Segoe UI"/>
          <w:sz w:val="18"/>
          <w:szCs w:val="18"/>
          <w:lang w:val="en-US"/>
        </w:rPr>
      </w:pPr>
    </w:p>
    <w:p w14:paraId="56231EE5" w14:textId="77777777" w:rsidR="000C6F71" w:rsidRDefault="000C6F71" w:rsidP="000C6F71">
      <w:pPr>
        <w:pStyle w:val="paragraph"/>
        <w:spacing w:before="0" w:beforeAutospacing="0" w:after="0" w:afterAutospacing="0"/>
        <w:jc w:val="both"/>
        <w:textAlignment w:val="baseline"/>
        <w:rPr>
          <w:rFonts w:ascii="Segoe UI" w:hAnsi="Segoe UI" w:cs="Segoe UI"/>
          <w:sz w:val="18"/>
          <w:szCs w:val="18"/>
          <w:lang w:val="en-US"/>
        </w:rPr>
      </w:pPr>
      <w:r>
        <w:rPr>
          <w:rStyle w:val="normaltextrun"/>
          <w:rFonts w:ascii="Calibri" w:hAnsi="Calibri" w:cs="Calibri"/>
          <w:sz w:val="22"/>
          <w:szCs w:val="22"/>
        </w:rPr>
        <w:t>Pokud chceme navrátit nějakou hodnotu, na úplném konci metody napíšeme klíčové slovo return, a za něj napíšeme hodnotu, nebo proměnnou, kterou bychom chtěli navrátit. </w:t>
      </w:r>
      <w:r>
        <w:rPr>
          <w:rStyle w:val="eop"/>
          <w:rFonts w:ascii="Calibri" w:hAnsi="Calibri" w:cs="Calibri"/>
          <w:sz w:val="22"/>
          <w:szCs w:val="22"/>
          <w:lang w:val="en-US"/>
        </w:rPr>
        <w:t> </w:t>
      </w:r>
    </w:p>
    <w:p w14:paraId="1C650DE3" w14:textId="77777777" w:rsidR="000C6F71" w:rsidRDefault="000C6F71" w:rsidP="000C6F71">
      <w:pPr>
        <w:pStyle w:val="paragraph"/>
        <w:spacing w:before="0" w:beforeAutospacing="0" w:after="0" w:afterAutospacing="0"/>
        <w:jc w:val="both"/>
        <w:textAlignment w:val="baseline"/>
        <w:rPr>
          <w:rFonts w:ascii="Segoe UI" w:hAnsi="Segoe UI" w:cs="Segoe UI"/>
          <w:sz w:val="18"/>
          <w:szCs w:val="18"/>
          <w:lang w:val="en-US"/>
        </w:rPr>
      </w:pPr>
      <w:r>
        <w:rPr>
          <w:rStyle w:val="normaltextrun"/>
          <w:rFonts w:ascii="Calibri" w:hAnsi="Calibri" w:cs="Calibri"/>
          <w:sz w:val="22"/>
          <w:szCs w:val="22"/>
        </w:rPr>
        <w:t>Metody se volají tak, že kde chceme metodu zavolat pouze napíšeme její jméno se závorkami. Pokud má metoda vstupní parametry, tak do závorek napíšeme jména proměnných, které bychom tam chtěli poslat oddělené mezerou. Pokud metoda něco navrací a my to chceme někam uložit, pouze před volání metody napíšeme jméno proměnné, kam to chceme uložit a znaménko rovná se.</w:t>
      </w:r>
      <w:r>
        <w:rPr>
          <w:rStyle w:val="eop"/>
          <w:rFonts w:ascii="Calibri" w:hAnsi="Calibri" w:cs="Calibri"/>
          <w:sz w:val="22"/>
          <w:szCs w:val="22"/>
          <w:lang w:val="en-US"/>
        </w:rPr>
        <w:t> </w:t>
      </w:r>
    </w:p>
    <w:p w14:paraId="6BD27702" w14:textId="77777777" w:rsidR="000C6F71" w:rsidRDefault="000C6F71" w:rsidP="000C6F71">
      <w:pPr>
        <w:pStyle w:val="Nadpis3"/>
      </w:pPr>
      <w:r>
        <w:rPr>
          <w:rStyle w:val="eop"/>
          <w:rFonts w:ascii="Calibri" w:hAnsi="Calibri" w:cs="Calibri"/>
          <w:sz w:val="22"/>
          <w:szCs w:val="22"/>
        </w:rPr>
        <w:t> </w:t>
      </w:r>
    </w:p>
    <w:p w14:paraId="042C74C0" w14:textId="77777777" w:rsidR="000C6F71" w:rsidRDefault="000C6F71" w:rsidP="000C6F71">
      <w:pPr>
        <w:pStyle w:val="Nadpis3"/>
      </w:pPr>
      <w:r>
        <w:rPr>
          <w:rStyle w:val="normaltextrun"/>
          <w:rFonts w:ascii="Calibri" w:hAnsi="Calibri" w:cs="Calibri"/>
          <w:sz w:val="22"/>
          <w:szCs w:val="22"/>
        </w:rPr>
        <w:t>Ukázka kódu</w:t>
      </w:r>
      <w:r>
        <w:rPr>
          <w:rStyle w:val="eop"/>
          <w:rFonts w:ascii="Calibri" w:hAnsi="Calibri" w:cs="Calibri"/>
          <w:sz w:val="22"/>
          <w:szCs w:val="22"/>
        </w:rPr>
        <w:t> </w:t>
      </w:r>
    </w:p>
    <w:p w14:paraId="3887A851" w14:textId="666335F7" w:rsidR="000C6F71" w:rsidRDefault="000C6F71" w:rsidP="000C6F71">
      <w:pPr>
        <w:pStyle w:val="paragraph"/>
        <w:spacing w:before="0" w:beforeAutospacing="0" w:after="0" w:afterAutospacing="0"/>
        <w:textAlignment w:val="baseline"/>
        <w:rPr>
          <w:rStyle w:val="eop"/>
          <w:rFonts w:ascii="Calibri" w:hAnsi="Calibri" w:cs="Calibri"/>
          <w:sz w:val="22"/>
          <w:szCs w:val="22"/>
          <w:lang w:val="en-US"/>
        </w:rPr>
      </w:pPr>
      <w:r>
        <w:rPr>
          <w:rStyle w:val="normaltextrun"/>
          <w:rFonts w:ascii="Calibri" w:hAnsi="Calibri" w:cs="Calibri"/>
          <w:sz w:val="22"/>
          <w:szCs w:val="22"/>
        </w:rPr>
        <w:t> Hlavní metoda:</w:t>
      </w:r>
      <w:r>
        <w:rPr>
          <w:rStyle w:val="eop"/>
          <w:rFonts w:ascii="Calibri" w:hAnsi="Calibri" w:cs="Calibri"/>
          <w:sz w:val="22"/>
          <w:szCs w:val="22"/>
          <w:lang w:val="en-US"/>
        </w:rPr>
        <w:t> </w:t>
      </w:r>
    </w:p>
    <w:p w14:paraId="071A24DF" w14:textId="77777777" w:rsidR="000C6F71" w:rsidRDefault="000C6F71" w:rsidP="000C6F71">
      <w:pPr>
        <w:pStyle w:val="paragraph"/>
        <w:spacing w:before="0" w:beforeAutospacing="0" w:after="0" w:afterAutospacing="0"/>
        <w:textAlignment w:val="baseline"/>
        <w:rPr>
          <w:rFonts w:ascii="Segoe UI" w:hAnsi="Segoe UI" w:cs="Segoe UI"/>
          <w:sz w:val="18"/>
          <w:szCs w:val="18"/>
          <w:lang w:val="en-US"/>
        </w:rPr>
      </w:pPr>
    </w:p>
    <w:p w14:paraId="4750F89A" w14:textId="77777777" w:rsidR="000C6F71" w:rsidRDefault="000C6F71" w:rsidP="000C6F71">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rPr>
        <w:t>LOOP(5)</w:t>
      </w:r>
      <w:r>
        <w:rPr>
          <w:rStyle w:val="scxw150928548"/>
          <w:rFonts w:ascii="Calibri" w:hAnsi="Calibri" w:cs="Calibri"/>
          <w:sz w:val="22"/>
          <w:szCs w:val="22"/>
          <w:lang w:val="en-US"/>
        </w:rPr>
        <w:t> </w:t>
      </w:r>
      <w:r>
        <w:rPr>
          <w:rFonts w:ascii="Calibri" w:hAnsi="Calibri" w:cs="Calibri"/>
          <w:sz w:val="22"/>
          <w:szCs w:val="22"/>
          <w:lang w:val="en-US"/>
        </w:rPr>
        <w:br/>
      </w:r>
      <w:r>
        <w:rPr>
          <w:rStyle w:val="normaltextrun"/>
          <w:rFonts w:ascii="Calibri" w:hAnsi="Calibri" w:cs="Calibri"/>
          <w:sz w:val="22"/>
          <w:szCs w:val="22"/>
        </w:rPr>
        <w:t>vypsat()</w:t>
      </w:r>
      <w:r>
        <w:rPr>
          <w:rStyle w:val="eop"/>
          <w:rFonts w:ascii="Calibri" w:hAnsi="Calibri" w:cs="Calibri"/>
          <w:sz w:val="22"/>
          <w:szCs w:val="22"/>
          <w:lang w:val="en-US"/>
        </w:rPr>
        <w:t> </w:t>
      </w:r>
    </w:p>
    <w:p w14:paraId="085E093C" w14:textId="77777777" w:rsidR="000C6F71" w:rsidRDefault="000C6F71" w:rsidP="000C6F71">
      <w:pPr>
        <w:pStyle w:val="paragraph"/>
        <w:spacing w:before="0" w:beforeAutospacing="0" w:after="0" w:afterAutospacing="0"/>
        <w:textAlignment w:val="baseline"/>
        <w:rPr>
          <w:rFonts w:ascii="Segoe UI" w:hAnsi="Segoe UI" w:cs="Segoe UI"/>
          <w:sz w:val="18"/>
          <w:szCs w:val="18"/>
          <w:lang w:val="en-US"/>
        </w:rPr>
      </w:pPr>
      <w:r>
        <w:rPr>
          <w:rStyle w:val="eop"/>
          <w:rFonts w:ascii="Calibri" w:hAnsi="Calibri" w:cs="Calibri"/>
          <w:sz w:val="22"/>
          <w:szCs w:val="22"/>
          <w:lang w:val="en-US"/>
        </w:rPr>
        <w:t> </w:t>
      </w:r>
    </w:p>
    <w:p w14:paraId="1A94FBBF" w14:textId="110524DB" w:rsidR="000C6F71" w:rsidRDefault="000C6F71" w:rsidP="000C6F71">
      <w:pPr>
        <w:pStyle w:val="paragraph"/>
        <w:spacing w:before="0" w:beforeAutospacing="0" w:after="0" w:afterAutospacing="0"/>
        <w:textAlignment w:val="baseline"/>
        <w:rPr>
          <w:rStyle w:val="eop"/>
          <w:rFonts w:ascii="Calibri" w:hAnsi="Calibri" w:cs="Calibri"/>
          <w:sz w:val="22"/>
          <w:szCs w:val="22"/>
          <w:lang w:val="en-US"/>
        </w:rPr>
      </w:pPr>
      <w:r>
        <w:rPr>
          <w:rStyle w:val="normaltextrun"/>
          <w:rFonts w:ascii="Calibri" w:hAnsi="Calibri" w:cs="Calibri"/>
          <w:sz w:val="22"/>
          <w:szCs w:val="22"/>
        </w:rPr>
        <w:t>Metoda vypsat.txt:</w:t>
      </w:r>
      <w:r>
        <w:rPr>
          <w:rStyle w:val="eop"/>
          <w:rFonts w:ascii="Calibri" w:hAnsi="Calibri" w:cs="Calibri"/>
          <w:sz w:val="22"/>
          <w:szCs w:val="22"/>
          <w:lang w:val="en-US"/>
        </w:rPr>
        <w:t> </w:t>
      </w:r>
    </w:p>
    <w:p w14:paraId="0D638E9F" w14:textId="77777777" w:rsidR="000C6F71" w:rsidRDefault="000C6F71" w:rsidP="000C6F71">
      <w:pPr>
        <w:pStyle w:val="paragraph"/>
        <w:spacing w:before="0" w:beforeAutospacing="0" w:after="0" w:afterAutospacing="0"/>
        <w:textAlignment w:val="baseline"/>
        <w:rPr>
          <w:rFonts w:ascii="Segoe UI" w:hAnsi="Segoe UI" w:cs="Segoe UI"/>
          <w:sz w:val="18"/>
          <w:szCs w:val="18"/>
          <w:lang w:val="en-US"/>
        </w:rPr>
      </w:pPr>
    </w:p>
    <w:p w14:paraId="608A83A9" w14:textId="77777777" w:rsidR="000C6F71" w:rsidRDefault="000C6F71" w:rsidP="000C6F71">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rPr>
        <w:t>(volný řádek)</w:t>
      </w:r>
      <w:r>
        <w:rPr>
          <w:rStyle w:val="eop"/>
          <w:rFonts w:ascii="Calibri" w:hAnsi="Calibri" w:cs="Calibri"/>
          <w:sz w:val="22"/>
          <w:szCs w:val="22"/>
          <w:lang w:val="en-US"/>
        </w:rPr>
        <w:t> </w:t>
      </w:r>
    </w:p>
    <w:p w14:paraId="3CE9C9DB" w14:textId="3F6331EB" w:rsidR="000C6F71" w:rsidRDefault="000C6F71" w:rsidP="000C6F71">
      <w:pPr>
        <w:pStyle w:val="paragraph"/>
        <w:spacing w:before="0" w:beforeAutospacing="0" w:after="0" w:afterAutospacing="0"/>
        <w:textAlignment w:val="baseline"/>
        <w:rPr>
          <w:rStyle w:val="eop"/>
          <w:rFonts w:ascii="Calibri" w:hAnsi="Calibri" w:cs="Calibri"/>
          <w:sz w:val="22"/>
          <w:szCs w:val="22"/>
          <w:lang w:val="en-US"/>
        </w:rPr>
      </w:pPr>
      <w:r>
        <w:rPr>
          <w:rStyle w:val="normaltextrun"/>
          <w:rFonts w:ascii="Calibri" w:hAnsi="Calibri" w:cs="Calibri"/>
          <w:sz w:val="22"/>
          <w:szCs w:val="22"/>
        </w:rPr>
        <w:t>OUT = *výpis</w:t>
      </w:r>
      <w:r>
        <w:rPr>
          <w:rStyle w:val="eop"/>
          <w:rFonts w:ascii="Calibri" w:hAnsi="Calibri" w:cs="Calibri"/>
          <w:sz w:val="22"/>
          <w:szCs w:val="22"/>
          <w:lang w:val="en-US"/>
        </w:rPr>
        <w:t> </w:t>
      </w:r>
    </w:p>
    <w:p w14:paraId="5B7EDB23" w14:textId="77777777" w:rsidR="000C6F71" w:rsidRDefault="000C6F71" w:rsidP="000C6F71">
      <w:pPr>
        <w:pStyle w:val="paragraph"/>
        <w:spacing w:before="0" w:beforeAutospacing="0" w:after="0" w:afterAutospacing="0"/>
        <w:textAlignment w:val="baseline"/>
        <w:rPr>
          <w:rFonts w:ascii="Segoe UI" w:hAnsi="Segoe UI" w:cs="Segoe UI"/>
          <w:sz w:val="18"/>
          <w:szCs w:val="18"/>
          <w:lang w:val="en-US"/>
        </w:rPr>
      </w:pPr>
    </w:p>
    <w:p w14:paraId="6FF199C4" w14:textId="2CA9B498" w:rsidR="000C6F71" w:rsidRDefault="000C6F71" w:rsidP="000C6F71">
      <w:pPr>
        <w:pStyle w:val="paragraph"/>
        <w:spacing w:before="0" w:beforeAutospacing="0" w:after="0" w:afterAutospacing="0"/>
        <w:textAlignment w:val="baseline"/>
        <w:rPr>
          <w:rStyle w:val="eop"/>
          <w:rFonts w:ascii="Calibri" w:hAnsi="Calibri" w:cs="Calibri"/>
          <w:sz w:val="22"/>
          <w:szCs w:val="22"/>
          <w:lang w:val="en-US"/>
        </w:rPr>
      </w:pPr>
      <w:r>
        <w:rPr>
          <w:rStyle w:val="normaltextrun"/>
          <w:rFonts w:ascii="Calibri" w:hAnsi="Calibri" w:cs="Calibri"/>
          <w:sz w:val="22"/>
          <w:szCs w:val="22"/>
        </w:rPr>
        <w:t>Tento kód vypíše pětkrát slovo výpis.</w:t>
      </w:r>
      <w:r>
        <w:rPr>
          <w:rStyle w:val="eop"/>
          <w:rFonts w:ascii="Calibri" w:hAnsi="Calibri" w:cs="Calibri"/>
          <w:sz w:val="22"/>
          <w:szCs w:val="22"/>
          <w:lang w:val="en-US"/>
        </w:rPr>
        <w:t> </w:t>
      </w:r>
    </w:p>
    <w:p w14:paraId="0581EDC2" w14:textId="77777777" w:rsidR="000C6F71" w:rsidRDefault="000C6F71" w:rsidP="000C6F71">
      <w:pPr>
        <w:pStyle w:val="paragraph"/>
        <w:spacing w:before="0" w:beforeAutospacing="0" w:after="0" w:afterAutospacing="0"/>
        <w:textAlignment w:val="baseline"/>
        <w:rPr>
          <w:rFonts w:ascii="Segoe UI" w:hAnsi="Segoe UI" w:cs="Segoe UI"/>
          <w:sz w:val="18"/>
          <w:szCs w:val="18"/>
          <w:lang w:val="en-US"/>
        </w:rPr>
      </w:pPr>
    </w:p>
    <w:p w14:paraId="22A4F1C9" w14:textId="648AEA57" w:rsidR="000C6F71" w:rsidRDefault="000C6F71" w:rsidP="000C6F71">
      <w:pPr>
        <w:pStyle w:val="Nadpis3"/>
        <w:rPr>
          <w:rStyle w:val="eop"/>
          <w:rFonts w:ascii="Calibri" w:hAnsi="Calibri" w:cs="Calibri"/>
          <w:sz w:val="22"/>
          <w:szCs w:val="22"/>
        </w:rPr>
      </w:pPr>
      <w:r>
        <w:rPr>
          <w:rStyle w:val="normaltextrun"/>
          <w:rFonts w:ascii="Calibri" w:hAnsi="Calibri" w:cs="Calibri"/>
          <w:sz w:val="22"/>
          <w:szCs w:val="22"/>
        </w:rPr>
        <w:t>Ukázka kódu 2 </w:t>
      </w:r>
      <w:r>
        <w:rPr>
          <w:rStyle w:val="eop"/>
          <w:rFonts w:ascii="Calibri" w:hAnsi="Calibri" w:cs="Calibri"/>
          <w:sz w:val="22"/>
          <w:szCs w:val="22"/>
        </w:rPr>
        <w:t> </w:t>
      </w:r>
    </w:p>
    <w:p w14:paraId="404CF4A8" w14:textId="77777777" w:rsidR="000C6F71" w:rsidRPr="000C6F71" w:rsidRDefault="000C6F71" w:rsidP="000C6F71"/>
    <w:p w14:paraId="2CDC6FFB" w14:textId="63529DD5" w:rsidR="000C6F71" w:rsidRDefault="000C6F71" w:rsidP="000C6F71">
      <w:pPr>
        <w:pStyle w:val="paragraph"/>
        <w:spacing w:before="0" w:beforeAutospacing="0" w:after="0" w:afterAutospacing="0"/>
        <w:textAlignment w:val="baseline"/>
        <w:rPr>
          <w:rStyle w:val="eop"/>
          <w:rFonts w:ascii="Calibri" w:hAnsi="Calibri" w:cs="Calibri"/>
          <w:sz w:val="22"/>
          <w:szCs w:val="22"/>
          <w:lang w:val="en-US"/>
        </w:rPr>
      </w:pPr>
      <w:r>
        <w:rPr>
          <w:rStyle w:val="normaltextrun"/>
          <w:rFonts w:ascii="Calibri" w:hAnsi="Calibri" w:cs="Calibri"/>
          <w:sz w:val="22"/>
          <w:szCs w:val="22"/>
        </w:rPr>
        <w:t>Hlavní metoda:</w:t>
      </w:r>
      <w:r>
        <w:rPr>
          <w:rStyle w:val="eop"/>
          <w:rFonts w:ascii="Calibri" w:hAnsi="Calibri" w:cs="Calibri"/>
          <w:sz w:val="22"/>
          <w:szCs w:val="22"/>
          <w:lang w:val="en-US"/>
        </w:rPr>
        <w:t> </w:t>
      </w:r>
    </w:p>
    <w:p w14:paraId="737DD52F" w14:textId="77777777" w:rsidR="000C6F71" w:rsidRDefault="000C6F71" w:rsidP="000C6F71">
      <w:pPr>
        <w:pStyle w:val="paragraph"/>
        <w:spacing w:before="0" w:beforeAutospacing="0" w:after="0" w:afterAutospacing="0"/>
        <w:textAlignment w:val="baseline"/>
        <w:rPr>
          <w:rFonts w:ascii="Segoe UI" w:hAnsi="Segoe UI" w:cs="Segoe UI"/>
          <w:sz w:val="18"/>
          <w:szCs w:val="18"/>
          <w:lang w:val="en-US"/>
        </w:rPr>
      </w:pPr>
    </w:p>
    <w:p w14:paraId="1FC0C05C" w14:textId="77777777" w:rsidR="000C6F71" w:rsidRDefault="000C6F71" w:rsidP="000C6F71">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rPr>
        <w:t>PrvniC = IN</w:t>
      </w:r>
      <w:r>
        <w:rPr>
          <w:rStyle w:val="scxw150928548"/>
          <w:rFonts w:ascii="Calibri" w:hAnsi="Calibri" w:cs="Calibri"/>
          <w:sz w:val="22"/>
          <w:szCs w:val="22"/>
          <w:lang w:val="en-US"/>
        </w:rPr>
        <w:t> </w:t>
      </w:r>
      <w:r>
        <w:rPr>
          <w:rFonts w:ascii="Calibri" w:hAnsi="Calibri" w:cs="Calibri"/>
          <w:sz w:val="22"/>
          <w:szCs w:val="22"/>
          <w:lang w:val="en-US"/>
        </w:rPr>
        <w:br/>
      </w:r>
      <w:r>
        <w:rPr>
          <w:rStyle w:val="normaltextrun"/>
          <w:rFonts w:ascii="Calibri" w:hAnsi="Calibri" w:cs="Calibri"/>
          <w:sz w:val="22"/>
          <w:szCs w:val="22"/>
        </w:rPr>
        <w:t>DruheC = IN</w:t>
      </w:r>
      <w:r>
        <w:rPr>
          <w:rStyle w:val="scxw150928548"/>
          <w:rFonts w:ascii="Calibri" w:hAnsi="Calibri" w:cs="Calibri"/>
          <w:sz w:val="22"/>
          <w:szCs w:val="22"/>
          <w:lang w:val="en-US"/>
        </w:rPr>
        <w:t> </w:t>
      </w:r>
      <w:r>
        <w:rPr>
          <w:rFonts w:ascii="Calibri" w:hAnsi="Calibri" w:cs="Calibri"/>
          <w:sz w:val="22"/>
          <w:szCs w:val="22"/>
          <w:lang w:val="en-US"/>
        </w:rPr>
        <w:br/>
      </w:r>
      <w:r>
        <w:rPr>
          <w:rStyle w:val="normaltextrun"/>
          <w:rFonts w:ascii="Calibri" w:hAnsi="Calibri" w:cs="Calibri"/>
          <w:sz w:val="22"/>
          <w:szCs w:val="22"/>
        </w:rPr>
        <w:t>Soucet = soucet(PrvniC DruheC)</w:t>
      </w:r>
      <w:r>
        <w:rPr>
          <w:rStyle w:val="scxw150928548"/>
          <w:rFonts w:ascii="Calibri" w:hAnsi="Calibri" w:cs="Calibri"/>
          <w:sz w:val="22"/>
          <w:szCs w:val="22"/>
          <w:lang w:val="en-US"/>
        </w:rPr>
        <w:t> </w:t>
      </w:r>
      <w:r>
        <w:rPr>
          <w:rFonts w:ascii="Calibri" w:hAnsi="Calibri" w:cs="Calibri"/>
          <w:sz w:val="22"/>
          <w:szCs w:val="22"/>
          <w:lang w:val="en-US"/>
        </w:rPr>
        <w:br/>
      </w:r>
      <w:r>
        <w:rPr>
          <w:rStyle w:val="normaltextrun"/>
          <w:rFonts w:ascii="Calibri" w:hAnsi="Calibri" w:cs="Calibri"/>
          <w:sz w:val="22"/>
          <w:szCs w:val="22"/>
        </w:rPr>
        <w:t>OUT = Soucet</w:t>
      </w:r>
      <w:r>
        <w:rPr>
          <w:rStyle w:val="eop"/>
          <w:rFonts w:ascii="Calibri" w:hAnsi="Calibri" w:cs="Calibri"/>
          <w:sz w:val="22"/>
          <w:szCs w:val="22"/>
          <w:lang w:val="en-US"/>
        </w:rPr>
        <w:t> </w:t>
      </w:r>
    </w:p>
    <w:p w14:paraId="40A04A89" w14:textId="77777777" w:rsidR="000C6F71" w:rsidRDefault="000C6F71" w:rsidP="000C6F71">
      <w:pPr>
        <w:pStyle w:val="paragraph"/>
        <w:spacing w:before="0" w:beforeAutospacing="0" w:after="0" w:afterAutospacing="0"/>
        <w:textAlignment w:val="baseline"/>
        <w:rPr>
          <w:rFonts w:ascii="Segoe UI" w:hAnsi="Segoe UI" w:cs="Segoe UI"/>
          <w:sz w:val="18"/>
          <w:szCs w:val="18"/>
          <w:lang w:val="en-US"/>
        </w:rPr>
      </w:pPr>
      <w:r>
        <w:rPr>
          <w:rStyle w:val="eop"/>
          <w:rFonts w:ascii="Calibri" w:hAnsi="Calibri" w:cs="Calibri"/>
          <w:sz w:val="22"/>
          <w:szCs w:val="22"/>
          <w:lang w:val="en-US"/>
        </w:rPr>
        <w:t> </w:t>
      </w:r>
    </w:p>
    <w:p w14:paraId="60583DB0" w14:textId="3D685FFD" w:rsidR="000C6F71" w:rsidRDefault="000C6F71" w:rsidP="000C6F71">
      <w:pPr>
        <w:pStyle w:val="paragraph"/>
        <w:spacing w:before="0" w:beforeAutospacing="0" w:after="0" w:afterAutospacing="0"/>
        <w:textAlignment w:val="baseline"/>
        <w:rPr>
          <w:rStyle w:val="eop"/>
          <w:rFonts w:ascii="Calibri" w:hAnsi="Calibri" w:cs="Calibri"/>
          <w:sz w:val="22"/>
          <w:szCs w:val="22"/>
          <w:lang w:val="en-US"/>
        </w:rPr>
      </w:pPr>
      <w:r>
        <w:rPr>
          <w:rStyle w:val="normaltextrun"/>
          <w:rFonts w:ascii="Calibri" w:hAnsi="Calibri" w:cs="Calibri"/>
          <w:sz w:val="22"/>
          <w:szCs w:val="22"/>
        </w:rPr>
        <w:t>Metoda soucet.txt</w:t>
      </w:r>
      <w:r>
        <w:rPr>
          <w:rStyle w:val="eop"/>
          <w:rFonts w:ascii="Calibri" w:hAnsi="Calibri" w:cs="Calibri"/>
          <w:sz w:val="22"/>
          <w:szCs w:val="22"/>
          <w:lang w:val="en-US"/>
        </w:rPr>
        <w:t> </w:t>
      </w:r>
    </w:p>
    <w:p w14:paraId="683746BF" w14:textId="77777777" w:rsidR="000C6F71" w:rsidRDefault="000C6F71" w:rsidP="000C6F71">
      <w:pPr>
        <w:pStyle w:val="paragraph"/>
        <w:spacing w:before="0" w:beforeAutospacing="0" w:after="0" w:afterAutospacing="0"/>
        <w:textAlignment w:val="baseline"/>
        <w:rPr>
          <w:rFonts w:ascii="Segoe UI" w:hAnsi="Segoe UI" w:cs="Segoe UI"/>
          <w:sz w:val="18"/>
          <w:szCs w:val="18"/>
          <w:lang w:val="en-US"/>
        </w:rPr>
      </w:pPr>
    </w:p>
    <w:p w14:paraId="34437390" w14:textId="77777777" w:rsidR="000C6F71" w:rsidRDefault="000C6F71" w:rsidP="000C6F71">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rPr>
        <w:t>A B</w:t>
      </w:r>
      <w:r>
        <w:rPr>
          <w:rStyle w:val="scxw150928548"/>
          <w:rFonts w:ascii="Calibri" w:hAnsi="Calibri" w:cs="Calibri"/>
          <w:sz w:val="22"/>
          <w:szCs w:val="22"/>
          <w:lang w:val="en-US"/>
        </w:rPr>
        <w:t> </w:t>
      </w:r>
      <w:r>
        <w:rPr>
          <w:rFonts w:ascii="Calibri" w:hAnsi="Calibri" w:cs="Calibri"/>
          <w:sz w:val="22"/>
          <w:szCs w:val="22"/>
          <w:lang w:val="en-US"/>
        </w:rPr>
        <w:br/>
      </w:r>
      <w:r>
        <w:rPr>
          <w:rStyle w:val="normaltextrun"/>
          <w:rFonts w:ascii="Calibri" w:hAnsi="Calibri" w:cs="Calibri"/>
          <w:sz w:val="22"/>
          <w:szCs w:val="22"/>
        </w:rPr>
        <w:t>soucet = A + B</w:t>
      </w:r>
      <w:r>
        <w:rPr>
          <w:rStyle w:val="eop"/>
          <w:rFonts w:ascii="Calibri" w:hAnsi="Calibri" w:cs="Calibri"/>
          <w:sz w:val="22"/>
          <w:szCs w:val="22"/>
          <w:lang w:val="en-US"/>
        </w:rPr>
        <w:t> </w:t>
      </w:r>
    </w:p>
    <w:p w14:paraId="1AB52100" w14:textId="77777777" w:rsidR="000C6F71" w:rsidRDefault="000C6F71" w:rsidP="000C6F71">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rPr>
        <w:t>Return soucet</w:t>
      </w:r>
      <w:r>
        <w:rPr>
          <w:rStyle w:val="eop"/>
          <w:rFonts w:ascii="Calibri" w:hAnsi="Calibri" w:cs="Calibri"/>
          <w:sz w:val="22"/>
          <w:szCs w:val="22"/>
          <w:lang w:val="en-US"/>
        </w:rPr>
        <w:t> </w:t>
      </w:r>
    </w:p>
    <w:p w14:paraId="31BFADA1" w14:textId="77777777" w:rsidR="000C6F71" w:rsidRDefault="000C6F71" w:rsidP="000C6F71">
      <w:pPr>
        <w:pStyle w:val="paragraph"/>
        <w:spacing w:before="0" w:beforeAutospacing="0" w:after="0" w:afterAutospacing="0"/>
        <w:textAlignment w:val="baseline"/>
        <w:rPr>
          <w:rFonts w:ascii="Segoe UI" w:hAnsi="Segoe UI" w:cs="Segoe UI"/>
          <w:sz w:val="18"/>
          <w:szCs w:val="18"/>
          <w:lang w:val="en-US"/>
        </w:rPr>
      </w:pPr>
      <w:r>
        <w:rPr>
          <w:rStyle w:val="eop"/>
          <w:rFonts w:ascii="Calibri" w:hAnsi="Calibri" w:cs="Calibri"/>
          <w:sz w:val="22"/>
          <w:szCs w:val="22"/>
          <w:lang w:val="en-US"/>
        </w:rPr>
        <w:t> </w:t>
      </w:r>
    </w:p>
    <w:p w14:paraId="2174CEE9" w14:textId="77777777" w:rsidR="000C6F71" w:rsidRDefault="000C6F71" w:rsidP="000C6F71">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rPr>
        <w:t>Tento kód ukazuje jednoduchou metodu s parametry, která sčítá dvě čísla a navrací výsledek</w:t>
      </w:r>
      <w:r>
        <w:rPr>
          <w:rStyle w:val="eop"/>
          <w:rFonts w:ascii="Calibri" w:hAnsi="Calibri" w:cs="Calibri"/>
          <w:sz w:val="22"/>
          <w:szCs w:val="22"/>
          <w:lang w:val="en-US"/>
        </w:rPr>
        <w:t> </w:t>
      </w:r>
    </w:p>
    <w:p w14:paraId="6A36311B" w14:textId="77777777" w:rsidR="00C9300C" w:rsidRPr="00C9300C" w:rsidRDefault="00C9300C" w:rsidP="00C9300C"/>
    <w:p w14:paraId="58A75428" w14:textId="77777777" w:rsidR="006D16FB" w:rsidRDefault="006D16FB" w:rsidP="006D16FB">
      <w:pPr>
        <w:pStyle w:val="paragraph"/>
        <w:spacing w:before="0" w:beforeAutospacing="0" w:after="0" w:afterAutospacing="0"/>
        <w:textAlignment w:val="baseline"/>
        <w:rPr>
          <w:rFonts w:ascii="Segoe UI" w:hAnsi="Segoe UI" w:cs="Segoe UI"/>
          <w:sz w:val="18"/>
          <w:szCs w:val="18"/>
          <w:lang w:val="en-US"/>
        </w:rPr>
      </w:pPr>
      <w:r>
        <w:rPr>
          <w:rStyle w:val="eop"/>
          <w:rFonts w:ascii="Calibri" w:hAnsi="Calibri" w:cs="Calibri"/>
          <w:sz w:val="22"/>
          <w:szCs w:val="22"/>
          <w:lang w:val="en-US"/>
        </w:rPr>
        <w:t> </w:t>
      </w:r>
    </w:p>
    <w:p w14:paraId="6D4A0E27" w14:textId="35E7D5BA" w:rsidR="35188CB2" w:rsidRDefault="35188CB2" w:rsidP="35188CB2">
      <w:pPr>
        <w:rPr>
          <w:lang w:val="cs-CZ"/>
        </w:rPr>
      </w:pPr>
    </w:p>
    <w:sectPr w:rsidR="35188CB2" w:rsidSect="00C9300C">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D94347"/>
    <w:multiLevelType w:val="hybridMultilevel"/>
    <w:tmpl w:val="59B4E360"/>
    <w:lvl w:ilvl="0" w:tplc="825A3F66">
      <w:start w:val="1"/>
      <w:numFmt w:val="bullet"/>
      <w:lvlText w:val=""/>
      <w:lvlJc w:val="left"/>
      <w:pPr>
        <w:ind w:left="720" w:hanging="360"/>
      </w:pPr>
      <w:rPr>
        <w:rFonts w:ascii="Symbol" w:hAnsi="Symbol" w:hint="default"/>
      </w:rPr>
    </w:lvl>
    <w:lvl w:ilvl="1" w:tplc="B35660A4">
      <w:start w:val="1"/>
      <w:numFmt w:val="bullet"/>
      <w:lvlText w:val="o"/>
      <w:lvlJc w:val="left"/>
      <w:pPr>
        <w:ind w:left="1440" w:hanging="360"/>
      </w:pPr>
      <w:rPr>
        <w:rFonts w:ascii="Courier New" w:hAnsi="Courier New" w:hint="default"/>
      </w:rPr>
    </w:lvl>
    <w:lvl w:ilvl="2" w:tplc="F466A8AC">
      <w:start w:val="1"/>
      <w:numFmt w:val="bullet"/>
      <w:lvlText w:val=""/>
      <w:lvlJc w:val="left"/>
      <w:pPr>
        <w:ind w:left="2160" w:hanging="360"/>
      </w:pPr>
      <w:rPr>
        <w:rFonts w:ascii="Wingdings" w:hAnsi="Wingdings" w:hint="default"/>
      </w:rPr>
    </w:lvl>
    <w:lvl w:ilvl="3" w:tplc="7CA67ACE">
      <w:start w:val="1"/>
      <w:numFmt w:val="bullet"/>
      <w:lvlText w:val=""/>
      <w:lvlJc w:val="left"/>
      <w:pPr>
        <w:ind w:left="2880" w:hanging="360"/>
      </w:pPr>
      <w:rPr>
        <w:rFonts w:ascii="Symbol" w:hAnsi="Symbol" w:hint="default"/>
      </w:rPr>
    </w:lvl>
    <w:lvl w:ilvl="4" w:tplc="8F760CD8">
      <w:start w:val="1"/>
      <w:numFmt w:val="bullet"/>
      <w:lvlText w:val="o"/>
      <w:lvlJc w:val="left"/>
      <w:pPr>
        <w:ind w:left="3600" w:hanging="360"/>
      </w:pPr>
      <w:rPr>
        <w:rFonts w:ascii="Courier New" w:hAnsi="Courier New" w:hint="default"/>
      </w:rPr>
    </w:lvl>
    <w:lvl w:ilvl="5" w:tplc="11FEA90C">
      <w:start w:val="1"/>
      <w:numFmt w:val="bullet"/>
      <w:lvlText w:val=""/>
      <w:lvlJc w:val="left"/>
      <w:pPr>
        <w:ind w:left="4320" w:hanging="360"/>
      </w:pPr>
      <w:rPr>
        <w:rFonts w:ascii="Wingdings" w:hAnsi="Wingdings" w:hint="default"/>
      </w:rPr>
    </w:lvl>
    <w:lvl w:ilvl="6" w:tplc="BBA665C4">
      <w:start w:val="1"/>
      <w:numFmt w:val="bullet"/>
      <w:lvlText w:val=""/>
      <w:lvlJc w:val="left"/>
      <w:pPr>
        <w:ind w:left="5040" w:hanging="360"/>
      </w:pPr>
      <w:rPr>
        <w:rFonts w:ascii="Symbol" w:hAnsi="Symbol" w:hint="default"/>
      </w:rPr>
    </w:lvl>
    <w:lvl w:ilvl="7" w:tplc="AF606186">
      <w:start w:val="1"/>
      <w:numFmt w:val="bullet"/>
      <w:lvlText w:val="o"/>
      <w:lvlJc w:val="left"/>
      <w:pPr>
        <w:ind w:left="5760" w:hanging="360"/>
      </w:pPr>
      <w:rPr>
        <w:rFonts w:ascii="Courier New" w:hAnsi="Courier New" w:hint="default"/>
      </w:rPr>
    </w:lvl>
    <w:lvl w:ilvl="8" w:tplc="ADECD8D6">
      <w:start w:val="1"/>
      <w:numFmt w:val="bullet"/>
      <w:lvlText w:val=""/>
      <w:lvlJc w:val="left"/>
      <w:pPr>
        <w:ind w:left="6480" w:hanging="360"/>
      </w:pPr>
      <w:rPr>
        <w:rFonts w:ascii="Wingdings" w:hAnsi="Wingdings" w:hint="default"/>
      </w:rPr>
    </w:lvl>
  </w:abstractNum>
  <w:abstractNum w:abstractNumId="1" w15:restartNumberingAfterBreak="0">
    <w:nsid w:val="16CC54DF"/>
    <w:multiLevelType w:val="hybridMultilevel"/>
    <w:tmpl w:val="5A48CD9C"/>
    <w:lvl w:ilvl="0" w:tplc="910042B4">
      <w:start w:val="1"/>
      <w:numFmt w:val="bullet"/>
      <w:lvlText w:val=""/>
      <w:lvlJc w:val="left"/>
      <w:pPr>
        <w:ind w:left="720" w:hanging="360"/>
      </w:pPr>
      <w:rPr>
        <w:rFonts w:ascii="Symbol" w:hAnsi="Symbol" w:hint="default"/>
      </w:rPr>
    </w:lvl>
    <w:lvl w:ilvl="1" w:tplc="5B424E90">
      <w:start w:val="1"/>
      <w:numFmt w:val="bullet"/>
      <w:lvlText w:val="o"/>
      <w:lvlJc w:val="left"/>
      <w:pPr>
        <w:ind w:left="1440" w:hanging="360"/>
      </w:pPr>
      <w:rPr>
        <w:rFonts w:ascii="Courier New" w:hAnsi="Courier New" w:hint="default"/>
      </w:rPr>
    </w:lvl>
    <w:lvl w:ilvl="2" w:tplc="5E205984">
      <w:start w:val="1"/>
      <w:numFmt w:val="bullet"/>
      <w:lvlText w:val=""/>
      <w:lvlJc w:val="left"/>
      <w:pPr>
        <w:ind w:left="2160" w:hanging="360"/>
      </w:pPr>
      <w:rPr>
        <w:rFonts w:ascii="Wingdings" w:hAnsi="Wingdings" w:hint="default"/>
      </w:rPr>
    </w:lvl>
    <w:lvl w:ilvl="3" w:tplc="B178DC58">
      <w:start w:val="1"/>
      <w:numFmt w:val="bullet"/>
      <w:lvlText w:val=""/>
      <w:lvlJc w:val="left"/>
      <w:pPr>
        <w:ind w:left="2880" w:hanging="360"/>
      </w:pPr>
      <w:rPr>
        <w:rFonts w:ascii="Symbol" w:hAnsi="Symbol" w:hint="default"/>
      </w:rPr>
    </w:lvl>
    <w:lvl w:ilvl="4" w:tplc="9D1471BC">
      <w:start w:val="1"/>
      <w:numFmt w:val="bullet"/>
      <w:lvlText w:val="o"/>
      <w:lvlJc w:val="left"/>
      <w:pPr>
        <w:ind w:left="3600" w:hanging="360"/>
      </w:pPr>
      <w:rPr>
        <w:rFonts w:ascii="Courier New" w:hAnsi="Courier New" w:hint="default"/>
      </w:rPr>
    </w:lvl>
    <w:lvl w:ilvl="5" w:tplc="C00ADF90">
      <w:start w:val="1"/>
      <w:numFmt w:val="bullet"/>
      <w:lvlText w:val=""/>
      <w:lvlJc w:val="left"/>
      <w:pPr>
        <w:ind w:left="4320" w:hanging="360"/>
      </w:pPr>
      <w:rPr>
        <w:rFonts w:ascii="Wingdings" w:hAnsi="Wingdings" w:hint="default"/>
      </w:rPr>
    </w:lvl>
    <w:lvl w:ilvl="6" w:tplc="245EB2A8">
      <w:start w:val="1"/>
      <w:numFmt w:val="bullet"/>
      <w:lvlText w:val=""/>
      <w:lvlJc w:val="left"/>
      <w:pPr>
        <w:ind w:left="5040" w:hanging="360"/>
      </w:pPr>
      <w:rPr>
        <w:rFonts w:ascii="Symbol" w:hAnsi="Symbol" w:hint="default"/>
      </w:rPr>
    </w:lvl>
    <w:lvl w:ilvl="7" w:tplc="4AFAD5BA">
      <w:start w:val="1"/>
      <w:numFmt w:val="bullet"/>
      <w:lvlText w:val="o"/>
      <w:lvlJc w:val="left"/>
      <w:pPr>
        <w:ind w:left="5760" w:hanging="360"/>
      </w:pPr>
      <w:rPr>
        <w:rFonts w:ascii="Courier New" w:hAnsi="Courier New" w:hint="default"/>
      </w:rPr>
    </w:lvl>
    <w:lvl w:ilvl="8" w:tplc="D020EA52">
      <w:start w:val="1"/>
      <w:numFmt w:val="bullet"/>
      <w:lvlText w:val=""/>
      <w:lvlJc w:val="left"/>
      <w:pPr>
        <w:ind w:left="6480" w:hanging="360"/>
      </w:pPr>
      <w:rPr>
        <w:rFonts w:ascii="Wingdings" w:hAnsi="Wingdings" w:hint="default"/>
      </w:rPr>
    </w:lvl>
  </w:abstractNum>
  <w:abstractNum w:abstractNumId="2" w15:restartNumberingAfterBreak="0">
    <w:nsid w:val="1E380CBE"/>
    <w:multiLevelType w:val="hybridMultilevel"/>
    <w:tmpl w:val="ED2669F8"/>
    <w:lvl w:ilvl="0" w:tplc="C3F6253E">
      <w:start w:val="1"/>
      <w:numFmt w:val="bullet"/>
      <w:lvlText w:val=""/>
      <w:lvlJc w:val="left"/>
      <w:pPr>
        <w:ind w:left="720" w:hanging="360"/>
      </w:pPr>
      <w:rPr>
        <w:rFonts w:ascii="Symbol" w:hAnsi="Symbol" w:hint="default"/>
      </w:rPr>
    </w:lvl>
    <w:lvl w:ilvl="1" w:tplc="363CE780">
      <w:start w:val="1"/>
      <w:numFmt w:val="bullet"/>
      <w:lvlText w:val="o"/>
      <w:lvlJc w:val="left"/>
      <w:pPr>
        <w:ind w:left="1440" w:hanging="360"/>
      </w:pPr>
      <w:rPr>
        <w:rFonts w:ascii="Courier New" w:hAnsi="Courier New" w:hint="default"/>
      </w:rPr>
    </w:lvl>
    <w:lvl w:ilvl="2" w:tplc="BDC25BA8">
      <w:start w:val="1"/>
      <w:numFmt w:val="bullet"/>
      <w:lvlText w:val=""/>
      <w:lvlJc w:val="left"/>
      <w:pPr>
        <w:ind w:left="2160" w:hanging="360"/>
      </w:pPr>
      <w:rPr>
        <w:rFonts w:ascii="Wingdings" w:hAnsi="Wingdings" w:hint="default"/>
      </w:rPr>
    </w:lvl>
    <w:lvl w:ilvl="3" w:tplc="941A553E">
      <w:start w:val="1"/>
      <w:numFmt w:val="bullet"/>
      <w:lvlText w:val=""/>
      <w:lvlJc w:val="left"/>
      <w:pPr>
        <w:ind w:left="2880" w:hanging="360"/>
      </w:pPr>
      <w:rPr>
        <w:rFonts w:ascii="Symbol" w:hAnsi="Symbol" w:hint="default"/>
      </w:rPr>
    </w:lvl>
    <w:lvl w:ilvl="4" w:tplc="BEA43B26">
      <w:start w:val="1"/>
      <w:numFmt w:val="bullet"/>
      <w:lvlText w:val="o"/>
      <w:lvlJc w:val="left"/>
      <w:pPr>
        <w:ind w:left="3600" w:hanging="360"/>
      </w:pPr>
      <w:rPr>
        <w:rFonts w:ascii="Courier New" w:hAnsi="Courier New" w:hint="default"/>
      </w:rPr>
    </w:lvl>
    <w:lvl w:ilvl="5" w:tplc="ACD2A816">
      <w:start w:val="1"/>
      <w:numFmt w:val="bullet"/>
      <w:lvlText w:val=""/>
      <w:lvlJc w:val="left"/>
      <w:pPr>
        <w:ind w:left="4320" w:hanging="360"/>
      </w:pPr>
      <w:rPr>
        <w:rFonts w:ascii="Wingdings" w:hAnsi="Wingdings" w:hint="default"/>
      </w:rPr>
    </w:lvl>
    <w:lvl w:ilvl="6" w:tplc="F4B42DB4">
      <w:start w:val="1"/>
      <w:numFmt w:val="bullet"/>
      <w:lvlText w:val=""/>
      <w:lvlJc w:val="left"/>
      <w:pPr>
        <w:ind w:left="5040" w:hanging="360"/>
      </w:pPr>
      <w:rPr>
        <w:rFonts w:ascii="Symbol" w:hAnsi="Symbol" w:hint="default"/>
      </w:rPr>
    </w:lvl>
    <w:lvl w:ilvl="7" w:tplc="C40CA61C">
      <w:start w:val="1"/>
      <w:numFmt w:val="bullet"/>
      <w:lvlText w:val="o"/>
      <w:lvlJc w:val="left"/>
      <w:pPr>
        <w:ind w:left="5760" w:hanging="360"/>
      </w:pPr>
      <w:rPr>
        <w:rFonts w:ascii="Courier New" w:hAnsi="Courier New" w:hint="default"/>
      </w:rPr>
    </w:lvl>
    <w:lvl w:ilvl="8" w:tplc="302A41AA">
      <w:start w:val="1"/>
      <w:numFmt w:val="bullet"/>
      <w:lvlText w:val=""/>
      <w:lvlJc w:val="left"/>
      <w:pPr>
        <w:ind w:left="6480" w:hanging="360"/>
      </w:pPr>
      <w:rPr>
        <w:rFonts w:ascii="Wingdings" w:hAnsi="Wingdings" w:hint="default"/>
      </w:rPr>
    </w:lvl>
  </w:abstractNum>
  <w:abstractNum w:abstractNumId="3" w15:restartNumberingAfterBreak="0">
    <w:nsid w:val="296D6600"/>
    <w:multiLevelType w:val="hybridMultilevel"/>
    <w:tmpl w:val="AF48DFFE"/>
    <w:lvl w:ilvl="0" w:tplc="9B1C1ADC">
      <w:start w:val="1"/>
      <w:numFmt w:val="bullet"/>
      <w:lvlText w:val=""/>
      <w:lvlJc w:val="left"/>
      <w:pPr>
        <w:ind w:left="720" w:hanging="360"/>
      </w:pPr>
      <w:rPr>
        <w:rFonts w:ascii="Symbol" w:hAnsi="Symbol" w:hint="default"/>
      </w:rPr>
    </w:lvl>
    <w:lvl w:ilvl="1" w:tplc="E3E0CA6A">
      <w:start w:val="1"/>
      <w:numFmt w:val="bullet"/>
      <w:lvlText w:val="o"/>
      <w:lvlJc w:val="left"/>
      <w:pPr>
        <w:ind w:left="1440" w:hanging="360"/>
      </w:pPr>
      <w:rPr>
        <w:rFonts w:ascii="Courier New" w:hAnsi="Courier New" w:hint="default"/>
      </w:rPr>
    </w:lvl>
    <w:lvl w:ilvl="2" w:tplc="B98EF92E">
      <w:start w:val="1"/>
      <w:numFmt w:val="bullet"/>
      <w:lvlText w:val=""/>
      <w:lvlJc w:val="left"/>
      <w:pPr>
        <w:ind w:left="2160" w:hanging="360"/>
      </w:pPr>
      <w:rPr>
        <w:rFonts w:ascii="Wingdings" w:hAnsi="Wingdings" w:hint="default"/>
      </w:rPr>
    </w:lvl>
    <w:lvl w:ilvl="3" w:tplc="2416BC30">
      <w:start w:val="1"/>
      <w:numFmt w:val="bullet"/>
      <w:lvlText w:val=""/>
      <w:lvlJc w:val="left"/>
      <w:pPr>
        <w:ind w:left="2880" w:hanging="360"/>
      </w:pPr>
      <w:rPr>
        <w:rFonts w:ascii="Symbol" w:hAnsi="Symbol" w:hint="default"/>
      </w:rPr>
    </w:lvl>
    <w:lvl w:ilvl="4" w:tplc="073E20DA">
      <w:start w:val="1"/>
      <w:numFmt w:val="bullet"/>
      <w:lvlText w:val="o"/>
      <w:lvlJc w:val="left"/>
      <w:pPr>
        <w:ind w:left="3600" w:hanging="360"/>
      </w:pPr>
      <w:rPr>
        <w:rFonts w:ascii="Courier New" w:hAnsi="Courier New" w:hint="default"/>
      </w:rPr>
    </w:lvl>
    <w:lvl w:ilvl="5" w:tplc="C9E63518">
      <w:start w:val="1"/>
      <w:numFmt w:val="bullet"/>
      <w:lvlText w:val=""/>
      <w:lvlJc w:val="left"/>
      <w:pPr>
        <w:ind w:left="4320" w:hanging="360"/>
      </w:pPr>
      <w:rPr>
        <w:rFonts w:ascii="Wingdings" w:hAnsi="Wingdings" w:hint="default"/>
      </w:rPr>
    </w:lvl>
    <w:lvl w:ilvl="6" w:tplc="5342846E">
      <w:start w:val="1"/>
      <w:numFmt w:val="bullet"/>
      <w:lvlText w:val=""/>
      <w:lvlJc w:val="left"/>
      <w:pPr>
        <w:ind w:left="5040" w:hanging="360"/>
      </w:pPr>
      <w:rPr>
        <w:rFonts w:ascii="Symbol" w:hAnsi="Symbol" w:hint="default"/>
      </w:rPr>
    </w:lvl>
    <w:lvl w:ilvl="7" w:tplc="ED7E79C8">
      <w:start w:val="1"/>
      <w:numFmt w:val="bullet"/>
      <w:lvlText w:val="o"/>
      <w:lvlJc w:val="left"/>
      <w:pPr>
        <w:ind w:left="5760" w:hanging="360"/>
      </w:pPr>
      <w:rPr>
        <w:rFonts w:ascii="Courier New" w:hAnsi="Courier New" w:hint="default"/>
      </w:rPr>
    </w:lvl>
    <w:lvl w:ilvl="8" w:tplc="4FAE5384">
      <w:start w:val="1"/>
      <w:numFmt w:val="bullet"/>
      <w:lvlText w:val=""/>
      <w:lvlJc w:val="left"/>
      <w:pPr>
        <w:ind w:left="6480" w:hanging="360"/>
      </w:pPr>
      <w:rPr>
        <w:rFonts w:ascii="Wingdings" w:hAnsi="Wingdings" w:hint="default"/>
      </w:rPr>
    </w:lvl>
  </w:abstractNum>
  <w:abstractNum w:abstractNumId="4" w15:restartNumberingAfterBreak="0">
    <w:nsid w:val="32FD488B"/>
    <w:multiLevelType w:val="hybridMultilevel"/>
    <w:tmpl w:val="5FF48A98"/>
    <w:lvl w:ilvl="0" w:tplc="5B1A49B0">
      <w:start w:val="1"/>
      <w:numFmt w:val="bullet"/>
      <w:lvlText w:val=""/>
      <w:lvlJc w:val="left"/>
      <w:pPr>
        <w:ind w:left="720" w:hanging="360"/>
      </w:pPr>
      <w:rPr>
        <w:rFonts w:ascii="Symbol" w:hAnsi="Symbol" w:hint="default"/>
      </w:rPr>
    </w:lvl>
    <w:lvl w:ilvl="1" w:tplc="35986A4A">
      <w:start w:val="1"/>
      <w:numFmt w:val="bullet"/>
      <w:lvlText w:val="o"/>
      <w:lvlJc w:val="left"/>
      <w:pPr>
        <w:ind w:left="1440" w:hanging="360"/>
      </w:pPr>
      <w:rPr>
        <w:rFonts w:ascii="Courier New" w:hAnsi="Courier New" w:hint="default"/>
      </w:rPr>
    </w:lvl>
    <w:lvl w:ilvl="2" w:tplc="F2B468B6">
      <w:start w:val="1"/>
      <w:numFmt w:val="bullet"/>
      <w:lvlText w:val=""/>
      <w:lvlJc w:val="left"/>
      <w:pPr>
        <w:ind w:left="2160" w:hanging="360"/>
      </w:pPr>
      <w:rPr>
        <w:rFonts w:ascii="Wingdings" w:hAnsi="Wingdings" w:hint="default"/>
      </w:rPr>
    </w:lvl>
    <w:lvl w:ilvl="3" w:tplc="83E6B4DE">
      <w:start w:val="1"/>
      <w:numFmt w:val="bullet"/>
      <w:lvlText w:val=""/>
      <w:lvlJc w:val="left"/>
      <w:pPr>
        <w:ind w:left="2880" w:hanging="360"/>
      </w:pPr>
      <w:rPr>
        <w:rFonts w:ascii="Symbol" w:hAnsi="Symbol" w:hint="default"/>
      </w:rPr>
    </w:lvl>
    <w:lvl w:ilvl="4" w:tplc="51E08ECA">
      <w:start w:val="1"/>
      <w:numFmt w:val="bullet"/>
      <w:lvlText w:val="o"/>
      <w:lvlJc w:val="left"/>
      <w:pPr>
        <w:ind w:left="3600" w:hanging="360"/>
      </w:pPr>
      <w:rPr>
        <w:rFonts w:ascii="Courier New" w:hAnsi="Courier New" w:hint="default"/>
      </w:rPr>
    </w:lvl>
    <w:lvl w:ilvl="5" w:tplc="63202A3E">
      <w:start w:val="1"/>
      <w:numFmt w:val="bullet"/>
      <w:lvlText w:val=""/>
      <w:lvlJc w:val="left"/>
      <w:pPr>
        <w:ind w:left="4320" w:hanging="360"/>
      </w:pPr>
      <w:rPr>
        <w:rFonts w:ascii="Wingdings" w:hAnsi="Wingdings" w:hint="default"/>
      </w:rPr>
    </w:lvl>
    <w:lvl w:ilvl="6" w:tplc="DD4EB7EE">
      <w:start w:val="1"/>
      <w:numFmt w:val="bullet"/>
      <w:lvlText w:val=""/>
      <w:lvlJc w:val="left"/>
      <w:pPr>
        <w:ind w:left="5040" w:hanging="360"/>
      </w:pPr>
      <w:rPr>
        <w:rFonts w:ascii="Symbol" w:hAnsi="Symbol" w:hint="default"/>
      </w:rPr>
    </w:lvl>
    <w:lvl w:ilvl="7" w:tplc="D00A92B6">
      <w:start w:val="1"/>
      <w:numFmt w:val="bullet"/>
      <w:lvlText w:val="o"/>
      <w:lvlJc w:val="left"/>
      <w:pPr>
        <w:ind w:left="5760" w:hanging="360"/>
      </w:pPr>
      <w:rPr>
        <w:rFonts w:ascii="Courier New" w:hAnsi="Courier New" w:hint="default"/>
      </w:rPr>
    </w:lvl>
    <w:lvl w:ilvl="8" w:tplc="D43C97DC">
      <w:start w:val="1"/>
      <w:numFmt w:val="bullet"/>
      <w:lvlText w:val=""/>
      <w:lvlJc w:val="left"/>
      <w:pPr>
        <w:ind w:left="6480" w:hanging="360"/>
      </w:pPr>
      <w:rPr>
        <w:rFonts w:ascii="Wingdings" w:hAnsi="Wingdings" w:hint="default"/>
      </w:rPr>
    </w:lvl>
  </w:abstractNum>
  <w:abstractNum w:abstractNumId="5" w15:restartNumberingAfterBreak="0">
    <w:nsid w:val="3AC851A7"/>
    <w:multiLevelType w:val="hybridMultilevel"/>
    <w:tmpl w:val="6128AC7A"/>
    <w:lvl w:ilvl="0" w:tplc="7610A104">
      <w:start w:val="1"/>
      <w:numFmt w:val="bullet"/>
      <w:lvlText w:val=""/>
      <w:lvlJc w:val="left"/>
      <w:pPr>
        <w:ind w:left="720" w:hanging="360"/>
      </w:pPr>
      <w:rPr>
        <w:rFonts w:ascii="Symbol" w:hAnsi="Symbol" w:hint="default"/>
      </w:rPr>
    </w:lvl>
    <w:lvl w:ilvl="1" w:tplc="A358D126">
      <w:start w:val="1"/>
      <w:numFmt w:val="bullet"/>
      <w:lvlText w:val="o"/>
      <w:lvlJc w:val="left"/>
      <w:pPr>
        <w:ind w:left="1440" w:hanging="360"/>
      </w:pPr>
      <w:rPr>
        <w:rFonts w:ascii="Courier New" w:hAnsi="Courier New" w:hint="default"/>
      </w:rPr>
    </w:lvl>
    <w:lvl w:ilvl="2" w:tplc="2A02F1FA">
      <w:start w:val="1"/>
      <w:numFmt w:val="bullet"/>
      <w:lvlText w:val=""/>
      <w:lvlJc w:val="left"/>
      <w:pPr>
        <w:ind w:left="2160" w:hanging="360"/>
      </w:pPr>
      <w:rPr>
        <w:rFonts w:ascii="Wingdings" w:hAnsi="Wingdings" w:hint="default"/>
      </w:rPr>
    </w:lvl>
    <w:lvl w:ilvl="3" w:tplc="C652BEA2">
      <w:start w:val="1"/>
      <w:numFmt w:val="bullet"/>
      <w:lvlText w:val=""/>
      <w:lvlJc w:val="left"/>
      <w:pPr>
        <w:ind w:left="2880" w:hanging="360"/>
      </w:pPr>
      <w:rPr>
        <w:rFonts w:ascii="Symbol" w:hAnsi="Symbol" w:hint="default"/>
      </w:rPr>
    </w:lvl>
    <w:lvl w:ilvl="4" w:tplc="DDDA8302">
      <w:start w:val="1"/>
      <w:numFmt w:val="bullet"/>
      <w:lvlText w:val="o"/>
      <w:lvlJc w:val="left"/>
      <w:pPr>
        <w:ind w:left="3600" w:hanging="360"/>
      </w:pPr>
      <w:rPr>
        <w:rFonts w:ascii="Courier New" w:hAnsi="Courier New" w:hint="default"/>
      </w:rPr>
    </w:lvl>
    <w:lvl w:ilvl="5" w:tplc="695C562C">
      <w:start w:val="1"/>
      <w:numFmt w:val="bullet"/>
      <w:lvlText w:val=""/>
      <w:lvlJc w:val="left"/>
      <w:pPr>
        <w:ind w:left="4320" w:hanging="360"/>
      </w:pPr>
      <w:rPr>
        <w:rFonts w:ascii="Wingdings" w:hAnsi="Wingdings" w:hint="default"/>
      </w:rPr>
    </w:lvl>
    <w:lvl w:ilvl="6" w:tplc="4E56BFAE">
      <w:start w:val="1"/>
      <w:numFmt w:val="bullet"/>
      <w:lvlText w:val=""/>
      <w:lvlJc w:val="left"/>
      <w:pPr>
        <w:ind w:left="5040" w:hanging="360"/>
      </w:pPr>
      <w:rPr>
        <w:rFonts w:ascii="Symbol" w:hAnsi="Symbol" w:hint="default"/>
      </w:rPr>
    </w:lvl>
    <w:lvl w:ilvl="7" w:tplc="01E05696">
      <w:start w:val="1"/>
      <w:numFmt w:val="bullet"/>
      <w:lvlText w:val="o"/>
      <w:lvlJc w:val="left"/>
      <w:pPr>
        <w:ind w:left="5760" w:hanging="360"/>
      </w:pPr>
      <w:rPr>
        <w:rFonts w:ascii="Courier New" w:hAnsi="Courier New" w:hint="default"/>
      </w:rPr>
    </w:lvl>
    <w:lvl w:ilvl="8" w:tplc="327ADC56">
      <w:start w:val="1"/>
      <w:numFmt w:val="bullet"/>
      <w:lvlText w:val=""/>
      <w:lvlJc w:val="left"/>
      <w:pPr>
        <w:ind w:left="6480" w:hanging="360"/>
      </w:pPr>
      <w:rPr>
        <w:rFonts w:ascii="Wingdings" w:hAnsi="Wingdings" w:hint="default"/>
      </w:rPr>
    </w:lvl>
  </w:abstractNum>
  <w:abstractNum w:abstractNumId="6" w15:restartNumberingAfterBreak="0">
    <w:nsid w:val="3CEE2F0F"/>
    <w:multiLevelType w:val="hybridMultilevel"/>
    <w:tmpl w:val="42E4B8AE"/>
    <w:lvl w:ilvl="0" w:tplc="A51EE598">
      <w:start w:val="1"/>
      <w:numFmt w:val="bullet"/>
      <w:lvlText w:val=""/>
      <w:lvlJc w:val="left"/>
      <w:pPr>
        <w:ind w:left="720" w:hanging="360"/>
      </w:pPr>
      <w:rPr>
        <w:rFonts w:ascii="Symbol" w:hAnsi="Symbol" w:hint="default"/>
      </w:rPr>
    </w:lvl>
    <w:lvl w:ilvl="1" w:tplc="87B6CA58">
      <w:start w:val="1"/>
      <w:numFmt w:val="bullet"/>
      <w:lvlText w:val="o"/>
      <w:lvlJc w:val="left"/>
      <w:pPr>
        <w:ind w:left="1440" w:hanging="360"/>
      </w:pPr>
      <w:rPr>
        <w:rFonts w:ascii="Courier New" w:hAnsi="Courier New" w:hint="default"/>
      </w:rPr>
    </w:lvl>
    <w:lvl w:ilvl="2" w:tplc="2918C182">
      <w:start w:val="1"/>
      <w:numFmt w:val="bullet"/>
      <w:lvlText w:val=""/>
      <w:lvlJc w:val="left"/>
      <w:pPr>
        <w:ind w:left="2160" w:hanging="360"/>
      </w:pPr>
      <w:rPr>
        <w:rFonts w:ascii="Wingdings" w:hAnsi="Wingdings" w:hint="default"/>
      </w:rPr>
    </w:lvl>
    <w:lvl w:ilvl="3" w:tplc="319A4BA8">
      <w:start w:val="1"/>
      <w:numFmt w:val="bullet"/>
      <w:lvlText w:val=""/>
      <w:lvlJc w:val="left"/>
      <w:pPr>
        <w:ind w:left="2880" w:hanging="360"/>
      </w:pPr>
      <w:rPr>
        <w:rFonts w:ascii="Symbol" w:hAnsi="Symbol" w:hint="default"/>
      </w:rPr>
    </w:lvl>
    <w:lvl w:ilvl="4" w:tplc="F51E4744">
      <w:start w:val="1"/>
      <w:numFmt w:val="bullet"/>
      <w:lvlText w:val="o"/>
      <w:lvlJc w:val="left"/>
      <w:pPr>
        <w:ind w:left="3600" w:hanging="360"/>
      </w:pPr>
      <w:rPr>
        <w:rFonts w:ascii="Courier New" w:hAnsi="Courier New" w:hint="default"/>
      </w:rPr>
    </w:lvl>
    <w:lvl w:ilvl="5" w:tplc="5428D9E2">
      <w:start w:val="1"/>
      <w:numFmt w:val="bullet"/>
      <w:lvlText w:val=""/>
      <w:lvlJc w:val="left"/>
      <w:pPr>
        <w:ind w:left="4320" w:hanging="360"/>
      </w:pPr>
      <w:rPr>
        <w:rFonts w:ascii="Wingdings" w:hAnsi="Wingdings" w:hint="default"/>
      </w:rPr>
    </w:lvl>
    <w:lvl w:ilvl="6" w:tplc="2F46190A">
      <w:start w:val="1"/>
      <w:numFmt w:val="bullet"/>
      <w:lvlText w:val=""/>
      <w:lvlJc w:val="left"/>
      <w:pPr>
        <w:ind w:left="5040" w:hanging="360"/>
      </w:pPr>
      <w:rPr>
        <w:rFonts w:ascii="Symbol" w:hAnsi="Symbol" w:hint="default"/>
      </w:rPr>
    </w:lvl>
    <w:lvl w:ilvl="7" w:tplc="E222D002">
      <w:start w:val="1"/>
      <w:numFmt w:val="bullet"/>
      <w:lvlText w:val="o"/>
      <w:lvlJc w:val="left"/>
      <w:pPr>
        <w:ind w:left="5760" w:hanging="360"/>
      </w:pPr>
      <w:rPr>
        <w:rFonts w:ascii="Courier New" w:hAnsi="Courier New" w:hint="default"/>
      </w:rPr>
    </w:lvl>
    <w:lvl w:ilvl="8" w:tplc="638EBFCE">
      <w:start w:val="1"/>
      <w:numFmt w:val="bullet"/>
      <w:lvlText w:val=""/>
      <w:lvlJc w:val="left"/>
      <w:pPr>
        <w:ind w:left="6480" w:hanging="360"/>
      </w:pPr>
      <w:rPr>
        <w:rFonts w:ascii="Wingdings" w:hAnsi="Wingdings" w:hint="default"/>
      </w:rPr>
    </w:lvl>
  </w:abstractNum>
  <w:abstractNum w:abstractNumId="7" w15:restartNumberingAfterBreak="0">
    <w:nsid w:val="3EC37ACC"/>
    <w:multiLevelType w:val="hybridMultilevel"/>
    <w:tmpl w:val="5B180382"/>
    <w:lvl w:ilvl="0" w:tplc="10E0ACE8">
      <w:start w:val="1"/>
      <w:numFmt w:val="bullet"/>
      <w:lvlText w:val=""/>
      <w:lvlJc w:val="left"/>
      <w:pPr>
        <w:ind w:left="720" w:hanging="360"/>
      </w:pPr>
      <w:rPr>
        <w:rFonts w:ascii="Symbol" w:hAnsi="Symbol" w:hint="default"/>
      </w:rPr>
    </w:lvl>
    <w:lvl w:ilvl="1" w:tplc="F5F8E1DE">
      <w:start w:val="1"/>
      <w:numFmt w:val="bullet"/>
      <w:lvlText w:val="o"/>
      <w:lvlJc w:val="left"/>
      <w:pPr>
        <w:ind w:left="1440" w:hanging="360"/>
      </w:pPr>
      <w:rPr>
        <w:rFonts w:ascii="Courier New" w:hAnsi="Courier New" w:hint="default"/>
      </w:rPr>
    </w:lvl>
    <w:lvl w:ilvl="2" w:tplc="B4BC28E6">
      <w:start w:val="1"/>
      <w:numFmt w:val="bullet"/>
      <w:lvlText w:val=""/>
      <w:lvlJc w:val="left"/>
      <w:pPr>
        <w:ind w:left="2160" w:hanging="360"/>
      </w:pPr>
      <w:rPr>
        <w:rFonts w:ascii="Wingdings" w:hAnsi="Wingdings" w:hint="default"/>
      </w:rPr>
    </w:lvl>
    <w:lvl w:ilvl="3" w:tplc="563467C8">
      <w:start w:val="1"/>
      <w:numFmt w:val="bullet"/>
      <w:lvlText w:val=""/>
      <w:lvlJc w:val="left"/>
      <w:pPr>
        <w:ind w:left="2880" w:hanging="360"/>
      </w:pPr>
      <w:rPr>
        <w:rFonts w:ascii="Symbol" w:hAnsi="Symbol" w:hint="default"/>
      </w:rPr>
    </w:lvl>
    <w:lvl w:ilvl="4" w:tplc="D8F2669C">
      <w:start w:val="1"/>
      <w:numFmt w:val="bullet"/>
      <w:lvlText w:val="o"/>
      <w:lvlJc w:val="left"/>
      <w:pPr>
        <w:ind w:left="3600" w:hanging="360"/>
      </w:pPr>
      <w:rPr>
        <w:rFonts w:ascii="Courier New" w:hAnsi="Courier New" w:hint="default"/>
      </w:rPr>
    </w:lvl>
    <w:lvl w:ilvl="5" w:tplc="CC44F39E">
      <w:start w:val="1"/>
      <w:numFmt w:val="bullet"/>
      <w:lvlText w:val=""/>
      <w:lvlJc w:val="left"/>
      <w:pPr>
        <w:ind w:left="4320" w:hanging="360"/>
      </w:pPr>
      <w:rPr>
        <w:rFonts w:ascii="Wingdings" w:hAnsi="Wingdings" w:hint="default"/>
      </w:rPr>
    </w:lvl>
    <w:lvl w:ilvl="6" w:tplc="842869BA">
      <w:start w:val="1"/>
      <w:numFmt w:val="bullet"/>
      <w:lvlText w:val=""/>
      <w:lvlJc w:val="left"/>
      <w:pPr>
        <w:ind w:left="5040" w:hanging="360"/>
      </w:pPr>
      <w:rPr>
        <w:rFonts w:ascii="Symbol" w:hAnsi="Symbol" w:hint="default"/>
      </w:rPr>
    </w:lvl>
    <w:lvl w:ilvl="7" w:tplc="A4446D72">
      <w:start w:val="1"/>
      <w:numFmt w:val="bullet"/>
      <w:lvlText w:val="o"/>
      <w:lvlJc w:val="left"/>
      <w:pPr>
        <w:ind w:left="5760" w:hanging="360"/>
      </w:pPr>
      <w:rPr>
        <w:rFonts w:ascii="Courier New" w:hAnsi="Courier New" w:hint="default"/>
      </w:rPr>
    </w:lvl>
    <w:lvl w:ilvl="8" w:tplc="4C8E67B6">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4"/>
  </w:num>
  <w:num w:numId="5">
    <w:abstractNumId w:val="5"/>
  </w:num>
  <w:num w:numId="6">
    <w:abstractNumId w:val="7"/>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2FD7249"/>
    <w:rsid w:val="000C6F71"/>
    <w:rsid w:val="006D16FB"/>
    <w:rsid w:val="00C9300C"/>
    <w:rsid w:val="00EC7A8C"/>
    <w:rsid w:val="016A105C"/>
    <w:rsid w:val="021D2680"/>
    <w:rsid w:val="025DD34F"/>
    <w:rsid w:val="025FB65D"/>
    <w:rsid w:val="02EC6391"/>
    <w:rsid w:val="02FD7249"/>
    <w:rsid w:val="0307C3CB"/>
    <w:rsid w:val="033A5BB5"/>
    <w:rsid w:val="03416471"/>
    <w:rsid w:val="035BC76A"/>
    <w:rsid w:val="03D1238A"/>
    <w:rsid w:val="04907647"/>
    <w:rsid w:val="051FDDA0"/>
    <w:rsid w:val="05505DE1"/>
    <w:rsid w:val="062C46A8"/>
    <w:rsid w:val="063D817F"/>
    <w:rsid w:val="063F648D"/>
    <w:rsid w:val="072DE5EB"/>
    <w:rsid w:val="07E13F66"/>
    <w:rsid w:val="0992B8FF"/>
    <w:rsid w:val="0A519FE5"/>
    <w:rsid w:val="0B5CFC8C"/>
    <w:rsid w:val="0B96E351"/>
    <w:rsid w:val="0BED7046"/>
    <w:rsid w:val="0D64E7EB"/>
    <w:rsid w:val="0E20133E"/>
    <w:rsid w:val="0E489364"/>
    <w:rsid w:val="0F251108"/>
    <w:rsid w:val="0FDA67C0"/>
    <w:rsid w:val="109C88AD"/>
    <w:rsid w:val="10FEE7E9"/>
    <w:rsid w:val="115907F8"/>
    <w:rsid w:val="11A088E5"/>
    <w:rsid w:val="128D1F76"/>
    <w:rsid w:val="13ED51CC"/>
    <w:rsid w:val="13F8822B"/>
    <w:rsid w:val="14974248"/>
    <w:rsid w:val="153BA7D6"/>
    <w:rsid w:val="1577E756"/>
    <w:rsid w:val="1580F839"/>
    <w:rsid w:val="163CDBBC"/>
    <w:rsid w:val="164A57F8"/>
    <w:rsid w:val="171CC89A"/>
    <w:rsid w:val="173022ED"/>
    <w:rsid w:val="17381073"/>
    <w:rsid w:val="17F1DD73"/>
    <w:rsid w:val="18F02B05"/>
    <w:rsid w:val="19933391"/>
    <w:rsid w:val="1A1EBE9F"/>
    <w:rsid w:val="1A30E86E"/>
    <w:rsid w:val="1A321A08"/>
    <w:rsid w:val="1A5688D8"/>
    <w:rsid w:val="1C0B8196"/>
    <w:rsid w:val="1C68DCD3"/>
    <w:rsid w:val="1CB9997C"/>
    <w:rsid w:val="1CC09553"/>
    <w:rsid w:val="1CCAD453"/>
    <w:rsid w:val="1D82F93B"/>
    <w:rsid w:val="1DA56EE9"/>
    <w:rsid w:val="1DBF4246"/>
    <w:rsid w:val="1FFA878F"/>
    <w:rsid w:val="20147E4A"/>
    <w:rsid w:val="209CD2D4"/>
    <w:rsid w:val="20C5CA5C"/>
    <w:rsid w:val="20E18E7B"/>
    <w:rsid w:val="20FE61FC"/>
    <w:rsid w:val="2138BC3B"/>
    <w:rsid w:val="219657F0"/>
    <w:rsid w:val="2208D49E"/>
    <w:rsid w:val="2272D594"/>
    <w:rsid w:val="22EDBDF2"/>
    <w:rsid w:val="23322851"/>
    <w:rsid w:val="23530871"/>
    <w:rsid w:val="241CCE17"/>
    <w:rsid w:val="24420F4A"/>
    <w:rsid w:val="24CDF8B2"/>
    <w:rsid w:val="24F73889"/>
    <w:rsid w:val="25993B7F"/>
    <w:rsid w:val="25AA7656"/>
    <w:rsid w:val="2723D109"/>
    <w:rsid w:val="27753FD8"/>
    <w:rsid w:val="27A0954F"/>
    <w:rsid w:val="293C65B0"/>
    <w:rsid w:val="29A9575B"/>
    <w:rsid w:val="29FB6B06"/>
    <w:rsid w:val="2A2B7575"/>
    <w:rsid w:val="2A85D4FF"/>
    <w:rsid w:val="2C878BB7"/>
    <w:rsid w:val="2D5AA029"/>
    <w:rsid w:val="2D5BC682"/>
    <w:rsid w:val="2F2EE2EE"/>
    <w:rsid w:val="2F34ED66"/>
    <w:rsid w:val="3002888A"/>
    <w:rsid w:val="326683B0"/>
    <w:rsid w:val="333EFECA"/>
    <w:rsid w:val="334DB219"/>
    <w:rsid w:val="33586395"/>
    <w:rsid w:val="3456677C"/>
    <w:rsid w:val="34FC217C"/>
    <w:rsid w:val="35056ECD"/>
    <w:rsid w:val="35188CB2"/>
    <w:rsid w:val="3599BF2C"/>
    <w:rsid w:val="35E9353D"/>
    <w:rsid w:val="35ED57A5"/>
    <w:rsid w:val="35F03DF9"/>
    <w:rsid w:val="36900457"/>
    <w:rsid w:val="376274F9"/>
    <w:rsid w:val="38C274E5"/>
    <w:rsid w:val="38E7000B"/>
    <w:rsid w:val="39CF929F"/>
    <w:rsid w:val="3A9A15BB"/>
    <w:rsid w:val="3B7C9DD7"/>
    <w:rsid w:val="3B991E4C"/>
    <w:rsid w:val="3CF93B63"/>
    <w:rsid w:val="3D0A763A"/>
    <w:rsid w:val="3E0443A5"/>
    <w:rsid w:val="3EAC5113"/>
    <w:rsid w:val="3EB43E99"/>
    <w:rsid w:val="41CCAC86"/>
    <w:rsid w:val="43A25415"/>
    <w:rsid w:val="43FF4F7E"/>
    <w:rsid w:val="4440F801"/>
    <w:rsid w:val="450A57C0"/>
    <w:rsid w:val="459FA1B4"/>
    <w:rsid w:val="45A30D65"/>
    <w:rsid w:val="45E290AA"/>
    <w:rsid w:val="4702978D"/>
    <w:rsid w:val="47675DEC"/>
    <w:rsid w:val="4788B03D"/>
    <w:rsid w:val="47C1A528"/>
    <w:rsid w:val="48551667"/>
    <w:rsid w:val="489CE8AF"/>
    <w:rsid w:val="49C68394"/>
    <w:rsid w:val="4A08EA79"/>
    <w:rsid w:val="4ACEEC2A"/>
    <w:rsid w:val="4D0CAA7F"/>
    <w:rsid w:val="4D193F71"/>
    <w:rsid w:val="4D1D572B"/>
    <w:rsid w:val="4D2E1062"/>
    <w:rsid w:val="4DD69F70"/>
    <w:rsid w:val="4E0953E9"/>
    <w:rsid w:val="5035C518"/>
    <w:rsid w:val="503DB29E"/>
    <w:rsid w:val="51F0C84E"/>
    <w:rsid w:val="52C3755E"/>
    <w:rsid w:val="538C98AF"/>
    <w:rsid w:val="545F45BF"/>
    <w:rsid w:val="55286910"/>
    <w:rsid w:val="55E9DB49"/>
    <w:rsid w:val="56B64173"/>
    <w:rsid w:val="57AA0466"/>
    <w:rsid w:val="5848C483"/>
    <w:rsid w:val="58C20CAF"/>
    <w:rsid w:val="5945D4C7"/>
    <w:rsid w:val="5A4B45D3"/>
    <w:rsid w:val="5AB741F4"/>
    <w:rsid w:val="5C075046"/>
    <w:rsid w:val="5C591CCD"/>
    <w:rsid w:val="5DFCDAB4"/>
    <w:rsid w:val="5E5EAD83"/>
    <w:rsid w:val="5F98AB15"/>
    <w:rsid w:val="5FA9E5EC"/>
    <w:rsid w:val="60B1DC37"/>
    <w:rsid w:val="612463FC"/>
    <w:rsid w:val="6156F124"/>
    <w:rsid w:val="61EFA6C9"/>
    <w:rsid w:val="61FEFE92"/>
    <w:rsid w:val="6355B652"/>
    <w:rsid w:val="638B772A"/>
    <w:rsid w:val="63AFD5AD"/>
    <w:rsid w:val="63DE0ADC"/>
    <w:rsid w:val="65874569"/>
    <w:rsid w:val="66DA5D3B"/>
    <w:rsid w:val="679BCF74"/>
    <w:rsid w:val="67C02830"/>
    <w:rsid w:val="68004243"/>
    <w:rsid w:val="68E52B97"/>
    <w:rsid w:val="69C06F1E"/>
    <w:rsid w:val="6A023257"/>
    <w:rsid w:val="6A3245BE"/>
    <w:rsid w:val="6B5EC4D9"/>
    <w:rsid w:val="6B675150"/>
    <w:rsid w:val="6B8AB2AB"/>
    <w:rsid w:val="6B9B6134"/>
    <w:rsid w:val="6BF5808F"/>
    <w:rsid w:val="6CC9BB5A"/>
    <w:rsid w:val="6CDEC4BE"/>
    <w:rsid w:val="6CE55831"/>
    <w:rsid w:val="6D9F45BB"/>
    <w:rsid w:val="6DF9D621"/>
    <w:rsid w:val="6E0B10F8"/>
    <w:rsid w:val="6F350B71"/>
    <w:rsid w:val="6FAECEDF"/>
    <w:rsid w:val="7098DC22"/>
    <w:rsid w:val="7153EC91"/>
    <w:rsid w:val="723674AD"/>
    <w:rsid w:val="72D8BE87"/>
    <w:rsid w:val="72E06529"/>
    <w:rsid w:val="73333812"/>
    <w:rsid w:val="73CA1B1A"/>
    <w:rsid w:val="74824002"/>
    <w:rsid w:val="748E1A6E"/>
    <w:rsid w:val="74EC5C31"/>
    <w:rsid w:val="75B2585F"/>
    <w:rsid w:val="75FE3EA0"/>
    <w:rsid w:val="76275DB4"/>
    <w:rsid w:val="776E62D2"/>
    <w:rsid w:val="77B9E0C4"/>
    <w:rsid w:val="788463E0"/>
    <w:rsid w:val="788C5166"/>
    <w:rsid w:val="789D8C3D"/>
    <w:rsid w:val="79AE9F67"/>
    <w:rsid w:val="7A395C9E"/>
    <w:rsid w:val="7AE99400"/>
    <w:rsid w:val="7C3AC23D"/>
    <w:rsid w:val="7C856461"/>
    <w:rsid w:val="7CF8FE2D"/>
    <w:rsid w:val="7D50C714"/>
    <w:rsid w:val="7DD4F936"/>
    <w:rsid w:val="7E26B30F"/>
    <w:rsid w:val="7EEA9481"/>
    <w:rsid w:val="7EFB92EA"/>
    <w:rsid w:val="7F03BCDE"/>
    <w:rsid w:val="7F4AA23B"/>
    <w:rsid w:val="7FE768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FD7249"/>
  <w15:chartTrackingRefBased/>
  <w15:docId w15:val="{E1A8C6CB-3FD2-4571-A531-34ABD225E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paragraph" w:styleId="Nadpis1">
    <w:name w:val="heading 1"/>
    <w:basedOn w:val="Normln"/>
    <w:next w:val="Normln"/>
    <w:link w:val="Nadpis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dpis2">
    <w:name w:val="heading 2"/>
    <w:basedOn w:val="Normln"/>
    <w:next w:val="Normln"/>
    <w:link w:val="Nadpis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Nadpis3">
    <w:name w:val="heading 3"/>
    <w:basedOn w:val="Normln"/>
    <w:next w:val="Normln"/>
    <w:link w:val="Nadpis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Pr>
      <w:rFonts w:asciiTheme="majorHAnsi" w:eastAsiaTheme="majorEastAsia" w:hAnsiTheme="majorHAnsi" w:cstheme="majorBidi"/>
      <w:color w:val="2F5496" w:themeColor="accent1" w:themeShade="BF"/>
      <w:sz w:val="32"/>
      <w:szCs w:val="32"/>
    </w:rPr>
  </w:style>
  <w:style w:type="character" w:customStyle="1" w:styleId="Nadpis2Char">
    <w:name w:val="Nadpis 2 Char"/>
    <w:basedOn w:val="Standardnpsmoodstavce"/>
    <w:link w:val="Nadpis2"/>
    <w:uiPriority w:val="9"/>
    <w:rPr>
      <w:rFonts w:asciiTheme="majorHAnsi" w:eastAsiaTheme="majorEastAsia" w:hAnsiTheme="majorHAnsi" w:cstheme="majorBidi"/>
      <w:color w:val="2F5496" w:themeColor="accent1" w:themeShade="BF"/>
      <w:sz w:val="26"/>
      <w:szCs w:val="26"/>
    </w:rPr>
  </w:style>
  <w:style w:type="character" w:customStyle="1" w:styleId="Nadpis3Char">
    <w:name w:val="Nadpis 3 Char"/>
    <w:basedOn w:val="Standardnpsmoodstavce"/>
    <w:link w:val="Nadpis3"/>
    <w:uiPriority w:val="9"/>
    <w:rPr>
      <w:rFonts w:asciiTheme="majorHAnsi" w:eastAsiaTheme="majorEastAsia" w:hAnsiTheme="majorHAnsi" w:cstheme="majorBidi"/>
      <w:color w:val="1F3763" w:themeColor="accent1" w:themeShade="7F"/>
      <w:sz w:val="24"/>
      <w:szCs w:val="24"/>
    </w:rPr>
  </w:style>
  <w:style w:type="paragraph" w:styleId="Odstavecseseznamem">
    <w:name w:val="List Paragraph"/>
    <w:basedOn w:val="Normln"/>
    <w:uiPriority w:val="34"/>
    <w:qFormat/>
    <w:pPr>
      <w:ind w:left="720"/>
      <w:contextualSpacing/>
    </w:pPr>
  </w:style>
  <w:style w:type="paragraph" w:customStyle="1" w:styleId="paragraph">
    <w:name w:val="paragraph"/>
    <w:basedOn w:val="Normln"/>
    <w:rsid w:val="006D16FB"/>
    <w:pPr>
      <w:spacing w:before="100" w:beforeAutospacing="1" w:after="100" w:afterAutospacing="1" w:line="240" w:lineRule="auto"/>
    </w:pPr>
    <w:rPr>
      <w:rFonts w:ascii="Times New Roman" w:eastAsia="Times New Roman" w:hAnsi="Times New Roman" w:cs="Times New Roman"/>
      <w:sz w:val="24"/>
      <w:szCs w:val="24"/>
      <w:lang w:val="cs-CZ" w:eastAsia="cs-CZ"/>
    </w:rPr>
  </w:style>
  <w:style w:type="character" w:customStyle="1" w:styleId="normaltextrun">
    <w:name w:val="normaltextrun"/>
    <w:basedOn w:val="Standardnpsmoodstavce"/>
    <w:rsid w:val="006D16FB"/>
  </w:style>
  <w:style w:type="character" w:customStyle="1" w:styleId="eop">
    <w:name w:val="eop"/>
    <w:basedOn w:val="Standardnpsmoodstavce"/>
    <w:rsid w:val="006D16FB"/>
  </w:style>
  <w:style w:type="character" w:customStyle="1" w:styleId="scxw69199871">
    <w:name w:val="scxw69199871"/>
    <w:basedOn w:val="Standardnpsmoodstavce"/>
    <w:rsid w:val="006D16FB"/>
  </w:style>
  <w:style w:type="paragraph" w:styleId="Nadpisobsahu">
    <w:name w:val="TOC Heading"/>
    <w:basedOn w:val="Nadpis1"/>
    <w:next w:val="Normln"/>
    <w:uiPriority w:val="39"/>
    <w:unhideWhenUsed/>
    <w:qFormat/>
    <w:rsid w:val="00C9300C"/>
    <w:pPr>
      <w:outlineLvl w:val="9"/>
    </w:pPr>
    <w:rPr>
      <w:lang w:val="cs-CZ" w:eastAsia="cs-CZ"/>
    </w:rPr>
  </w:style>
  <w:style w:type="paragraph" w:styleId="Obsah1">
    <w:name w:val="toc 1"/>
    <w:basedOn w:val="Normln"/>
    <w:next w:val="Normln"/>
    <w:autoRedefine/>
    <w:uiPriority w:val="39"/>
    <w:unhideWhenUsed/>
    <w:rsid w:val="00C9300C"/>
    <w:pPr>
      <w:spacing w:after="100"/>
    </w:pPr>
  </w:style>
  <w:style w:type="paragraph" w:styleId="Obsah2">
    <w:name w:val="toc 2"/>
    <w:basedOn w:val="Normln"/>
    <w:next w:val="Normln"/>
    <w:autoRedefine/>
    <w:uiPriority w:val="39"/>
    <w:unhideWhenUsed/>
    <w:rsid w:val="00C9300C"/>
    <w:pPr>
      <w:spacing w:after="100"/>
      <w:ind w:left="220"/>
    </w:pPr>
  </w:style>
  <w:style w:type="paragraph" w:styleId="Obsah3">
    <w:name w:val="toc 3"/>
    <w:basedOn w:val="Normln"/>
    <w:next w:val="Normln"/>
    <w:autoRedefine/>
    <w:uiPriority w:val="39"/>
    <w:unhideWhenUsed/>
    <w:rsid w:val="00C9300C"/>
    <w:pPr>
      <w:spacing w:after="100"/>
      <w:ind w:left="440"/>
    </w:pPr>
  </w:style>
  <w:style w:type="character" w:styleId="Hypertextovodkaz">
    <w:name w:val="Hyperlink"/>
    <w:basedOn w:val="Standardnpsmoodstavce"/>
    <w:uiPriority w:val="99"/>
    <w:unhideWhenUsed/>
    <w:rsid w:val="00C9300C"/>
    <w:rPr>
      <w:color w:val="0563C1" w:themeColor="hyperlink"/>
      <w:u w:val="single"/>
    </w:rPr>
  </w:style>
  <w:style w:type="paragraph" w:styleId="Bezmezer">
    <w:name w:val="No Spacing"/>
    <w:link w:val="BezmezerChar"/>
    <w:uiPriority w:val="1"/>
    <w:qFormat/>
    <w:rsid w:val="00C9300C"/>
    <w:pPr>
      <w:spacing w:after="0" w:line="240" w:lineRule="auto"/>
    </w:pPr>
    <w:rPr>
      <w:rFonts w:eastAsiaTheme="minorEastAsia"/>
      <w:lang w:val="cs-CZ" w:eastAsia="cs-CZ"/>
    </w:rPr>
  </w:style>
  <w:style w:type="character" w:customStyle="1" w:styleId="BezmezerChar">
    <w:name w:val="Bez mezer Char"/>
    <w:basedOn w:val="Standardnpsmoodstavce"/>
    <w:link w:val="Bezmezer"/>
    <w:uiPriority w:val="1"/>
    <w:rsid w:val="00C9300C"/>
    <w:rPr>
      <w:rFonts w:eastAsiaTheme="minorEastAsia"/>
      <w:lang w:val="cs-CZ" w:eastAsia="cs-CZ"/>
    </w:rPr>
  </w:style>
  <w:style w:type="character" w:customStyle="1" w:styleId="scxw150928548">
    <w:name w:val="scxw150928548"/>
    <w:basedOn w:val="Standardnpsmoodstavce"/>
    <w:rsid w:val="000C6F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21373125">
      <w:bodyDiv w:val="1"/>
      <w:marLeft w:val="0"/>
      <w:marRight w:val="0"/>
      <w:marTop w:val="0"/>
      <w:marBottom w:val="0"/>
      <w:divBdr>
        <w:top w:val="none" w:sz="0" w:space="0" w:color="auto"/>
        <w:left w:val="none" w:sz="0" w:space="0" w:color="auto"/>
        <w:bottom w:val="none" w:sz="0" w:space="0" w:color="auto"/>
        <w:right w:val="none" w:sz="0" w:space="0" w:color="auto"/>
      </w:divBdr>
      <w:divsChild>
        <w:div w:id="2075228829">
          <w:marLeft w:val="0"/>
          <w:marRight w:val="0"/>
          <w:marTop w:val="0"/>
          <w:marBottom w:val="0"/>
          <w:divBdr>
            <w:top w:val="none" w:sz="0" w:space="0" w:color="auto"/>
            <w:left w:val="none" w:sz="0" w:space="0" w:color="auto"/>
            <w:bottom w:val="none" w:sz="0" w:space="0" w:color="auto"/>
            <w:right w:val="none" w:sz="0" w:space="0" w:color="auto"/>
          </w:divBdr>
        </w:div>
        <w:div w:id="4020245">
          <w:marLeft w:val="0"/>
          <w:marRight w:val="0"/>
          <w:marTop w:val="0"/>
          <w:marBottom w:val="0"/>
          <w:divBdr>
            <w:top w:val="none" w:sz="0" w:space="0" w:color="auto"/>
            <w:left w:val="none" w:sz="0" w:space="0" w:color="auto"/>
            <w:bottom w:val="none" w:sz="0" w:space="0" w:color="auto"/>
            <w:right w:val="none" w:sz="0" w:space="0" w:color="auto"/>
          </w:divBdr>
        </w:div>
        <w:div w:id="901212294">
          <w:marLeft w:val="0"/>
          <w:marRight w:val="0"/>
          <w:marTop w:val="0"/>
          <w:marBottom w:val="0"/>
          <w:divBdr>
            <w:top w:val="none" w:sz="0" w:space="0" w:color="auto"/>
            <w:left w:val="none" w:sz="0" w:space="0" w:color="auto"/>
            <w:bottom w:val="none" w:sz="0" w:space="0" w:color="auto"/>
            <w:right w:val="none" w:sz="0" w:space="0" w:color="auto"/>
          </w:divBdr>
        </w:div>
        <w:div w:id="109128010">
          <w:marLeft w:val="0"/>
          <w:marRight w:val="0"/>
          <w:marTop w:val="0"/>
          <w:marBottom w:val="0"/>
          <w:divBdr>
            <w:top w:val="none" w:sz="0" w:space="0" w:color="auto"/>
            <w:left w:val="none" w:sz="0" w:space="0" w:color="auto"/>
            <w:bottom w:val="none" w:sz="0" w:space="0" w:color="auto"/>
            <w:right w:val="none" w:sz="0" w:space="0" w:color="auto"/>
          </w:divBdr>
        </w:div>
        <w:div w:id="553202759">
          <w:marLeft w:val="0"/>
          <w:marRight w:val="0"/>
          <w:marTop w:val="0"/>
          <w:marBottom w:val="0"/>
          <w:divBdr>
            <w:top w:val="none" w:sz="0" w:space="0" w:color="auto"/>
            <w:left w:val="none" w:sz="0" w:space="0" w:color="auto"/>
            <w:bottom w:val="none" w:sz="0" w:space="0" w:color="auto"/>
            <w:right w:val="none" w:sz="0" w:space="0" w:color="auto"/>
          </w:divBdr>
        </w:div>
        <w:div w:id="324362097">
          <w:marLeft w:val="0"/>
          <w:marRight w:val="0"/>
          <w:marTop w:val="0"/>
          <w:marBottom w:val="0"/>
          <w:divBdr>
            <w:top w:val="none" w:sz="0" w:space="0" w:color="auto"/>
            <w:left w:val="none" w:sz="0" w:space="0" w:color="auto"/>
            <w:bottom w:val="none" w:sz="0" w:space="0" w:color="auto"/>
            <w:right w:val="none" w:sz="0" w:space="0" w:color="auto"/>
          </w:divBdr>
        </w:div>
        <w:div w:id="510995211">
          <w:marLeft w:val="0"/>
          <w:marRight w:val="0"/>
          <w:marTop w:val="0"/>
          <w:marBottom w:val="0"/>
          <w:divBdr>
            <w:top w:val="none" w:sz="0" w:space="0" w:color="auto"/>
            <w:left w:val="none" w:sz="0" w:space="0" w:color="auto"/>
            <w:bottom w:val="none" w:sz="0" w:space="0" w:color="auto"/>
            <w:right w:val="none" w:sz="0" w:space="0" w:color="auto"/>
          </w:divBdr>
        </w:div>
        <w:div w:id="1375815261">
          <w:marLeft w:val="0"/>
          <w:marRight w:val="0"/>
          <w:marTop w:val="0"/>
          <w:marBottom w:val="0"/>
          <w:divBdr>
            <w:top w:val="none" w:sz="0" w:space="0" w:color="auto"/>
            <w:left w:val="none" w:sz="0" w:space="0" w:color="auto"/>
            <w:bottom w:val="none" w:sz="0" w:space="0" w:color="auto"/>
            <w:right w:val="none" w:sz="0" w:space="0" w:color="auto"/>
          </w:divBdr>
        </w:div>
        <w:div w:id="1891376389">
          <w:marLeft w:val="0"/>
          <w:marRight w:val="0"/>
          <w:marTop w:val="0"/>
          <w:marBottom w:val="0"/>
          <w:divBdr>
            <w:top w:val="none" w:sz="0" w:space="0" w:color="auto"/>
            <w:left w:val="none" w:sz="0" w:space="0" w:color="auto"/>
            <w:bottom w:val="none" w:sz="0" w:space="0" w:color="auto"/>
            <w:right w:val="none" w:sz="0" w:space="0" w:color="auto"/>
          </w:divBdr>
        </w:div>
        <w:div w:id="1197503716">
          <w:marLeft w:val="0"/>
          <w:marRight w:val="0"/>
          <w:marTop w:val="0"/>
          <w:marBottom w:val="0"/>
          <w:divBdr>
            <w:top w:val="none" w:sz="0" w:space="0" w:color="auto"/>
            <w:left w:val="none" w:sz="0" w:space="0" w:color="auto"/>
            <w:bottom w:val="none" w:sz="0" w:space="0" w:color="auto"/>
            <w:right w:val="none" w:sz="0" w:space="0" w:color="auto"/>
          </w:divBdr>
        </w:div>
        <w:div w:id="1965892446">
          <w:marLeft w:val="0"/>
          <w:marRight w:val="0"/>
          <w:marTop w:val="0"/>
          <w:marBottom w:val="0"/>
          <w:divBdr>
            <w:top w:val="none" w:sz="0" w:space="0" w:color="auto"/>
            <w:left w:val="none" w:sz="0" w:space="0" w:color="auto"/>
            <w:bottom w:val="none" w:sz="0" w:space="0" w:color="auto"/>
            <w:right w:val="none" w:sz="0" w:space="0" w:color="auto"/>
          </w:divBdr>
        </w:div>
        <w:div w:id="1588417102">
          <w:marLeft w:val="0"/>
          <w:marRight w:val="0"/>
          <w:marTop w:val="0"/>
          <w:marBottom w:val="0"/>
          <w:divBdr>
            <w:top w:val="none" w:sz="0" w:space="0" w:color="auto"/>
            <w:left w:val="none" w:sz="0" w:space="0" w:color="auto"/>
            <w:bottom w:val="none" w:sz="0" w:space="0" w:color="auto"/>
            <w:right w:val="none" w:sz="0" w:space="0" w:color="auto"/>
          </w:divBdr>
        </w:div>
        <w:div w:id="327565012">
          <w:marLeft w:val="0"/>
          <w:marRight w:val="0"/>
          <w:marTop w:val="0"/>
          <w:marBottom w:val="0"/>
          <w:divBdr>
            <w:top w:val="none" w:sz="0" w:space="0" w:color="auto"/>
            <w:left w:val="none" w:sz="0" w:space="0" w:color="auto"/>
            <w:bottom w:val="none" w:sz="0" w:space="0" w:color="auto"/>
            <w:right w:val="none" w:sz="0" w:space="0" w:color="auto"/>
          </w:divBdr>
        </w:div>
      </w:divsChild>
    </w:div>
    <w:div w:id="2122533731">
      <w:bodyDiv w:val="1"/>
      <w:marLeft w:val="0"/>
      <w:marRight w:val="0"/>
      <w:marTop w:val="0"/>
      <w:marBottom w:val="0"/>
      <w:divBdr>
        <w:top w:val="none" w:sz="0" w:space="0" w:color="auto"/>
        <w:left w:val="none" w:sz="0" w:space="0" w:color="auto"/>
        <w:bottom w:val="none" w:sz="0" w:space="0" w:color="auto"/>
        <w:right w:val="none" w:sz="0" w:space="0" w:color="auto"/>
      </w:divBdr>
      <w:divsChild>
        <w:div w:id="1123620465">
          <w:marLeft w:val="0"/>
          <w:marRight w:val="0"/>
          <w:marTop w:val="0"/>
          <w:marBottom w:val="0"/>
          <w:divBdr>
            <w:top w:val="none" w:sz="0" w:space="0" w:color="auto"/>
            <w:left w:val="none" w:sz="0" w:space="0" w:color="auto"/>
            <w:bottom w:val="none" w:sz="0" w:space="0" w:color="auto"/>
            <w:right w:val="none" w:sz="0" w:space="0" w:color="auto"/>
          </w:divBdr>
        </w:div>
        <w:div w:id="15545087">
          <w:marLeft w:val="0"/>
          <w:marRight w:val="0"/>
          <w:marTop w:val="0"/>
          <w:marBottom w:val="0"/>
          <w:divBdr>
            <w:top w:val="none" w:sz="0" w:space="0" w:color="auto"/>
            <w:left w:val="none" w:sz="0" w:space="0" w:color="auto"/>
            <w:bottom w:val="none" w:sz="0" w:space="0" w:color="auto"/>
            <w:right w:val="none" w:sz="0" w:space="0" w:color="auto"/>
          </w:divBdr>
        </w:div>
        <w:div w:id="1832674779">
          <w:marLeft w:val="0"/>
          <w:marRight w:val="0"/>
          <w:marTop w:val="0"/>
          <w:marBottom w:val="0"/>
          <w:divBdr>
            <w:top w:val="none" w:sz="0" w:space="0" w:color="auto"/>
            <w:left w:val="none" w:sz="0" w:space="0" w:color="auto"/>
            <w:bottom w:val="none" w:sz="0" w:space="0" w:color="auto"/>
            <w:right w:val="none" w:sz="0" w:space="0" w:color="auto"/>
          </w:divBdr>
        </w:div>
        <w:div w:id="818884189">
          <w:marLeft w:val="0"/>
          <w:marRight w:val="0"/>
          <w:marTop w:val="0"/>
          <w:marBottom w:val="0"/>
          <w:divBdr>
            <w:top w:val="none" w:sz="0" w:space="0" w:color="auto"/>
            <w:left w:val="none" w:sz="0" w:space="0" w:color="auto"/>
            <w:bottom w:val="none" w:sz="0" w:space="0" w:color="auto"/>
            <w:right w:val="none" w:sz="0" w:space="0" w:color="auto"/>
          </w:divBdr>
        </w:div>
        <w:div w:id="1242837255">
          <w:marLeft w:val="0"/>
          <w:marRight w:val="0"/>
          <w:marTop w:val="0"/>
          <w:marBottom w:val="0"/>
          <w:divBdr>
            <w:top w:val="none" w:sz="0" w:space="0" w:color="auto"/>
            <w:left w:val="none" w:sz="0" w:space="0" w:color="auto"/>
            <w:bottom w:val="none" w:sz="0" w:space="0" w:color="auto"/>
            <w:right w:val="none" w:sz="0" w:space="0" w:color="auto"/>
          </w:divBdr>
        </w:div>
        <w:div w:id="1657762341">
          <w:marLeft w:val="0"/>
          <w:marRight w:val="0"/>
          <w:marTop w:val="0"/>
          <w:marBottom w:val="0"/>
          <w:divBdr>
            <w:top w:val="none" w:sz="0" w:space="0" w:color="auto"/>
            <w:left w:val="none" w:sz="0" w:space="0" w:color="auto"/>
            <w:bottom w:val="none" w:sz="0" w:space="0" w:color="auto"/>
            <w:right w:val="none" w:sz="0" w:space="0" w:color="auto"/>
          </w:divBdr>
        </w:div>
        <w:div w:id="472799642">
          <w:marLeft w:val="0"/>
          <w:marRight w:val="0"/>
          <w:marTop w:val="0"/>
          <w:marBottom w:val="0"/>
          <w:divBdr>
            <w:top w:val="none" w:sz="0" w:space="0" w:color="auto"/>
            <w:left w:val="none" w:sz="0" w:space="0" w:color="auto"/>
            <w:bottom w:val="none" w:sz="0" w:space="0" w:color="auto"/>
            <w:right w:val="none" w:sz="0" w:space="0" w:color="auto"/>
          </w:divBdr>
        </w:div>
        <w:div w:id="2132625302">
          <w:marLeft w:val="0"/>
          <w:marRight w:val="0"/>
          <w:marTop w:val="0"/>
          <w:marBottom w:val="0"/>
          <w:divBdr>
            <w:top w:val="none" w:sz="0" w:space="0" w:color="auto"/>
            <w:left w:val="none" w:sz="0" w:space="0" w:color="auto"/>
            <w:bottom w:val="none" w:sz="0" w:space="0" w:color="auto"/>
            <w:right w:val="none" w:sz="0" w:space="0" w:color="auto"/>
          </w:divBdr>
        </w:div>
        <w:div w:id="1959067842">
          <w:marLeft w:val="0"/>
          <w:marRight w:val="0"/>
          <w:marTop w:val="0"/>
          <w:marBottom w:val="0"/>
          <w:divBdr>
            <w:top w:val="none" w:sz="0" w:space="0" w:color="auto"/>
            <w:left w:val="none" w:sz="0" w:space="0" w:color="auto"/>
            <w:bottom w:val="none" w:sz="0" w:space="0" w:color="auto"/>
            <w:right w:val="none" w:sz="0" w:space="0" w:color="auto"/>
          </w:divBdr>
        </w:div>
        <w:div w:id="733745729">
          <w:marLeft w:val="0"/>
          <w:marRight w:val="0"/>
          <w:marTop w:val="0"/>
          <w:marBottom w:val="0"/>
          <w:divBdr>
            <w:top w:val="none" w:sz="0" w:space="0" w:color="auto"/>
            <w:left w:val="none" w:sz="0" w:space="0" w:color="auto"/>
            <w:bottom w:val="none" w:sz="0" w:space="0" w:color="auto"/>
            <w:right w:val="none" w:sz="0" w:space="0" w:color="auto"/>
          </w:divBdr>
        </w:div>
        <w:div w:id="1571190535">
          <w:marLeft w:val="0"/>
          <w:marRight w:val="0"/>
          <w:marTop w:val="0"/>
          <w:marBottom w:val="0"/>
          <w:divBdr>
            <w:top w:val="none" w:sz="0" w:space="0" w:color="auto"/>
            <w:left w:val="none" w:sz="0" w:space="0" w:color="auto"/>
            <w:bottom w:val="none" w:sz="0" w:space="0" w:color="auto"/>
            <w:right w:val="none" w:sz="0" w:space="0" w:color="auto"/>
          </w:divBdr>
        </w:div>
        <w:div w:id="2023164800">
          <w:marLeft w:val="0"/>
          <w:marRight w:val="0"/>
          <w:marTop w:val="0"/>
          <w:marBottom w:val="0"/>
          <w:divBdr>
            <w:top w:val="none" w:sz="0" w:space="0" w:color="auto"/>
            <w:left w:val="none" w:sz="0" w:space="0" w:color="auto"/>
            <w:bottom w:val="none" w:sz="0" w:space="0" w:color="auto"/>
            <w:right w:val="none" w:sz="0" w:space="0" w:color="auto"/>
          </w:divBdr>
        </w:div>
        <w:div w:id="1157308994">
          <w:marLeft w:val="0"/>
          <w:marRight w:val="0"/>
          <w:marTop w:val="0"/>
          <w:marBottom w:val="0"/>
          <w:divBdr>
            <w:top w:val="none" w:sz="0" w:space="0" w:color="auto"/>
            <w:left w:val="none" w:sz="0" w:space="0" w:color="auto"/>
            <w:bottom w:val="none" w:sz="0" w:space="0" w:color="auto"/>
            <w:right w:val="none" w:sz="0" w:space="0" w:color="auto"/>
          </w:divBdr>
        </w:div>
        <w:div w:id="1649355426">
          <w:marLeft w:val="0"/>
          <w:marRight w:val="0"/>
          <w:marTop w:val="0"/>
          <w:marBottom w:val="0"/>
          <w:divBdr>
            <w:top w:val="none" w:sz="0" w:space="0" w:color="auto"/>
            <w:left w:val="none" w:sz="0" w:space="0" w:color="auto"/>
            <w:bottom w:val="none" w:sz="0" w:space="0" w:color="auto"/>
            <w:right w:val="none" w:sz="0" w:space="0" w:color="auto"/>
          </w:divBdr>
        </w:div>
        <w:div w:id="286085745">
          <w:marLeft w:val="0"/>
          <w:marRight w:val="0"/>
          <w:marTop w:val="0"/>
          <w:marBottom w:val="0"/>
          <w:divBdr>
            <w:top w:val="none" w:sz="0" w:space="0" w:color="auto"/>
            <w:left w:val="none" w:sz="0" w:space="0" w:color="auto"/>
            <w:bottom w:val="none" w:sz="0" w:space="0" w:color="auto"/>
            <w:right w:val="none" w:sz="0" w:space="0" w:color="auto"/>
          </w:divBdr>
        </w:div>
        <w:div w:id="1540584016">
          <w:marLeft w:val="0"/>
          <w:marRight w:val="0"/>
          <w:marTop w:val="0"/>
          <w:marBottom w:val="0"/>
          <w:divBdr>
            <w:top w:val="none" w:sz="0" w:space="0" w:color="auto"/>
            <w:left w:val="none" w:sz="0" w:space="0" w:color="auto"/>
            <w:bottom w:val="none" w:sz="0" w:space="0" w:color="auto"/>
            <w:right w:val="none" w:sz="0" w:space="0" w:color="auto"/>
          </w:divBdr>
        </w:div>
        <w:div w:id="162935645">
          <w:marLeft w:val="0"/>
          <w:marRight w:val="0"/>
          <w:marTop w:val="0"/>
          <w:marBottom w:val="0"/>
          <w:divBdr>
            <w:top w:val="none" w:sz="0" w:space="0" w:color="auto"/>
            <w:left w:val="none" w:sz="0" w:space="0" w:color="auto"/>
            <w:bottom w:val="none" w:sz="0" w:space="0" w:color="auto"/>
            <w:right w:val="none" w:sz="0" w:space="0" w:color="auto"/>
          </w:divBdr>
        </w:div>
        <w:div w:id="2098281412">
          <w:marLeft w:val="0"/>
          <w:marRight w:val="0"/>
          <w:marTop w:val="0"/>
          <w:marBottom w:val="0"/>
          <w:divBdr>
            <w:top w:val="none" w:sz="0" w:space="0" w:color="auto"/>
            <w:left w:val="none" w:sz="0" w:space="0" w:color="auto"/>
            <w:bottom w:val="none" w:sz="0" w:space="0" w:color="auto"/>
            <w:right w:val="none" w:sz="0" w:space="0" w:color="auto"/>
          </w:divBdr>
        </w:div>
        <w:div w:id="2020697265">
          <w:marLeft w:val="0"/>
          <w:marRight w:val="0"/>
          <w:marTop w:val="0"/>
          <w:marBottom w:val="0"/>
          <w:divBdr>
            <w:top w:val="none" w:sz="0" w:space="0" w:color="auto"/>
            <w:left w:val="none" w:sz="0" w:space="0" w:color="auto"/>
            <w:bottom w:val="none" w:sz="0" w:space="0" w:color="auto"/>
            <w:right w:val="none" w:sz="0" w:space="0" w:color="auto"/>
          </w:divBdr>
        </w:div>
        <w:div w:id="2095660059">
          <w:marLeft w:val="0"/>
          <w:marRight w:val="0"/>
          <w:marTop w:val="0"/>
          <w:marBottom w:val="0"/>
          <w:divBdr>
            <w:top w:val="none" w:sz="0" w:space="0" w:color="auto"/>
            <w:left w:val="none" w:sz="0" w:space="0" w:color="auto"/>
            <w:bottom w:val="none" w:sz="0" w:space="0" w:color="auto"/>
            <w:right w:val="none" w:sz="0" w:space="0" w:color="auto"/>
          </w:divBdr>
        </w:div>
        <w:div w:id="1865093252">
          <w:marLeft w:val="0"/>
          <w:marRight w:val="0"/>
          <w:marTop w:val="0"/>
          <w:marBottom w:val="0"/>
          <w:divBdr>
            <w:top w:val="none" w:sz="0" w:space="0" w:color="auto"/>
            <w:left w:val="none" w:sz="0" w:space="0" w:color="auto"/>
            <w:bottom w:val="none" w:sz="0" w:space="0" w:color="auto"/>
            <w:right w:val="none" w:sz="0" w:space="0" w:color="auto"/>
          </w:divBdr>
        </w:div>
        <w:div w:id="8433990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EB810B-7E6E-419B-8072-1061F7385B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8</Pages>
  <Words>1400</Words>
  <Characters>8261</Characters>
  <Application>Microsoft Office Word</Application>
  <DocSecurity>0</DocSecurity>
  <Lines>68</Lines>
  <Paragraphs>19</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9642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Dokumentace NewSpeaku</dc:title>
  <dc:subject/>
  <dc:creator>Ployer David</dc:creator>
  <cp:keywords/>
  <dc:description/>
  <cp:lastModifiedBy>Ployer David</cp:lastModifiedBy>
  <cp:revision>2</cp:revision>
  <dcterms:created xsi:type="dcterms:W3CDTF">2021-02-07T16:41:00Z</dcterms:created>
  <dcterms:modified xsi:type="dcterms:W3CDTF">2021-03-11T20:09:00Z</dcterms:modified>
</cp:coreProperties>
</file>