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产品需求背景：AI 文件智能管理功能</w:t>
      </w:r>
    </w:p>
    <w:p>
      <w:pPr>
        <w:pStyle w:val="Heading2"/>
      </w:pPr>
      <w:r>
        <w:t xml:space="preserve">背景说明</w:t>
      </w:r>
    </w:p>
    <w:p>
      <w:r>
        <w:t xml:space="preserve">随着用户在天禧 Claw 上积累的文档、笔记和资料越来越多，文件管理逐渐成为用户的核心痛点。用户反馈显示，超过 60% 的活跃用户每周会花费 10 分钟以上在手动整理和查找文件上，且随着文件数量增长，这一时间成本会显著上升。</w:t>
      </w:r>
    </w:p>
    <w:p>
      <w:pPr>
        <w:pStyle w:val="Heading2"/>
      </w:pPr>
      <w:r>
        <w:t xml:space="preserve">用户痛点</w:t>
      </w:r>
    </w:p>
    <w:p>
      <w:pPr>
        <w:pStyle w:val="ListParagraph"/>
        <w:numPr>
          <w:ilvl w:val="0"/>
          <w:numId w:val="2"/>
        </w:numPr>
      </w:pPr>
      <w:r>
        <w:t xml:space="preserve">文件命名混乱：同类文件没有统一规范，如「会议记录1」、「meeting_0512」、「5月会议」指向同一类内容但无法被识别为同类。</w:t>
      </w:r>
    </w:p>
    <w:p>
      <w:pPr>
        <w:pStyle w:val="ListParagraph"/>
        <w:numPr>
          <w:ilvl w:val="0"/>
          <w:numId w:val="2"/>
        </w:numPr>
      </w:pPr>
      <w:r>
        <w:t xml:space="preserve">查找效率低：只能依赖关键词精确匹配，无法通过语义理解找到相关文件。</w:t>
      </w:r>
    </w:p>
    <w:p>
      <w:pPr>
        <w:pStyle w:val="ListParagraph"/>
        <w:numPr>
          <w:ilvl w:val="0"/>
          <w:numId w:val="2"/>
        </w:numPr>
      </w:pPr>
      <w:r>
        <w:t xml:space="preserve">归档依赖人工：用户需手动决定每个文件放哪个文件夹，操作频繁且容易出错。</w:t>
      </w:r>
    </w:p>
    <w:p>
      <w:pPr>
        <w:pStyle w:val="Heading2"/>
      </w:pPr>
      <w:r>
        <w:t xml:space="preserve">功能目标</w:t>
      </w:r>
    </w:p>
    <w:p>
      <w:r>
        <w:t xml:space="preserve">本次希望在现有文件系统基础上叠加 AI 智能管理能力，具体包括：自动识别文件类型和主题并打标签、基于语义的智能搜索、以及根据用户使用习惯推荐归档位置。</w:t>
      </w:r>
    </w:p>
    <w:p>
      <w:pPr>
        <w:pStyle w:val="Heading2"/>
      </w:pPr>
      <w:r>
        <w:t xml:space="preserve">预期效果</w:t>
      </w:r>
    </w:p>
    <w:p>
      <w:pPr>
        <w:pStyle w:val="ListParagraph"/>
        <w:numPr>
          <w:ilvl w:val="0"/>
          <w:numId w:val="2"/>
        </w:numPr>
      </w:pPr>
      <w:r>
        <w:t xml:space="preserve">用户查找文件的平均时间：从 3.2 分钟降至 1 分钟以内</w:t>
      </w:r>
    </w:p>
    <w:p>
      <w:pPr>
        <w:pStyle w:val="ListParagraph"/>
        <w:numPr>
          <w:ilvl w:val="0"/>
          <w:numId w:val="2"/>
        </w:numPr>
      </w:pPr>
      <w:r>
        <w:t xml:space="preserve">手动整理文件的频率：从每周 3 次降至 1 次以内</w:t>
      </w:r>
    </w:p>
    <w:p>
      <w:pPr>
        <w:pStyle w:val="ListParagraph"/>
        <w:numPr>
          <w:ilvl w:val="0"/>
          <w:numId w:val="2"/>
        </w:numPr>
      </w:pPr>
      <w:r>
        <w:t xml:space="preserve">新用户文件管理功能 7 日留存率：达到 45%</w:t>
      </w:r>
    </w:p>
    <w:p>
      <w:pPr>
        <w:pStyle w:val="Heading2"/>
      </w:pPr>
      <w:r>
        <w:t xml:space="preserve">约束条件</w:t>
      </w:r>
    </w:p>
    <w:p>
      <w:pPr>
        <w:pStyle w:val="ListParagraph"/>
        <w:numPr>
          <w:ilvl w:val="0"/>
          <w:numId w:val="2"/>
        </w:numPr>
      </w:pPr>
      <w:r>
        <w:t xml:space="preserve">功能需在不改变现有文件目录结构的前提下叠加，不强制要求用户迁移旧文件。</w:t>
      </w:r>
    </w:p>
    <w:p>
      <w:pPr>
        <w:pStyle w:val="ListParagraph"/>
        <w:numPr>
          <w:ilvl w:val="0"/>
          <w:numId w:val="2"/>
        </w:numPr>
      </w:pPr>
      <w:r>
        <w:t xml:space="preserve">初期仅支持 .md、.docx、.pdf、.txt 四种格式。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8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2026-05-13T09:27:54.290Z</dcterms:created>
  <dcterms:modified xsi:type="dcterms:W3CDTF">2026-05-13T09:27:54.291Z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