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A82BF" w14:textId="164F56CC" w:rsidR="008E473B" w:rsidRDefault="00281609">
      <w:pPr>
        <w:rPr>
          <w:lang w:val="uk-UA"/>
        </w:rPr>
      </w:pPr>
      <w:r>
        <w:rPr>
          <w:lang w:val="uk-UA"/>
        </w:rPr>
        <w:t>1)</w:t>
      </w:r>
    </w:p>
    <w:p w14:paraId="29CD418A" w14:textId="5E9F1795" w:rsidR="00281609" w:rsidRDefault="00281609">
      <w:pPr>
        <w:rPr>
          <w:lang w:val="ru-UA"/>
        </w:rPr>
      </w:pPr>
      <w:r w:rsidRPr="00281609">
        <w:rPr>
          <w:b/>
          <w:bCs/>
          <w:lang w:val="uk-UA"/>
        </w:rPr>
        <w:t>Romania and Bulgaria</w:t>
      </w:r>
      <w:r w:rsidRPr="00281609">
        <w:rPr>
          <w:lang w:val="uk-UA"/>
        </w:rPr>
        <w:t xml:space="preserve">: High levels of emigration are caused </w:t>
      </w:r>
      <w:r>
        <w:rPr>
          <w:lang w:val="en-US"/>
        </w:rPr>
        <w:t>by</w:t>
      </w:r>
      <w:r w:rsidRPr="00281609">
        <w:rPr>
          <w:lang w:val="uk-UA"/>
        </w:rPr>
        <w:t xml:space="preserve"> economic factors including the search for better salaries in richer EU countries such as Germany and France, as well as the outflow of qualified specialists.</w:t>
      </w:r>
      <w:r>
        <w:rPr>
          <w:lang w:val="en-US"/>
        </w:rPr>
        <w:t xml:space="preserve"> Also they </w:t>
      </w:r>
      <w:r w:rsidRPr="00281609">
        <w:rPr>
          <w:lang w:val="en"/>
        </w:rPr>
        <w:t>are part of the Schengen area</w:t>
      </w:r>
      <w:r>
        <w:rPr>
          <w:lang w:val="ru-UA"/>
        </w:rPr>
        <w:t>, which makes the process much easier.</w:t>
      </w:r>
    </w:p>
    <w:p w14:paraId="1B963536" w14:textId="22A27171" w:rsidR="00281609" w:rsidRDefault="00281609">
      <w:pPr>
        <w:rPr>
          <w:lang w:val="uk-UA"/>
        </w:rPr>
      </w:pPr>
      <w:r w:rsidRPr="00281609">
        <w:rPr>
          <w:b/>
          <w:bCs/>
          <w:lang w:val="ru-UA"/>
        </w:rPr>
        <w:t>Ukraine</w:t>
      </w:r>
      <w:r w:rsidRPr="00281609">
        <w:rPr>
          <w:lang w:val="ru-UA"/>
        </w:rPr>
        <w:t>: The mass outflow is due to the war, which has resulted in a large number of refugees in the EU.</w:t>
      </w:r>
    </w:p>
    <w:p w14:paraId="1363A1C8" w14:textId="77777777" w:rsidR="00281609" w:rsidRDefault="00281609" w:rsidP="00281609">
      <w:pPr>
        <w:rPr>
          <w:lang w:val="en"/>
        </w:rPr>
      </w:pPr>
      <w:r w:rsidRPr="00281609">
        <w:rPr>
          <w:b/>
          <w:bCs/>
          <w:lang w:val="uk-UA"/>
        </w:rPr>
        <w:t>Turkey and Morocco</w:t>
      </w:r>
      <w:r w:rsidRPr="00281609">
        <w:rPr>
          <w:lang w:val="uk-UA"/>
        </w:rPr>
        <w:t>: Traditionally high levels of labor migration to the EU, especially to Germany and France, where large diasporas already exist.</w:t>
      </w:r>
      <w:r>
        <w:rPr>
          <w:lang w:val="uk-UA"/>
        </w:rPr>
        <w:t xml:space="preserve"> </w:t>
      </w:r>
      <w:r w:rsidRPr="00281609">
        <w:rPr>
          <w:lang w:val="en"/>
        </w:rPr>
        <w:t>These countries have historically had close ties with European countries, both economic and social.</w:t>
      </w:r>
    </w:p>
    <w:p w14:paraId="4C46F8EB" w14:textId="629948C0" w:rsidR="00281609" w:rsidRDefault="004C4042">
      <w:pPr>
        <w:rPr>
          <w:lang w:val="ru-UA"/>
        </w:rPr>
      </w:pPr>
      <w:r w:rsidRPr="004C4042">
        <w:rPr>
          <w:b/>
          <w:bCs/>
          <w:lang w:val="ru-UA"/>
        </w:rPr>
        <w:t>Italy and Portugal</w:t>
      </w:r>
      <w:r w:rsidRPr="004C4042">
        <w:rPr>
          <w:lang w:val="ru-UA"/>
        </w:rPr>
        <w:t>: High rates of youth unemployment, pushing them to move to more stable EU countries. Also, the close proximity to more developed and stable countries makes migration easier.</w:t>
      </w:r>
    </w:p>
    <w:p w14:paraId="75746578" w14:textId="0C8C5C7C" w:rsidR="004C4042" w:rsidRDefault="004C4042">
      <w:pPr>
        <w:rPr>
          <w:lang w:val="ru-RU"/>
        </w:rPr>
      </w:pPr>
      <w:r w:rsidRPr="004C4042">
        <w:rPr>
          <w:b/>
          <w:bCs/>
          <w:lang w:val="en-US"/>
        </w:rPr>
        <w:t>Poland</w:t>
      </w:r>
      <w:r w:rsidRPr="004C4042">
        <w:rPr>
          <w:lang w:val="en-US"/>
        </w:rPr>
        <w:t>: Despite EU membership, emigration remains high due to differences in salaries and working conditions compared to neighboring more developed countries.</w:t>
      </w:r>
    </w:p>
    <w:p w14:paraId="362C22ED" w14:textId="0CEDC1FE" w:rsidR="004C4042" w:rsidRDefault="004C4042">
      <w:pPr>
        <w:rPr>
          <w:lang w:val="ru-RU"/>
        </w:rPr>
      </w:pPr>
      <w:r w:rsidRPr="004C4042">
        <w:rPr>
          <w:b/>
          <w:bCs/>
          <w:lang w:val="en-US"/>
        </w:rPr>
        <w:t>Syria</w:t>
      </w:r>
      <w:r w:rsidRPr="004C4042">
        <w:rPr>
          <w:lang w:val="en-US"/>
        </w:rPr>
        <w:t>: Continuing effects of civil war and refugee crisis.</w:t>
      </w:r>
    </w:p>
    <w:p w14:paraId="30ECEBFC" w14:textId="70A852D4" w:rsidR="004C4042" w:rsidRDefault="004C4042">
      <w:pPr>
        <w:rPr>
          <w:lang w:val="en-US"/>
        </w:rPr>
      </w:pPr>
      <w:r w:rsidRPr="004C4042">
        <w:rPr>
          <w:b/>
          <w:bCs/>
          <w:lang w:val="en-US"/>
        </w:rPr>
        <w:t>China</w:t>
      </w:r>
      <w:r>
        <w:rPr>
          <w:lang w:val="en-US"/>
        </w:rPr>
        <w:t xml:space="preserve">: </w:t>
      </w:r>
      <w:r w:rsidR="008E7FB5">
        <w:rPr>
          <w:lang w:val="en-US"/>
        </w:rPr>
        <w:t xml:space="preserve">China seems to be not very typical in this </w:t>
      </w:r>
      <w:r w:rsidR="008E7FB5">
        <w:rPr>
          <w:lang w:val="en-US"/>
        </w:rPr>
        <w:t xml:space="preserve">list, but </w:t>
      </w:r>
      <w:r w:rsidR="008E7FB5" w:rsidRPr="008E7FB5">
        <w:rPr>
          <w:lang w:val="en"/>
        </w:rPr>
        <w:t>Chinese migration to the EU is not forced, as in the case of refugees, but rather strategic</w:t>
      </w:r>
      <w:r w:rsidR="008E7FB5">
        <w:rPr>
          <w:lang w:val="en-US"/>
        </w:rPr>
        <w:t xml:space="preserve">. </w:t>
      </w:r>
      <w:r>
        <w:rPr>
          <w:lang w:val="en-US"/>
        </w:rPr>
        <w:t>S</w:t>
      </w:r>
      <w:r w:rsidRPr="004C4042">
        <w:rPr>
          <w:lang w:val="en-US"/>
        </w:rPr>
        <w:t>tudents seeking quality education, entrepreneurs starting businesses (restaurants, trade), and migrant workers in scarce sectors (logistics, agriculture). Also due to political control</w:t>
      </w:r>
      <w:r w:rsidRPr="004C4042">
        <w:rPr>
          <w:lang w:val="en-US"/>
        </w:rPr>
        <w:t xml:space="preserve">, </w:t>
      </w:r>
      <w:r w:rsidRPr="004C4042">
        <w:rPr>
          <w:lang w:val="en-US"/>
        </w:rPr>
        <w:t>environmental concerns</w:t>
      </w:r>
      <w:r w:rsidRPr="004C4042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4C4042">
        <w:rPr>
          <w:lang w:val="en"/>
        </w:rPr>
        <w:t>social inequality between regions</w:t>
      </w:r>
      <w:r w:rsidRPr="004C4042">
        <w:rPr>
          <w:lang w:val="en-US"/>
        </w:rPr>
        <w:t xml:space="preserve">. </w:t>
      </w:r>
      <w:r w:rsidR="008E7FB5">
        <w:rPr>
          <w:lang w:val="en-US"/>
        </w:rPr>
        <w:t>Also</w:t>
      </w:r>
      <w:r w:rsidRPr="004C4042">
        <w:rPr>
          <w:lang w:val="en-US"/>
        </w:rPr>
        <w:t xml:space="preserve"> already established diasporas and Chinese investments in Europe support this flow.</w:t>
      </w:r>
    </w:p>
    <w:p w14:paraId="433538ED" w14:textId="77777777" w:rsidR="00473BBA" w:rsidRDefault="00473BBA">
      <w:pPr>
        <w:rPr>
          <w:lang w:val="en-US"/>
        </w:rPr>
      </w:pPr>
    </w:p>
    <w:p w14:paraId="000DB13C" w14:textId="60524D9A" w:rsidR="00473BBA" w:rsidRDefault="00473BBA">
      <w:pPr>
        <w:rPr>
          <w:lang w:val="ru-RU"/>
        </w:rPr>
      </w:pPr>
      <w:r>
        <w:rPr>
          <w:lang w:val="en"/>
        </w:rPr>
        <w:t>2)</w:t>
      </w:r>
    </w:p>
    <w:p w14:paraId="2246235A" w14:textId="6CBFBFA6" w:rsidR="00473BBA" w:rsidRDefault="00473BBA">
      <w:pPr>
        <w:rPr>
          <w:lang w:val="en-US"/>
        </w:rPr>
      </w:pPr>
      <w:r w:rsidRPr="00473BBA">
        <w:rPr>
          <w:b/>
          <w:bCs/>
          <w:lang w:val="en-US"/>
        </w:rPr>
        <w:t>Germany</w:t>
      </w:r>
      <w:r>
        <w:rPr>
          <w:lang w:val="en-US"/>
        </w:rPr>
        <w:t>:</w:t>
      </w:r>
    </w:p>
    <w:p w14:paraId="28C12B78" w14:textId="002BC0EE" w:rsidR="00857744" w:rsidRPr="00857744" w:rsidRDefault="00857744" w:rsidP="00857744">
      <w:pPr>
        <w:rPr>
          <w:lang w:val="en-US"/>
        </w:rPr>
      </w:pPr>
      <w:r w:rsidRPr="00857744">
        <w:rPr>
          <w:lang w:val="en-US"/>
        </w:rPr>
        <w:t>Turkey leads because of historical 1960s</w:t>
      </w:r>
      <w:r>
        <w:rPr>
          <w:lang w:val="en-US"/>
        </w:rPr>
        <w:t>(high economical growth in Germany, needed working force and Germans didn’t want to work for low salaries, deciding to import working force)</w:t>
      </w:r>
      <w:r w:rsidRPr="00857744">
        <w:rPr>
          <w:lang w:val="en-US"/>
        </w:rPr>
        <w:t xml:space="preserve"> labor migration agreements (“guest workers”).</w:t>
      </w:r>
    </w:p>
    <w:p w14:paraId="382DD0F5" w14:textId="77777777" w:rsidR="00857744" w:rsidRPr="00857744" w:rsidRDefault="00857744" w:rsidP="00857744">
      <w:pPr>
        <w:rPr>
          <w:lang w:val="en-US"/>
        </w:rPr>
      </w:pPr>
      <w:r w:rsidRPr="00857744">
        <w:rPr>
          <w:lang w:val="en-US"/>
        </w:rPr>
        <w:t>Ukraine and Syria - consequence of wars and refugees.</w:t>
      </w:r>
    </w:p>
    <w:p w14:paraId="08AA5B76" w14:textId="315D0341" w:rsidR="00473BBA" w:rsidRDefault="00857744" w:rsidP="00857744">
      <w:pPr>
        <w:rPr>
          <w:lang w:val="en-US"/>
        </w:rPr>
      </w:pPr>
      <w:r w:rsidRPr="00857744">
        <w:rPr>
          <w:lang w:val="en-US"/>
        </w:rPr>
        <w:t>Romania and Poland - labor migration within the EU.</w:t>
      </w:r>
      <w:r w:rsidRPr="00857744">
        <w:rPr>
          <w:lang w:val="en-US"/>
        </w:rPr>
        <w:t xml:space="preserve"> </w:t>
      </w:r>
      <w:r>
        <w:rPr>
          <w:lang w:val="en-US"/>
        </w:rPr>
        <w:t>Also Poland and Germany are neighbors, which make migration easier.</w:t>
      </w:r>
    </w:p>
    <w:p w14:paraId="49373BB3" w14:textId="64F46764" w:rsidR="00857744" w:rsidRDefault="00857744" w:rsidP="00857744">
      <w:pPr>
        <w:rPr>
          <w:lang w:val="en-US"/>
        </w:rPr>
      </w:pPr>
      <w:r w:rsidRPr="00857744">
        <w:rPr>
          <w:b/>
          <w:bCs/>
          <w:lang w:val="en-US"/>
        </w:rPr>
        <w:t>Italy</w:t>
      </w:r>
      <w:r>
        <w:rPr>
          <w:lang w:val="en-US"/>
        </w:rPr>
        <w:t>:</w:t>
      </w:r>
    </w:p>
    <w:p w14:paraId="1A468808" w14:textId="77777777" w:rsidR="007E18AA" w:rsidRPr="007E18AA" w:rsidRDefault="007E18AA" w:rsidP="007E18AA">
      <w:pPr>
        <w:rPr>
          <w:lang w:val="en-US"/>
        </w:rPr>
      </w:pPr>
      <w:r w:rsidRPr="007E18AA">
        <w:rPr>
          <w:lang w:val="en-US"/>
        </w:rPr>
        <w:t>Romania, Albania and Morocco - proximity and cheap labor.</w:t>
      </w:r>
    </w:p>
    <w:p w14:paraId="7699AE35" w14:textId="1EDD6D8E" w:rsidR="00857744" w:rsidRPr="00B544FD" w:rsidRDefault="007E18AA" w:rsidP="007E18AA">
      <w:pPr>
        <w:rPr>
          <w:lang w:val="en-US"/>
        </w:rPr>
      </w:pPr>
      <w:r w:rsidRPr="007E18AA">
        <w:rPr>
          <w:lang w:val="en-US"/>
        </w:rPr>
        <w:t>China - trade and small business.</w:t>
      </w:r>
    </w:p>
    <w:p w14:paraId="0BFF8457" w14:textId="40A0E7D8" w:rsidR="007E18AA" w:rsidRDefault="007E18AA" w:rsidP="007E18AA">
      <w:pPr>
        <w:rPr>
          <w:lang w:val="en-US"/>
        </w:rPr>
      </w:pPr>
      <w:r>
        <w:rPr>
          <w:lang w:val="en-US"/>
        </w:rPr>
        <w:t xml:space="preserve">Ukraine </w:t>
      </w:r>
      <w:r w:rsidRPr="00857744">
        <w:rPr>
          <w:lang w:val="en-US"/>
        </w:rPr>
        <w:t>- consequence of wars and refugees.</w:t>
      </w:r>
    </w:p>
    <w:p w14:paraId="0FC82121" w14:textId="24418243" w:rsidR="007E18AA" w:rsidRDefault="00B544FD" w:rsidP="007E18AA">
      <w:pPr>
        <w:rPr>
          <w:lang w:val="en-US"/>
        </w:rPr>
      </w:pPr>
      <w:r w:rsidRPr="00B544FD">
        <w:rPr>
          <w:b/>
          <w:bCs/>
          <w:lang w:val="en-US"/>
        </w:rPr>
        <w:t>Austria</w:t>
      </w:r>
      <w:r>
        <w:rPr>
          <w:lang w:val="en-US"/>
        </w:rPr>
        <w:t>:</w:t>
      </w:r>
    </w:p>
    <w:p w14:paraId="448E3C40" w14:textId="77777777" w:rsidR="00B544FD" w:rsidRPr="00B544FD" w:rsidRDefault="00B544FD" w:rsidP="00B544FD">
      <w:pPr>
        <w:rPr>
          <w:lang w:val="en-US"/>
        </w:rPr>
      </w:pPr>
      <w:r w:rsidRPr="00B544FD">
        <w:rPr>
          <w:lang w:val="en-US"/>
        </w:rPr>
        <w:t>Germany comes first because of cultural and linguistic proximity.</w:t>
      </w:r>
    </w:p>
    <w:p w14:paraId="1FAA3A9E" w14:textId="0F86040C" w:rsidR="00B544FD" w:rsidRPr="00467ADC" w:rsidRDefault="00B544FD" w:rsidP="00B544FD">
      <w:pPr>
        <w:rPr>
          <w:lang w:val="ru-RU"/>
        </w:rPr>
      </w:pPr>
      <w:r w:rsidRPr="00B544FD">
        <w:rPr>
          <w:lang w:val="en-US"/>
        </w:rPr>
        <w:t>Romania, Serbia, Hungary - geographical proximity and labor opportunities, higher salaries and better life opportunities.</w:t>
      </w:r>
    </w:p>
    <w:p w14:paraId="27D13CFA" w14:textId="31EA1240" w:rsidR="00B544FD" w:rsidRPr="00B544FD" w:rsidRDefault="00B544FD" w:rsidP="00B544FD">
      <w:pPr>
        <w:rPr>
          <w:lang w:val="en-US"/>
        </w:rPr>
      </w:pPr>
      <w:r w:rsidRPr="00B544FD">
        <w:rPr>
          <w:lang w:val="en-US"/>
        </w:rPr>
        <w:t xml:space="preserve">Turkey - the same as Germany(because of </w:t>
      </w:r>
      <w:r w:rsidRPr="00857744">
        <w:rPr>
          <w:lang w:val="en-US"/>
        </w:rPr>
        <w:t>“guest workers”</w:t>
      </w:r>
      <w:r>
        <w:rPr>
          <w:lang w:val="en-US"/>
        </w:rPr>
        <w:t>)</w:t>
      </w:r>
      <w:r w:rsidRPr="00857744">
        <w:rPr>
          <w:lang w:val="en-US"/>
        </w:rPr>
        <w:t>.</w:t>
      </w:r>
    </w:p>
    <w:p w14:paraId="0F4C59DC" w14:textId="77777777" w:rsidR="00467ADC" w:rsidRDefault="00467ADC">
      <w:pPr>
        <w:rPr>
          <w:b/>
          <w:bCs/>
          <w:lang w:val="en-US"/>
        </w:rPr>
      </w:pPr>
    </w:p>
    <w:p w14:paraId="67F0DC43" w14:textId="6CBC4FC0" w:rsidR="00467ADC" w:rsidRPr="00467ADC" w:rsidRDefault="00467ADC">
      <w:pPr>
        <w:rPr>
          <w:lang w:val="en-US"/>
        </w:rPr>
      </w:pPr>
      <w:r w:rsidRPr="00467ADC">
        <w:rPr>
          <w:b/>
          <w:bCs/>
          <w:lang w:val="en-US"/>
        </w:rPr>
        <w:lastRenderedPageBreak/>
        <w:t>Spain</w:t>
      </w:r>
      <w:r>
        <w:rPr>
          <w:lang w:val="en-US"/>
        </w:rPr>
        <w:t>:</w:t>
      </w:r>
    </w:p>
    <w:p w14:paraId="5CCABD16" w14:textId="382B0319" w:rsidR="00467ADC" w:rsidRDefault="00467ADC">
      <w:pPr>
        <w:rPr>
          <w:lang w:val="en-US"/>
        </w:rPr>
      </w:pPr>
      <w:r>
        <w:rPr>
          <w:lang w:val="en-US"/>
        </w:rPr>
        <w:t>Marocco - geographical proximity and strong diaspora</w:t>
      </w:r>
    </w:p>
    <w:p w14:paraId="7C84DC45" w14:textId="5AA37AA6" w:rsidR="00467ADC" w:rsidRDefault="00467ADC">
      <w:pPr>
        <w:rPr>
          <w:lang w:val="en-US"/>
        </w:rPr>
      </w:pPr>
      <w:r>
        <w:rPr>
          <w:lang w:val="en-US"/>
        </w:rPr>
        <w:t>Columbia and Venezuela - traditional and linguistic proximity, more stable country, higher salaries and level of life.</w:t>
      </w:r>
    </w:p>
    <w:p w14:paraId="2291CADA" w14:textId="21C301A5" w:rsidR="00467ADC" w:rsidRDefault="00467ADC">
      <w:pPr>
        <w:rPr>
          <w:lang w:val="en-US"/>
        </w:rPr>
      </w:pPr>
      <w:r>
        <w:rPr>
          <w:lang w:val="en-US"/>
        </w:rPr>
        <w:t>Romania - linguistic proximity(both languages are roman group)</w:t>
      </w:r>
      <w:r>
        <w:rPr>
          <w:lang w:val="en-US"/>
        </w:rPr>
        <w:br/>
        <w:t>Italy - not usual example, but often due to cheaper life and better climate.</w:t>
      </w:r>
    </w:p>
    <w:p w14:paraId="41C179C1" w14:textId="07886861" w:rsidR="00467ADC" w:rsidRDefault="00467ADC">
      <w:pPr>
        <w:rPr>
          <w:lang w:val="en-US"/>
        </w:rPr>
      </w:pPr>
      <w:r w:rsidRPr="00467ADC">
        <w:rPr>
          <w:b/>
          <w:bCs/>
          <w:lang w:val="en-US"/>
        </w:rPr>
        <w:t>France</w:t>
      </w:r>
      <w:r>
        <w:rPr>
          <w:lang w:val="en-US"/>
        </w:rPr>
        <w:t>:</w:t>
      </w:r>
    </w:p>
    <w:p w14:paraId="3660ABF2" w14:textId="6EB765D6" w:rsidR="00467ADC" w:rsidRDefault="00891C0F">
      <w:pPr>
        <w:rPr>
          <w:lang w:val="ru-RU"/>
        </w:rPr>
      </w:pPr>
      <w:r>
        <w:rPr>
          <w:lang w:val="en-US"/>
        </w:rPr>
        <w:t xml:space="preserve">Portugal, Italy and Spain – geographical proximity, can be caused by </w:t>
      </w:r>
      <w:r w:rsidRPr="00891C0F">
        <w:rPr>
          <w:lang w:val="en-US"/>
        </w:rPr>
        <w:t>cri</w:t>
      </w:r>
      <w:r>
        <w:rPr>
          <w:lang w:val="en-US"/>
        </w:rPr>
        <w:t>ses like in Portugal or Spain</w:t>
      </w:r>
    </w:p>
    <w:p w14:paraId="1111CCB4" w14:textId="4C4BA97D" w:rsidR="00AA757D" w:rsidRDefault="00AA757D">
      <w:pPr>
        <w:rPr>
          <w:lang w:val="en-US"/>
        </w:rPr>
      </w:pPr>
      <w:r>
        <w:rPr>
          <w:lang w:val="en-US"/>
        </w:rPr>
        <w:t>Romania</w:t>
      </w:r>
      <w:r>
        <w:rPr>
          <w:lang w:val="uk-UA"/>
        </w:rPr>
        <w:t xml:space="preserve"> </w:t>
      </w:r>
      <w:r>
        <w:rPr>
          <w:lang w:val="en-US"/>
        </w:rPr>
        <w:t>-</w:t>
      </w:r>
      <w:r>
        <w:rPr>
          <w:lang w:val="uk-UA"/>
        </w:rPr>
        <w:t xml:space="preserve"> </w:t>
      </w:r>
      <w:r>
        <w:rPr>
          <w:lang w:val="en-US"/>
        </w:rPr>
        <w:t>working migration</w:t>
      </w:r>
    </w:p>
    <w:p w14:paraId="020DA194" w14:textId="545EC2BB" w:rsidR="00AA757D" w:rsidRDefault="00AA757D">
      <w:pPr>
        <w:rPr>
          <w:lang w:val="ru-RU"/>
        </w:rPr>
      </w:pPr>
      <w:r>
        <w:rPr>
          <w:lang w:val="en-US"/>
        </w:rPr>
        <w:t>Belgium</w:t>
      </w:r>
      <w:r w:rsidRPr="00AA757D">
        <w:rPr>
          <w:lang w:val="en-US"/>
        </w:rPr>
        <w:t xml:space="preserve"> - </w:t>
      </w:r>
      <w:r w:rsidRPr="00AA757D">
        <w:rPr>
          <w:lang w:val="en-US"/>
        </w:rPr>
        <w:t>discrimination against the Francophones by the Flemish.</w:t>
      </w:r>
      <w:r w:rsidRPr="00AA757D">
        <w:rPr>
          <w:lang w:val="en-US"/>
        </w:rPr>
        <w:t xml:space="preserve"> </w:t>
      </w:r>
    </w:p>
    <w:p w14:paraId="7EEB4E00" w14:textId="36288507" w:rsidR="00AA757D" w:rsidRPr="00AA757D" w:rsidRDefault="00AA757D">
      <w:pPr>
        <w:rPr>
          <w:lang w:val="en-US"/>
        </w:rPr>
      </w:pPr>
      <w:r>
        <w:rPr>
          <w:lang w:val="en-US"/>
        </w:rPr>
        <w:t xml:space="preserve">We can see the absence of the top 5 former colonies(Algeria, Morocco) because of </w:t>
      </w:r>
      <w:r w:rsidRPr="00AA757D">
        <w:rPr>
          <w:lang w:val="en-US"/>
        </w:rPr>
        <w:t>tightening of migration policy after the terrorist attacks</w:t>
      </w:r>
      <w:r w:rsidR="00513DD7">
        <w:rPr>
          <w:lang w:val="en-US"/>
        </w:rPr>
        <w:t>.</w:t>
      </w:r>
    </w:p>
    <w:sectPr w:rsidR="00AA757D" w:rsidRPr="00AA7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09"/>
    <w:rsid w:val="00281609"/>
    <w:rsid w:val="002D3283"/>
    <w:rsid w:val="003B12D5"/>
    <w:rsid w:val="00467ADC"/>
    <w:rsid w:val="00473BBA"/>
    <w:rsid w:val="004C4042"/>
    <w:rsid w:val="00513DD7"/>
    <w:rsid w:val="007E18AA"/>
    <w:rsid w:val="00854639"/>
    <w:rsid w:val="00857744"/>
    <w:rsid w:val="00891C0F"/>
    <w:rsid w:val="008E473B"/>
    <w:rsid w:val="008E7FB5"/>
    <w:rsid w:val="00903216"/>
    <w:rsid w:val="00AA757D"/>
    <w:rsid w:val="00AB0B1D"/>
    <w:rsid w:val="00B544FD"/>
    <w:rsid w:val="00B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63CA"/>
  <w15:chartTrackingRefBased/>
  <w15:docId w15:val="{500147A8-9EEA-426E-8387-0CDF9988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1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6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1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1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16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16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16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16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16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16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1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1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1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1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1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16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16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16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1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16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1609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816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160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4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2025-04-12T14:49:00Z</dcterms:created>
  <dcterms:modified xsi:type="dcterms:W3CDTF">2025-04-12T16:49:00Z</dcterms:modified>
</cp:coreProperties>
</file>