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p>
      <w:pPr>
        <w:pStyle w:val="Heading1"/>
      </w:pPr>
      <w:bookmarkStart w:id="20" w:name="this-is-the-general-script-for-the-host."/>
      <w:r>
        <w:t xml:space="preserve">This is the General script for the Host.</w:t>
      </w:r>
      <w:bookmarkEnd w:id="20"/>
    </w:p>
    <w:p>
      <w:pPr>
        <w:numPr>
          <w:ilvl w:val="0"/>
          <w:numId w:val="1001"/>
        </w:numPr>
        <w:pStyle w:val="Compact"/>
      </w:pPr>
      <w:r>
        <w:t xml:space="preserve">This script contains all HOST related material for a non-speaker meeting.</w:t>
      </w:r>
    </w:p>
    <w:p>
      <w:pPr>
        <w:numPr>
          <w:ilvl w:val="0"/>
          <w:numId w:val="1001"/>
        </w:numPr>
        <w:pStyle w:val="Compact"/>
      </w:pPr>
      <w:r>
        <w:t xml:space="preserve">It is very important that the Host and a Co-Host be in regular communication, and that expectations are discussed between them (e.g., Coordination of topic, who is timing, etc.)</w:t>
      </w:r>
    </w:p>
    <w:p>
      <w:pPr>
        <w:pStyle w:val="Heading1"/>
      </w:pPr>
      <w:bookmarkStart w:id="21" w:name="X633262c7ecec7960afd57fa7c33d8e92c59a724"/>
      <w:r>
        <w:t xml:space="preserve">From the AA Zoom Security Guide (Hardware suggestions)</w:t>
      </w:r>
      <w:bookmarkEnd w:id="21"/>
    </w:p>
    <w:p>
      <w:pPr>
        <w:numPr>
          <w:ilvl w:val="0"/>
          <w:numId w:val="1002"/>
        </w:numPr>
        <w:pStyle w:val="Compact"/>
      </w:pPr>
      <w:r>
        <w:t xml:space="preserve">ADMINS, HOSTS AND CO-HOSTS SHOULD NOT BE ON A MOBILE DEVICE WHEN RUNNING A MEETING. USE A FULL PC OR FAIRLY DECENT LAPTOP.</w:t>
      </w:r>
    </w:p>
    <w:p>
      <w:pPr>
        <w:numPr>
          <w:ilvl w:val="0"/>
          <w:numId w:val="1002"/>
        </w:numPr>
        <w:pStyle w:val="Compact"/>
      </w:pPr>
      <w:r>
        <w:t xml:space="preserve">Zoom doesn’t have the same features, easily accessible on mobile devices.</w:t>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p>
    <w:p>
      <w:pPr>
        <w:numPr>
          <w:ilvl w:val="1"/>
          <w:numId w:val="1003"/>
        </w:numPr>
        <w:pStyle w:val="Compact"/>
      </w:pPr>
      <w:r>
        <w:t xml:space="preserve">Use an external mouse. This enhances the ability to react quickly to disruptors.</w:t>
      </w:r>
    </w:p>
    <w:p>
      <w:pPr>
        <w:numPr>
          <w:ilvl w:val="1"/>
          <w:numId w:val="1003"/>
        </w:numPr>
        <w:pStyle w:val="Compact"/>
      </w:pPr>
      <w:r>
        <w:t xml:space="preserve">Use of a secondary/external monitor is preferred but not required.</w:t>
      </w:r>
    </w:p>
    <w:p>
      <w:pPr>
        <w:pStyle w:val="Heading1"/>
      </w:pPr>
      <w:bookmarkStart w:id="22" w:name="responsibilities-of-the-host"/>
      <w:r>
        <w:t xml:space="preserve">Responsibilities of the Host</w:t>
      </w:r>
      <w:bookmarkEnd w:id="22"/>
    </w:p>
    <w:p>
      <w:pPr>
        <w:numPr>
          <w:ilvl w:val="0"/>
          <w:numId w:val="1004"/>
        </w:numPr>
        <w:pStyle w:val="Compact"/>
      </w:pPr>
      <w:r>
        <w:t xml:space="preserve">IT IS RECOMMENDED THAT THE HOST NOT ADMIT ANY ATTENDEES FROM THE WAITING ROOM. By leaving this task to the co-host(s) the host will be able focus on their responsibilities. This also allows the co-host(s) to be aware of everyone that has been admitted.</w:t>
      </w:r>
    </w:p>
    <w:p>
      <w:pPr>
        <w:numPr>
          <w:ilvl w:val="0"/>
          <w:numId w:val="1004"/>
        </w:numPr>
        <w:pStyle w:val="Compact"/>
      </w:pPr>
      <w:r>
        <w:t xml:space="preserve">Facilitate the meeting and keep the meeting moving smoothly as you follow the script for the duration of the meeting.</w:t>
      </w:r>
    </w:p>
    <w:p>
      <w:pPr>
        <w:numPr>
          <w:ilvl w:val="0"/>
          <w:numId w:val="1004"/>
        </w:numPr>
        <w:pStyle w:val="Compact"/>
      </w:pPr>
      <w:r>
        <w:t xml:space="preserve">Ensure there is a topic for the meeting and share with co-host prior, giving the co-host an opportunity to capture for future posting in chat.</w:t>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p>
    <w:p>
      <w:pPr>
        <w:numPr>
          <w:ilvl w:val="1"/>
          <w:numId w:val="1005"/>
        </w:numPr>
        <w:pStyle w:val="Compact"/>
      </w:pPr>
      <w:r>
        <w:t xml:space="preserve">Timing the participant (if agreement made with co-host)</w:t>
      </w:r>
    </w:p>
    <w:p>
      <w:pPr>
        <w:numPr>
          <w:ilvl w:val="1"/>
          <w:numId w:val="1005"/>
        </w:numPr>
        <w:pStyle w:val="Compact"/>
      </w:pPr>
      <w:r>
        <w:t xml:space="preserve">Muting the participant</w:t>
      </w:r>
    </w:p>
    <w:p>
      <w:pPr>
        <w:numPr>
          <w:ilvl w:val="1"/>
          <w:numId w:val="1005"/>
        </w:numPr>
        <w:pStyle w:val="Compact"/>
      </w:pPr>
      <w:r>
        <w:t xml:space="preserve">Lowering the participants hand when sharing is complete.</w:t>
      </w:r>
    </w:p>
    <w:p>
      <w:pPr>
        <w:numPr>
          <w:ilvl w:val="0"/>
          <w:numId w:val="1004"/>
        </w:numPr>
        <w:pStyle w:val="Compact"/>
      </w:pPr>
      <w:r>
        <w:t xml:space="preserve">At 9:55 PM ET – Ensure you have readers for the meeting.</w:t>
      </w:r>
    </w:p>
    <w:p>
      <w:pPr>
        <w:numPr>
          <w:ilvl w:val="1"/>
          <w:numId w:val="1006"/>
        </w:numPr>
        <w:pStyle w:val="Compact"/>
      </w:pPr>
      <w:r>
        <w:t xml:space="preserve">“</w:t>
      </w:r>
      <w:r>
        <w:t xml:space="preserve">How it works</w:t>
      </w:r>
      <w:r>
        <w:t xml:space="preserve">”</w:t>
      </w:r>
    </w:p>
    <w:p>
      <w:pPr>
        <w:numPr>
          <w:ilvl w:val="1"/>
          <w:numId w:val="1006"/>
        </w:numPr>
        <w:pStyle w:val="Compact"/>
      </w:pPr>
      <w:r>
        <w:t xml:space="preserve">“</w:t>
      </w:r>
      <w:r>
        <w:t xml:space="preserve">Step 10 and part of its Promises</w:t>
      </w:r>
      <w:r>
        <w:t xml:space="preserve">”</w:t>
      </w:r>
    </w:p>
    <w:p>
      <w:pPr>
        <w:pStyle w:val="Heading1"/>
      </w:pPr>
      <w:bookmarkStart w:id="23" w:name="reminders"/>
      <w:r>
        <w:t xml:space="preserve">REMINDERs:</w:t>
      </w:r>
      <w:bookmarkEnd w:id="23"/>
    </w:p>
    <w:p>
      <w:pPr>
        <w:pStyle w:val="BlockText"/>
      </w:pPr>
      <w:r>
        <w:t xml:space="preserve">AT 10PM ENSURE THE FOLLOWING CONFIGURATIONS</w:t>
      </w:r>
    </w:p>
    <w:p>
      <w:pPr>
        <w:numPr>
          <w:ilvl w:val="0"/>
          <w:numId w:val="1007"/>
        </w:numPr>
        <w:pStyle w:val="Compact"/>
      </w:pPr>
      <w:r>
        <w:t xml:space="preserve">Mute All participants.</w:t>
      </w:r>
    </w:p>
    <w:p>
      <w:pPr>
        <w:numPr>
          <w:ilvl w:val="0"/>
          <w:numId w:val="1007"/>
        </w:numPr>
        <w:pStyle w:val="Compact"/>
      </w:pPr>
      <w:r>
        <w:t xml:space="preserve">“</w:t>
      </w:r>
      <w:r>
        <w:t xml:space="preserve">Mute Participants upon Entry</w:t>
      </w:r>
      <w:r>
        <w:t xml:space="preserve">”</w:t>
      </w:r>
      <w:r>
        <w:t xml:space="preserve"> </w:t>
      </w:r>
      <w:r>
        <w:t xml:space="preserve">is checked.</w:t>
      </w:r>
    </w:p>
    <w:p>
      <w:pPr>
        <w:numPr>
          <w:ilvl w:val="0"/>
          <w:numId w:val="1007"/>
        </w:numPr>
        <w:pStyle w:val="Compact"/>
      </w:pPr>
      <w:r>
        <w:t xml:space="preserve">“</w:t>
      </w:r>
      <w:r>
        <w:t xml:space="preserve">Allow Participants to Unmute Themselves</w:t>
      </w:r>
      <w:r>
        <w:t xml:space="preserve">”</w:t>
      </w:r>
      <w:r>
        <w:t xml:space="preserve"> </w:t>
      </w:r>
      <w:r>
        <w:t xml:space="preserve">is unchecked.</w:t>
      </w:r>
    </w:p>
    <w:p>
      <w:pPr>
        <w:numPr>
          <w:ilvl w:val="0"/>
          <w:numId w:val="1007"/>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34" w:name="meeting-script"/>
    <w:p>
      <w:pPr>
        <w:pStyle w:val="Heading1"/>
      </w:pPr>
      <w:r>
        <w:t xml:space="preserve">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lockText"/>
      </w:pPr>
      <w:r>
        <w:t xml:space="preserve">[DO NOT READ ALOUD] Host should use the</w:t>
      </w:r>
      <w:r>
        <w:t xml:space="preserve"> </w:t>
      </w:r>
      <w:r>
        <w:t xml:space="preserve">“</w:t>
      </w:r>
      <w:r>
        <w:t xml:space="preserve">Mute All</w:t>
      </w:r>
      <w:r>
        <w:t xml:space="preserve">”</w:t>
      </w:r>
      <w:r>
        <w:t xml:space="preserve"> </w:t>
      </w:r>
      <w:r>
        <w:t xml:space="preserve">feature at this point. It will mute everyone in the room except for the Host</w:t>
      </w:r>
    </w:p>
    <w:p>
      <w:pPr>
        <w:pStyle w:val="FirstParagraph"/>
      </w:pPr>
      <w:r>
        <w:t xml:space="preserve">We will be placing everyone on mute for the duration of the meeting. If you want to share please use the raise your hand feature and I will unmute you. The instructions on how to share will be posted in the chat. Those needing proof of attendance, the information will be shared toward the end of the meeting.</w:t>
      </w:r>
    </w:p>
    <w:bookmarkStart w:id="26"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r>
        <w:t xml:space="preserve"> </w:t>
      </w:r>
      <w:r>
        <w:t xml:space="preserve">I have asked </w:t>
      </w:r>
      <w:r>
        <w:softHyphen/>
      </w:r>
      <w:r>
        <w:t xml:space="preserve">____[a friend]___ to choose a reading.</w:t>
      </w:r>
    </w:p>
    <w:p>
      <w:pPr>
        <w:pStyle w:val="BlockText"/>
      </w:pPr>
      <w:r>
        <w:t xml:space="preserve">[DO NOT READ ALOUD] – Host Introduces attendee bringing the topic to read their topic and then share. If no one is enlisted to bring the topic, the Host introduces the topic themselves and shares</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t xml:space="preserve">[DO NOT READ ALOUD] – During any pauses in the meeting:</w:t>
      </w:r>
      <w:r>
        <w:t xml:space="preserve"> </w:t>
      </w:r>
      <w:r>
        <w:t xml:space="preserve">- Remind everyone that they can share anything on their mind, recovery related.</w:t>
      </w:r>
      <w:r>
        <w:t xml:space="preserve"> </w:t>
      </w:r>
      <w:r>
        <w:t xml:space="preserve">- Introduce themselves, especially if new to the group.</w:t>
      </w:r>
      <w:r>
        <w:t xml:space="preserve"> </w:t>
      </w:r>
      <w:r>
        <w:t xml:space="preserve">- Moments of silence do NOT reflect badly on the topic or Host. Silence is ok and used as time for people to process and reflect</w:t>
      </w:r>
    </w:p>
    <w:p>
      <w:pPr>
        <w:pStyle w:val="BlockText"/>
      </w:pPr>
      <w:r>
        <w:t xml:space="preserve">[DO NOT READ ALOUD] - At approximately 10:45 PM, the chat can be opened.</w:t>
      </w:r>
    </w:p>
    <w:bookmarkStart w:id="25" w:name="the-chat-is-now-open"/>
    <w:p>
      <w:pPr>
        <w:pStyle w:val="Heading4"/>
      </w:pPr>
      <w:r>
        <w:t xml:space="preserve">THE CHAT IS NOW OPEN</w:t>
      </w:r>
    </w:p>
    <w:p>
      <w:pPr>
        <w:pStyle w:val="FirstParagraph"/>
      </w:pPr>
      <w:r>
        <w:t xml:space="preserve">Please keep it clean, respectful, and safe. When someone reaches out know that you</w:t>
      </w:r>
      <w:r>
        <w:t xml:space="preserve"> </w:t>
      </w:r>
      <w:r>
        <w:rPr>
          <w:bCs/>
          <w:b/>
        </w:rPr>
        <w:t xml:space="preserve">DO NOT</w:t>
      </w:r>
      <w:r>
        <w:t xml:space="preserve"> </w:t>
      </w:r>
      <w:r>
        <w:t xml:space="preserve">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[DO NOT READ ALOUD] – At approximately 10:55 PM prepare to close the meeting</w:t>
      </w:r>
    </w:p>
    <w:p>
      <w:pPr>
        <w:pStyle w:val="FirstParagraph"/>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r>
        <w:t xml:space="preserve"> </w:t>
      </w:r>
      <w:r>
        <w:t xml:space="preserve">- Interested in becoming a homegroup member.</w:t>
      </w:r>
      <w:r>
        <w:t xml:space="preserve"> </w:t>
      </w:r>
      <w:r>
        <w:t xml:space="preserve">- Would like to volunteer to host or co-host for the next rotation.</w:t>
      </w:r>
      <w:r>
        <w:t xml:space="preserve"> </w:t>
      </w:r>
      <w:r>
        <w:t xml:space="preserve">- Need a Big Book or other AA approved literature or</w:t>
      </w:r>
      <w:r>
        <w:t xml:space="preserve"> </w:t>
      </w:r>
      <w:r>
        <w:t xml:space="preserve">- Would like to be included in the Love &amp; Tolerance contact list or would like to receive a contact list.</w:t>
      </w:r>
    </w:p>
    <w:p>
      <w:pPr>
        <w:pStyle w:val="BodyText"/>
      </w:pPr>
      <w:r>
        <w:t xml:space="preserve">Please send an email to info@loveandtol.com.</w:t>
      </w:r>
    </w:p>
    <w:p>
      <w:pPr>
        <w:pStyle w:val="BodyText"/>
      </w:pPr>
      <w:r>
        <w:t xml:space="preserve">If you need proof of meeting attendance, please email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hyperlink r:id="rId24">
        <w:r>
          <w:rPr>
            <w:rStyle w:val="Hyperlink"/>
          </w:rPr>
          <w:t xml:space="preserve">loveandtol.com</w:t>
        </w:r>
      </w:hyperlink>
    </w:p>
    <w:bookmarkEnd w:id="25"/>
    <w:bookmarkEnd w:id="26"/>
    <w:bookmarkStart w:id="27"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lockText"/>
      </w:pPr>
      <w:r>
        <w:t xml:space="preserve">[DO NOT READ ALOUD] – Prior to reading of the Serenity Prayer, please</w:t>
      </w:r>
      <w:r>
        <w:t xml:space="preserve"> </w:t>
      </w:r>
      <w:r>
        <w:t xml:space="preserve">“</w:t>
      </w:r>
      <w:r>
        <w:t xml:space="preserve">Ask All to Unmute</w:t>
      </w:r>
      <w:r>
        <w:t xml:space="preserve">”</w:t>
      </w:r>
    </w:p>
    <w:p>
      <w:pPr>
        <w:pStyle w:val="FirstParagraph"/>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27"/>
    <w:bookmarkStart w:id="33" w:name="aa-approved-literature"/>
    <w:p>
      <w:pPr>
        <w:pStyle w:val="Heading2"/>
      </w:pPr>
      <w:r>
        <w:t xml:space="preserve">AA Approved Literature</w:t>
      </w:r>
    </w:p>
    <w:p>
      <w:pPr>
        <w:pStyle w:val="FirstParagraph"/>
      </w:pPr>
      <w:r>
        <w:t xml:space="preserve">https://loveandtol.com/meeting/literature</w:t>
      </w:r>
    </w:p>
    <w:bookmarkStart w:id="32" w:name="other-formats"/>
    <w:p>
      <w:pPr>
        <w:pStyle w:val="Heading3"/>
      </w:pPr>
      <w:r>
        <w:t xml:space="preserve">Other formats</w:t>
      </w:r>
    </w:p>
    <w:p>
      <w:pPr>
        <w:numPr>
          <w:ilvl w:val="0"/>
          <w:numId w:val="1008"/>
        </w:numPr>
        <w:pStyle w:val="Compact"/>
      </w:pPr>
      <w:hyperlink r:id="rId28">
        <w:r>
          <w:rPr>
            <w:rStyle w:val="Hyperlink"/>
          </w:rPr>
          <w:t xml:space="preserve">PDF</w:t>
        </w:r>
      </w:hyperlink>
    </w:p>
    <w:p>
      <w:pPr>
        <w:numPr>
          <w:ilvl w:val="0"/>
          <w:numId w:val="1008"/>
        </w:numPr>
        <w:pStyle w:val="Compact"/>
      </w:pPr>
      <w:hyperlink r:id="rId29">
        <w:r>
          <w:rPr>
            <w:rStyle w:val="Hyperlink"/>
          </w:rPr>
          <w:t xml:space="preserve">Word doc</w:t>
        </w:r>
      </w:hyperlink>
    </w:p>
    <w:p>
      <w:pPr>
        <w:numPr>
          <w:ilvl w:val="0"/>
          <w:numId w:val="1008"/>
        </w:numPr>
        <w:pStyle w:val="Compact"/>
      </w:pPr>
      <w:hyperlink r:id="rId30">
        <w:r>
          <w:rPr>
            <w:rStyle w:val="Hyperlink"/>
          </w:rPr>
          <w:t xml:space="preserve">Plain text</w:t>
        </w:r>
      </w:hyperlink>
    </w:p>
    <w:p>
      <w:pPr>
        <w:numPr>
          <w:ilvl w:val="0"/>
          <w:numId w:val="1008"/>
        </w:numPr>
        <w:pStyle w:val="Compact"/>
      </w:pPr>
      <w:hyperlink r:id="rId31">
        <w:r>
          <w:rPr>
            <w:rStyle w:val="Hyperlink"/>
          </w:rPr>
          <w:t xml:space="preserve">Kindle</w:t>
        </w:r>
      </w:hyperlink>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2024-09-29T03:15:11Z</dcterms:created>
  <dcterms:modified xsi:type="dcterms:W3CDTF">2024-09-29T03:15:11Z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