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>
          <w:rFonts w:cs="Arial"/>
          <w:b/>
          <w:bCs/>
          <w:color w:val="auto"/>
        </w:rPr>
      </w:pPr>
      <w:r>
        <w:rPr>
          <w:rFonts w:cs="Arial"/>
          <w:b/>
          <w:bCs/>
          <w:color w:val="auto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</w:rPr>
      </w:pPr>
      <w:r>
        <w:rPr>
          <w:rFonts w:cs="Arial" w:ascii="Times New Roman" w:hAnsi="Times New Roman"/>
          <w:b/>
          <w:bCs/>
          <w:sz w:val="24"/>
          <w:szCs w:val="24"/>
        </w:rPr>
        <w:t>Решение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</w:rPr>
      </w:pPr>
      <w:r>
        <w:rPr>
          <w:rFonts w:cs="Arial" w:ascii="Times New Roman" w:hAnsi="Times New Roman"/>
          <w:b/>
          <w:bCs/>
          <w:sz w:val="24"/>
          <w:szCs w:val="24"/>
        </w:rPr>
        <w:t xml:space="preserve">Уполномоченного лица о предоставлении </w:t>
      </w:r>
      <w:r>
        <w:rPr>
          <w:rFonts w:cs="Arial" w:ascii="Times New Roman" w:hAnsi="Times New Roman"/>
          <w:b/>
          <w:sz w:val="24"/>
          <w:szCs w:val="24"/>
        </w:rPr>
        <w:t>банковской гарантии по просьбе</w:t>
      </w:r>
    </w:p>
    <w:p>
      <w:pPr>
        <w:pStyle w:val="Default"/>
        <w:tabs>
          <w:tab w:val="clear" w:pos="708"/>
          <w:tab w:val="center" w:pos="4961" w:leader="none"/>
        </w:tabs>
        <w:jc w:val="center"/>
        <w:rPr>
          <w:sz w:val="22"/>
          <w:szCs w:val="22"/>
        </w:rPr>
      </w:pPr>
      <w:r>
        <w:rPr>
          <w:rFonts w:cs="Arial"/>
        </w:rPr>
        <w:t>${name}</w:t>
      </w:r>
    </w:p>
    <w:p>
      <w:pPr>
        <w:pStyle w:val="Default"/>
        <w:jc w:val="center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cs="Arial"/>
          <w:bCs/>
          <w:color w:val="auto"/>
        </w:rPr>
        <w:t>(полное фирменное наименование клиента)</w:t>
      </w:r>
    </w:p>
    <w:p>
      <w:pPr>
        <w:pStyle w:val="Default"/>
        <w:jc w:val="center"/>
        <w:rPr>
          <w:rFonts w:cs="Arial"/>
          <w:bCs/>
          <w:color w:val="auto"/>
        </w:rPr>
      </w:pPr>
      <w:r>
        <w:rPr>
          <w:rFonts w:cs="Arial"/>
          <w:bCs/>
          <w:color w:val="auto"/>
        </w:rPr>
        <w:t>${inn}</w:t>
      </w:r>
    </w:p>
    <w:p>
      <w:pPr>
        <w:pStyle w:val="Default"/>
        <w:jc w:val="center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cs="Arial"/>
          <w:bCs/>
          <w:color w:val="auto"/>
        </w:rPr>
        <w:t>(ИНН клиента)</w:t>
      </w:r>
    </w:p>
    <w:p>
      <w:pPr>
        <w:pStyle w:val="Default"/>
        <w:jc w:val="center"/>
        <w:rPr/>
      </w:pPr>
      <w:r>
        <w:rPr>
          <w:rFonts w:cs="Arial"/>
          <w:bCs/>
          <w:color w:val="auto"/>
        </w:rPr>
        <w:t xml:space="preserve">№ </w:t>
      </w:r>
      <w:r>
        <w:rPr>
          <w:rFonts w:cs="Arial"/>
          <w:bCs/>
          <w:color w:val="auto"/>
        </w:rPr>
        <w:t>${id}</w:t>
      </w:r>
    </w:p>
    <w:p>
      <w:pPr>
        <w:pStyle w:val="Default"/>
        <w:jc w:val="center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cs="Arial"/>
          <w:bCs/>
          <w:color w:val="auto"/>
        </w:rPr>
        <w:t>(номер Анкеты-заявки на получение гарантии)</w:t>
      </w:r>
    </w:p>
    <w:p>
      <w:pPr>
        <w:pStyle w:val="Default"/>
        <w:jc w:val="center"/>
        <w:rPr>
          <w:lang w:val="en-US"/>
        </w:rPr>
      </w:pPr>
      <w:bookmarkStart w:id="0" w:name="__DdeLink__222_1998196148"/>
      <w:r>
        <w:rPr>
          <w:rFonts w:cs="Arial"/>
          <w:bCs/>
          <w:color w:val="auto"/>
          <w:lang w:val="en-US"/>
        </w:rPr>
        <w:t>$</w:t>
      </w:r>
      <w:bookmarkEnd w:id="0"/>
      <w:r>
        <w:rPr>
          <w:rFonts w:cs="Arial"/>
          <w:bCs/>
          <w:color w:val="auto"/>
          <w:lang w:val="en-US"/>
        </w:rPr>
        <w:t>{date}</w:t>
      </w:r>
    </w:p>
    <w:p>
      <w:pPr>
        <w:pStyle w:val="Default"/>
        <w:jc w:val="center"/>
        <w:rPr>
          <w:rFonts w:ascii="Arial" w:hAnsi="Arial" w:cs="Arial"/>
          <w:bCs/>
          <w:color w:val="auto"/>
          <w:sz w:val="22"/>
          <w:szCs w:val="22"/>
          <w:lang w:val="en-US"/>
        </w:rPr>
      </w:pPr>
      <w:r>
        <w:rPr>
          <w:rFonts w:cs="Arial"/>
          <w:bCs/>
          <w:color w:val="auto"/>
          <w:lang w:val="en-US"/>
        </w:rPr>
        <w:t>(</w:t>
      </w:r>
      <w:r>
        <w:rPr>
          <w:rFonts w:cs="Arial"/>
          <w:bCs/>
          <w:color w:val="auto"/>
        </w:rPr>
        <w:t>дата</w:t>
      </w:r>
      <w:r>
        <w:rPr>
          <w:rFonts w:cs="Arial"/>
          <w:bCs/>
          <w:color w:val="auto"/>
          <w:lang w:val="en-US"/>
        </w:rPr>
        <w:t xml:space="preserve"> </w:t>
      </w:r>
      <w:r>
        <w:rPr>
          <w:rFonts w:cs="Arial"/>
          <w:bCs/>
          <w:color w:val="auto"/>
        </w:rPr>
        <w:t>решения</w:t>
      </w:r>
      <w:r>
        <w:rPr>
          <w:rFonts w:cs="Arial"/>
          <w:bCs/>
          <w:color w:val="auto"/>
          <w:lang w:val="en-US"/>
        </w:rPr>
        <w:t>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Arial"/>
          <w:sz w:val="24"/>
          <w:szCs w:val="24"/>
          <w:lang w:val="en-US"/>
        </w:rPr>
      </w:pPr>
      <w:r>
        <w:rPr>
          <w:rFonts w:cs="Arial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Arial"/>
          <w:i/>
          <w:i/>
          <w:sz w:val="24"/>
          <w:szCs w:val="24"/>
          <w:lang w:val="en-US"/>
        </w:rPr>
      </w:pPr>
      <w:r>
        <w:rPr>
          <w:rFonts w:cs="Arial" w:ascii="Times New Roman" w:hAnsi="Times New Roman"/>
          <w:i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Arial"/>
          <w:sz w:val="24"/>
          <w:szCs w:val="24"/>
          <w:lang w:val="en-US"/>
        </w:rPr>
      </w:pPr>
      <w:r>
        <w:rPr>
          <w:rFonts w:cs="Arial" w:ascii="Times New Roman" w:hAnsi="Times New Roman"/>
          <w:sz w:val="24"/>
          <w:szCs w:val="24"/>
          <w:lang w:val="en-US"/>
        </w:rPr>
      </w:r>
      <w:bookmarkStart w:id="1" w:name="theEnd"/>
      <w:bookmarkStart w:id="2" w:name="theEnd"/>
      <w:bookmarkEnd w:id="2"/>
    </w:p>
    <w:tbl>
      <w:tblPr>
        <w:tblW w:w="9674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10"/>
        <w:gridCol w:w="6964"/>
      </w:tblGrid>
      <w:tr>
        <w:trPr>
          <w:trHeight w:val="609" w:hRule="atLeast"/>
        </w:trPr>
        <w:tc>
          <w:tcPr>
            <w:tcW w:w="2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lainText"/>
              <w:widowControl w:val="false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Times New Roman" w:hAnsi="Times New Roman"/>
                <w:kern w:val="0"/>
                <w:sz w:val="24"/>
                <w:szCs w:val="24"/>
              </w:rPr>
              <w:t>Наименование Клиента</w:t>
            </w:r>
          </w:p>
        </w:tc>
        <w:tc>
          <w:tcPr>
            <w:tcW w:w="6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tabs>
                <w:tab w:val="clear" w:pos="708"/>
                <w:tab w:val="center" w:pos="4961" w:leader="none"/>
              </w:tabs>
              <w:jc w:val="center"/>
              <w:rPr>
                <w:sz w:val="22"/>
                <w:szCs w:val="22"/>
              </w:rPr>
            </w:pPr>
            <w:r>
              <w:rPr>
                <w:rFonts w:cs="Arial"/>
                <w:bCs/>
                <w:lang w:val="en-US"/>
              </w:rPr>
              <w:t>${name}</w:t>
            </w:r>
          </w:p>
        </w:tc>
      </w:tr>
      <w:tr>
        <w:trPr>
          <w:trHeight w:val="343" w:hRule="atLeast"/>
        </w:trPr>
        <w:tc>
          <w:tcPr>
            <w:tcW w:w="2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lainText"/>
              <w:widowControl w:val="false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Times New Roman" w:hAnsi="Times New Roman"/>
                <w:kern w:val="0"/>
                <w:sz w:val="24"/>
                <w:szCs w:val="24"/>
              </w:rPr>
              <w:t>ИНН Клиента</w:t>
            </w:r>
          </w:p>
        </w:tc>
        <w:tc>
          <w:tcPr>
            <w:tcW w:w="6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tabs>
                <w:tab w:val="clear" w:pos="708"/>
                <w:tab w:val="center" w:pos="4961" w:leader="none"/>
              </w:tabs>
              <w:jc w:val="center"/>
              <w:rPr>
                <w:sz w:val="22"/>
                <w:szCs w:val="22"/>
              </w:rPr>
            </w:pPr>
            <w:r>
              <w:rPr>
                <w:rFonts w:cs="Arial"/>
                <w:bCs/>
                <w:color w:val="auto"/>
                <w:lang w:val="en-US"/>
              </w:rPr>
              <w:t>${inn}</w:t>
            </w:r>
          </w:p>
        </w:tc>
      </w:tr>
    </w:tbl>
    <w:p>
      <w:pPr>
        <w:pStyle w:val="Normal"/>
        <w:tabs>
          <w:tab w:val="clear" w:pos="708"/>
          <w:tab w:val="left" w:pos="2649" w:leader="none"/>
        </w:tabs>
        <w:spacing w:lineRule="auto" w:line="240" w:before="0" w:after="0"/>
        <w:ind w:start="-63"/>
        <w:rPr>
          <w:rFonts w:ascii="Times New Roman" w:hAnsi="Times New Roman" w:cs="Arial"/>
          <w:sz w:val="24"/>
          <w:szCs w:val="24"/>
        </w:rPr>
      </w:pPr>
      <w:r>
        <w:rPr>
          <w:rFonts w:eastAsia="Calibri" w:cs="Arial" w:ascii="Times New Roman" w:hAnsi="Times New Roman"/>
          <w:sz w:val="24"/>
          <w:szCs w:val="24"/>
          <w:lang w:eastAsia="ru-RU"/>
        </w:rPr>
        <w:tab/>
        <w:tab/>
      </w:r>
    </w:p>
    <w:tbl>
      <w:tblPr>
        <w:tblW w:w="9674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10"/>
        <w:gridCol w:w="6964"/>
      </w:tblGrid>
      <w:tr>
        <w:trPr>
          <w:trHeight w:val="343" w:hRule="atLeast"/>
        </w:trPr>
        <w:tc>
          <w:tcPr>
            <w:tcW w:w="2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lainText"/>
              <w:widowControl w:val="false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Times New Roman" w:hAnsi="Times New Roman"/>
                <w:kern w:val="0"/>
                <w:sz w:val="24"/>
                <w:szCs w:val="24"/>
              </w:rPr>
              <w:t>Цель гарантии</w:t>
            </w:r>
          </w:p>
        </w:tc>
        <w:tc>
          <w:tcPr>
            <w:tcW w:w="6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/>
                <w:bCs/>
                <w:kern w:val="0"/>
                <w:lang w:val="en-US"/>
              </w:rPr>
              <w:t>${type}</w:t>
            </w:r>
          </w:p>
        </w:tc>
      </w:tr>
      <w:tr>
        <w:trPr>
          <w:trHeight w:val="343" w:hRule="atLeast"/>
        </w:trPr>
        <w:tc>
          <w:tcPr>
            <w:tcW w:w="2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PlainText"/>
              <w:widowControl w:val="false"/>
              <w:spacing w:before="0" w:after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Times New Roman" w:hAnsi="Times New Roman"/>
                <w:kern w:val="0"/>
                <w:sz w:val="24"/>
                <w:szCs w:val="24"/>
              </w:rPr>
              <w:t>Сумма банковской гарантии, рублей</w:t>
            </w:r>
          </w:p>
        </w:tc>
        <w:tc>
          <w:tcPr>
            <w:tcW w:w="6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/>
                <w:bCs/>
                <w:kern w:val="0"/>
              </w:rPr>
              <w:t>${price}</w:t>
            </w:r>
            <w:r>
              <w:rPr>
                <w:rFonts w:cs="Arial"/>
                <w:bCs/>
                <w:kern w:val="0"/>
              </w:rPr>
              <w:t xml:space="preserve"> рублей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Times New Roman" w:hAnsi="Times New Roman"/>
          <w:sz w:val="24"/>
          <w:szCs w:val="24"/>
        </w:rPr>
        <w:t>Уполномоченное лицо:</w:t>
      </w:r>
    </w:p>
    <w:p>
      <w:pPr>
        <w:pStyle w:val="Normal"/>
        <w:spacing w:lineRule="auto" w:line="240" w:before="0" w:after="0"/>
        <w:rPr>
          <w:rFonts w:ascii="Arial" w:hAnsi="Arial" w:cs="Arial"/>
          <w:u w:val="single"/>
        </w:rPr>
      </w:pPr>
      <w:r>
        <w:rPr>
          <w:rFonts w:cs="Arial" w:ascii="Times New Roman" w:hAnsi="Times New Roman"/>
          <w:sz w:val="24"/>
          <w:szCs w:val="24"/>
          <w:u w:val="single"/>
        </w:rPr>
        <w:t>${position}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Times New Roman" w:hAnsi="Times New Roman"/>
          <w:sz w:val="24"/>
          <w:szCs w:val="24"/>
        </w:rPr>
        <w:t>(должность)</w:t>
      </w:r>
    </w:p>
    <w:p>
      <w:pPr>
        <w:pStyle w:val="Normal"/>
        <w:spacing w:lineRule="auto" w:line="240" w:before="0" w:after="0"/>
        <w:rPr>
          <w:rFonts w:ascii="Times New Roman" w:hAnsi="Times New Roman" w:cs="Arial"/>
          <w:sz w:val="24"/>
          <w:szCs w:val="24"/>
          <w:u w:val="single"/>
        </w:rPr>
      </w:pPr>
      <w:bookmarkStart w:id="3" w:name="_GoBack"/>
      <w:bookmarkEnd w:id="3"/>
      <w:r>
        <w:rPr>
          <w:rFonts w:cs="Arial" w:ascii="Times New Roman" w:hAnsi="Times New Roman"/>
          <w:sz w:val="24"/>
          <w:szCs w:val="24"/>
          <w:u w:val="single"/>
        </w:rPr>
        <w:t>${fio}</w:t>
      </w:r>
    </w:p>
    <w:p>
      <w:pPr>
        <w:pStyle w:val="Normal"/>
        <w:spacing w:lineRule="auto" w:line="240" w:before="0" w:after="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(Ф.И.О.)</w:t>
      </w:r>
    </w:p>
    <w:p>
      <w:pPr>
        <w:pStyle w:val="Normal"/>
        <w:spacing w:lineRule="auto" w:line="240" w:before="0" w:after="0"/>
        <w:rPr>
          <w:u w:val="single"/>
          <w:lang w:val="en-US"/>
        </w:rPr>
      </w:pPr>
      <w:r>
        <w:rPr>
          <w:rFonts w:cs="Arial" w:ascii="Times New Roman" w:hAnsi="Times New Roman"/>
          <w:bCs/>
          <w:sz w:val="24"/>
          <w:szCs w:val="24"/>
          <w:u w:val="single"/>
          <w:lang w:val="en-US"/>
        </w:rPr>
        <w:t>${date}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Times New Roman" w:hAnsi="Times New Roman"/>
          <w:sz w:val="24"/>
          <w:szCs w:val="24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Default"/>
        <w:tabs>
          <w:tab w:val="clear" w:pos="708"/>
          <w:tab w:val="center" w:pos="4961" w:leader="none"/>
        </w:tabs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Calibri" w:hAnsi="Calibri" w:eastAsia="Calibri" w:cs="宋体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4">
    <w:name w:val="Привязка сноски"/>
    <w:qFormat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Style15">
    <w:name w:val="Текст Знак"/>
    <w:basedOn w:val="DefaultParagraphFont"/>
    <w:qFormat/>
    <w:rPr>
      <w:rFonts w:ascii="Consolas" w:hAnsi="Consolas" w:eastAsia="Calibri" w:cs="Consolas"/>
      <w:sz w:val="21"/>
      <w:szCs w:val="21"/>
      <w:lang w:eastAsia="ru-RU"/>
    </w:rPr>
  </w:style>
  <w:style w:type="character" w:styleId="Style16">
    <w:name w:val="Текст примечания Знак"/>
    <w:basedOn w:val="DefaultParagraphFont"/>
    <w:qFormat/>
    <w:rPr>
      <w:szCs w:val="20"/>
    </w:rPr>
  </w:style>
  <w:style w:type="character" w:styleId="Style17">
    <w:name w:val="Тема примечания Знак"/>
    <w:basedOn w:val="Style16"/>
    <w:qFormat/>
    <w:rPr>
      <w:b/>
      <w:bCs/>
      <w:szCs w:val="20"/>
    </w:rPr>
  </w:style>
  <w:style w:type="character" w:styleId="Style18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 w:eastAsia="Calibri" w:cs="Consolas"/>
      <w:sz w:val="21"/>
      <w:szCs w:val="21"/>
      <w:lang w:eastAsia="ru-RU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">
    <w:name w:val="Заголовок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">
    <w:name w:val="Указатель1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LibreOffice/24.2.3.2$Linux_X86_64 LibreOffice_project/4f88f79086d18691a72ac668802d5bc5b5a88122</Application>
  <AppVersion>15.0000</AppVersion>
  <Pages>1</Pages>
  <Words>50</Words>
  <Characters>367</Characters>
  <CharactersWithSpaces>394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2021-04-06T16:19:00Z</dcterms:created>
  <dc:creator>Мороз Юлия Константиновна</dc:creator>
  <dc:description/>
  <dc:language>en-US</dc:language>
  <cp:lastModifiedBy/>
  <dcterms:modified xsi:type="dcterms:W3CDTF">2024-05-18T16:37:35Z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ICV">
    <vt:lpwstr>CFF1CC2CDD2D491893EF478ADFEAC1FD_12</vt:lpwstr>
  </property>
  <property fmtid="{D5CDD505-2E9C-101B-9397-08002B2CF9AE}" pid="4" name="KSOProductBuildVer">
    <vt:lpwstr>1049-12.2.0.13489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