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1440" w:firstLine="720"/>
        <w:contextualSpacing w:val="0"/>
        <w:rPr>
          <w:b w:val="1"/>
        </w:rPr>
      </w:pPr>
      <w:bookmarkStart w:colFirst="0" w:colLast="0" w:name="_pp1ksavijami" w:id="0"/>
      <w:bookmarkEnd w:id="0"/>
      <w:r w:rsidDel="00000000" w:rsidR="00000000" w:rsidRPr="00000000">
        <w:rPr>
          <w:b w:val="1"/>
          <w:rtl w:val="0"/>
        </w:rPr>
        <w:t xml:space="preserve">    AlertManager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Alertmanager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highlight w:val="white"/>
          <w:rtl w:val="0"/>
        </w:rPr>
        <w:t xml:space="preserve"> is configured via command-line flags and a configuration file. While the command-line flags configure immutable system parameters, the configuration file defines inhibition rules, notification routing and notification receivers.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b w:val="1"/>
        </w:rPr>
      </w:pPr>
      <w:bookmarkStart w:colFirst="0" w:colLast="0" w:name="_linjdcsujcok" w:id="1"/>
      <w:bookmarkEnd w:id="1"/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cd ~/Downloads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# wget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https://github.com/prometheus/alertmanager/releases/download/v0.11.0/alertmanager-0.11.0.linux-amd64.tar.gz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downloading alertmanager package do this step:-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# mkdir ~/Prometheus/alertmanager</w:t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# cd  ~/Prometheus/alertmanager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# tar -xvzf ~/Downloads/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alertmanager-0.11.0.linux-amd64.tar.gz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>
          <w:b w:val="1"/>
        </w:rPr>
      </w:pPr>
      <w:bookmarkStart w:colFirst="0" w:colLast="0" w:name="_ab4dkfqyw0fz" w:id="2"/>
      <w:bookmarkEnd w:id="2"/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simple.yml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configuration of alertmanager but we can also create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.yml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config file, In this case we have created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alertmanager.yml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configuration :-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alertmanager folder where files are extracted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 run the script with new config file by:-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# ./alertmanager -config.file=alertmanager.yml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running the script you will  get a port number and Go the browser and open you ip with given port number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metheus/alertmanager/releases/download/v0.11.0/alertmanager-0.11.0.linux-amd64.tar.gz" TargetMode="External"/><Relationship Id="rId7" Type="http://schemas.openxmlformats.org/officeDocument/2006/relationships/hyperlink" Target="https://bitbucket.org/snippets/abhishek-dubey/ze4B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