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A.Y.Drone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调参</w:t>
      </w:r>
      <w:r>
        <w:rPr>
          <w:rtl w:val="0"/>
          <w:lang w:val="da-DK"/>
        </w:rPr>
        <w:t>V3.1.1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版本更新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、修改英文模式下机型设置的问题。</w:t>
      </w:r>
    </w:p>
    <w:p>
      <w:pPr>
        <w:pStyle w:val="正文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、修改英文模式连接后切换飞控模式的显示错误问题。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525869</wp:posOffset>
            </wp:positionH>
            <wp:positionV relativeFrom="line">
              <wp:posOffset>419088</wp:posOffset>
            </wp:positionV>
            <wp:extent cx="3442532" cy="6120057"/>
            <wp:effectExtent l="0" t="0" r="0" b="0"/>
            <wp:wrapThrough wrapText="bothSides" distL="152400" distR="152400">
              <wp:wrapPolygon edited="1">
                <wp:start x="0" y="0"/>
                <wp:lineTo x="21637" y="0"/>
                <wp:lineTo x="21637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imulator Screen Shot - iPhone 6s Plus - 2017-12-11 at 14.58.1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532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