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0E90" w14:textId="77777777" w:rsidR="00DD4B41" w:rsidRPr="00DD4B41" w:rsidRDefault="00DD4B41" w:rsidP="00DD4B41">
      <w:pPr>
        <w:jc w:val="center"/>
        <w:rPr>
          <w:rFonts w:ascii="Algerian" w:hAnsi="Algerian"/>
          <w:sz w:val="40"/>
          <w:szCs w:val="40"/>
        </w:rPr>
      </w:pPr>
      <w:r w:rsidRPr="00DD4B41">
        <w:rPr>
          <w:rFonts w:ascii="Algerian" w:hAnsi="Algerian"/>
          <w:sz w:val="40"/>
          <w:szCs w:val="40"/>
        </w:rPr>
        <w:t>Building a Smarter AI-Powered Spam Classifier</w:t>
      </w:r>
    </w:p>
    <w:p w14:paraId="101E044C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Introduction</w:t>
      </w:r>
    </w:p>
    <w:p w14:paraId="6A9784B7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51CB47A8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Email has become an integral part of our daily communication, but the proliferation of spam emails poses a significant challenge. To combat this issue effectively, we need smarter AI-powered spam classifiers. This document explores the key components and strategies for building such a system.</w:t>
      </w:r>
    </w:p>
    <w:p w14:paraId="7E88D670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629781CB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Components of a Smarter AI-Powered Spam Classifier</w:t>
      </w:r>
    </w:p>
    <w:p w14:paraId="695B335E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6ACE8931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1. Data Collection and Preprocessing:</w:t>
      </w:r>
    </w:p>
    <w:p w14:paraId="10721A29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Gathering a diverse dataset of emails, including both spam and legitimate ones, is crucial.</w:t>
      </w:r>
    </w:p>
    <w:p w14:paraId="04624607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Data preprocessing involves cleaning, tokenization, and feature extraction.</w:t>
      </w:r>
    </w:p>
    <w:p w14:paraId="492537AF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33D616CE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2. Feature Engineering:</w:t>
      </w:r>
    </w:p>
    <w:p w14:paraId="3735BBB2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Extract meaningful features from emails, such as word frequencies, sender reputation, and header analysis.</w:t>
      </w:r>
    </w:p>
    <w:p w14:paraId="236E73DB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Utilize techniques like TF-IDF and word embeddings to represent text data effectively.</w:t>
      </w:r>
    </w:p>
    <w:p w14:paraId="5F5F6A61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6A80F290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3. Machine Learning Algorithms:</w:t>
      </w:r>
    </w:p>
    <w:p w14:paraId="6FE66AA8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Train various machine learning models, such as Naive Bayes, Support Vector Machines, and Random Forests, on the feature-engineered data.</w:t>
      </w:r>
    </w:p>
    <w:p w14:paraId="7596A1E5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lastRenderedPageBreak/>
        <w:t xml:space="preserve">   - Explore deep learning techniques like Convolutional Neural Networks (CNNs) and Recurrent Neural Networks (RNNs) for more complex patterns.</w:t>
      </w:r>
    </w:p>
    <w:p w14:paraId="2ECDB991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2554AE65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4. Model Evaluation:</w:t>
      </w:r>
    </w:p>
    <w:p w14:paraId="3CB30D71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Use metrics like precision, recall, F1-score, and ROC AUC to assess classifier performance.</w:t>
      </w:r>
    </w:p>
    <w:p w14:paraId="3C177D18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Employ techniques like cross-validation to ensure robustness.</w:t>
      </w:r>
    </w:p>
    <w:p w14:paraId="6C26E1C6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2AB063E3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5. Ensemble Methods:</w:t>
      </w:r>
    </w:p>
    <w:p w14:paraId="4BF4D827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Combine multiple models using ensemble techniques like bagging or boosting to improve overall accuracy.</w:t>
      </w:r>
    </w:p>
    <w:p w14:paraId="0B151E19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443054F6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Strategies for Smarter Spam Classification</w:t>
      </w:r>
    </w:p>
    <w:p w14:paraId="0D383DD5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41A8CD66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1. Feature Enhancement:</w:t>
      </w:r>
    </w:p>
    <w:p w14:paraId="03DCA4AA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Incorporate metadata analysis, sender reputation, and email header features to supplement textual content analysis.</w:t>
      </w:r>
    </w:p>
    <w:p w14:paraId="42A5C2BB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6C2C69E1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2. Real-time Analysis:</w:t>
      </w:r>
    </w:p>
    <w:p w14:paraId="7EE6D6CB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Implement real-time processing to classify emails as they arrive, ensuring immediate action against spam.</w:t>
      </w:r>
    </w:p>
    <w:p w14:paraId="78CB25E6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2479E802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3. User Feedback Loop:</w:t>
      </w:r>
    </w:p>
    <w:p w14:paraId="73C66D84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Allow users to mark false positives and negatives to continually improve the classifier.</w:t>
      </w:r>
    </w:p>
    <w:p w14:paraId="1E644429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07979F42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4. </w:t>
      </w:r>
      <w:proofErr w:type="spellStart"/>
      <w:r w:rsidRPr="00DD4B41">
        <w:rPr>
          <w:rFonts w:ascii="Arial Black" w:hAnsi="Arial Black"/>
          <w:sz w:val="24"/>
          <w:szCs w:val="24"/>
        </w:rPr>
        <w:t>Explainability</w:t>
      </w:r>
      <w:proofErr w:type="spellEnd"/>
      <w:r w:rsidRPr="00DD4B41">
        <w:rPr>
          <w:rFonts w:ascii="Arial Black" w:hAnsi="Arial Black"/>
          <w:sz w:val="24"/>
          <w:szCs w:val="24"/>
        </w:rPr>
        <w:t>:</w:t>
      </w:r>
    </w:p>
    <w:p w14:paraId="5EC54998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lastRenderedPageBreak/>
        <w:t xml:space="preserve">   - Utilize techniques like LIME or SHAP to provide transparency in model decisions, which can help build trust with users.</w:t>
      </w:r>
    </w:p>
    <w:p w14:paraId="51A522E9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4739248D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5. Continuous Learning:</w:t>
      </w:r>
    </w:p>
    <w:p w14:paraId="763C223E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Implement mechanisms for the classifier to adapt and learn from new spam tactics and variations.</w:t>
      </w:r>
    </w:p>
    <w:p w14:paraId="7BFA8960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55751498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6. Multimodal Classification:</w:t>
      </w:r>
    </w:p>
    <w:p w14:paraId="07A3FAA4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Combine text analysis with image and attachment analysis to detect spam in various forms.</w:t>
      </w:r>
    </w:p>
    <w:p w14:paraId="38D31CE0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1607992A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7. Cloud-Based Scalability:</w:t>
      </w:r>
    </w:p>
    <w:p w14:paraId="3C8BA74A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Use cloud resources for scalability, enabling the classifier to handle large volumes of email traffic.</w:t>
      </w:r>
    </w:p>
    <w:p w14:paraId="549DA337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3E8B4CF2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0113C333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6E34227D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8. Natural Language Processing (NLP):</w:t>
      </w:r>
    </w:p>
    <w:p w14:paraId="611C00A2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Leverage NLP techniques like sentiment analysis, part-of-speech tagging, and named entity recognition to gain deeper insights from email content.</w:t>
      </w:r>
    </w:p>
    <w:p w14:paraId="0A512989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66B328B6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9. Handling Imbalanced Data:</w:t>
      </w:r>
    </w:p>
    <w:p w14:paraId="022DB3F3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- Implement techniques such as oversampling, </w:t>
      </w:r>
      <w:proofErr w:type="spellStart"/>
      <w:r w:rsidRPr="00DD4B41">
        <w:rPr>
          <w:rFonts w:ascii="Arial Black" w:hAnsi="Arial Black"/>
          <w:sz w:val="24"/>
          <w:szCs w:val="24"/>
        </w:rPr>
        <w:t>undersampling</w:t>
      </w:r>
      <w:proofErr w:type="spellEnd"/>
      <w:r w:rsidRPr="00DD4B41">
        <w:rPr>
          <w:rFonts w:ascii="Arial Black" w:hAnsi="Arial Black"/>
          <w:sz w:val="24"/>
          <w:szCs w:val="24"/>
        </w:rPr>
        <w:t>, or synthetic data generation to address the class imbalance problem common in spam classification.</w:t>
      </w:r>
    </w:p>
    <w:p w14:paraId="2E5D1EFC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457A7BBF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10. Multilingual Support:</w:t>
      </w:r>
    </w:p>
    <w:p w14:paraId="06EA22D6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lastRenderedPageBreak/>
        <w:t xml:space="preserve">    - Ensure the classifier can handle emails in multiple languages by incorporating language detection and translation capabilities.</w:t>
      </w:r>
    </w:p>
    <w:p w14:paraId="5F47140D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44D92C49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11. Dynamic Rule-Based Filters:</w:t>
      </w:r>
    </w:p>
    <w:p w14:paraId="5A84C622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Create dynamic rule-based filters that can be updated easily to adapt to evolving spam patterns.</w:t>
      </w:r>
    </w:p>
    <w:p w14:paraId="32B1E97C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6E56F96F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12. Bayesian Filters:</w:t>
      </w:r>
    </w:p>
    <w:p w14:paraId="19AC0ACB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Explore Bayesian techniques like Bayesian networks to model dependencies between different features, improving classification accuracy.</w:t>
      </w:r>
    </w:p>
    <w:p w14:paraId="7826BDC6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014B3F55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13. Threat Intelligence Integration:</w:t>
      </w:r>
    </w:p>
    <w:p w14:paraId="3EC950A8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Integrate threat intelligence feeds to stay updated on known spam sources and tactics.</w:t>
      </w:r>
    </w:p>
    <w:p w14:paraId="4C282063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3A6F55B9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14. Granular User Preferences:</w:t>
      </w:r>
    </w:p>
    <w:p w14:paraId="5C38794A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Allow users to customize their spam filtering preferences, striking a balance between aggressive filtering and potential false positives.</w:t>
      </w:r>
    </w:p>
    <w:p w14:paraId="7D91F8FA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64097AA4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15. Explainable AI:</w:t>
      </w:r>
    </w:p>
    <w:p w14:paraId="5AB2CE1A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Enhance model interpretability with techniques like attention mechanisms or integrated gradients to provide detailed explanations for classification decisions.</w:t>
      </w:r>
    </w:p>
    <w:p w14:paraId="1899A433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593CE974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16. Regular Model Retraining:</w:t>
      </w:r>
    </w:p>
    <w:p w14:paraId="10D4F86F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Set up automated pipelines for periodic retraining of the classifier to adapt to evolving spam patterns and maintain high accuracy.</w:t>
      </w:r>
    </w:p>
    <w:p w14:paraId="554B8660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4D6EF8BA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17. Cross-Channel Integration:</w:t>
      </w:r>
    </w:p>
    <w:p w14:paraId="3548C7F8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Extend spam detection beyond email to other communication channels like messaging apps and social media.</w:t>
      </w:r>
    </w:p>
    <w:p w14:paraId="442C4B1D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724A5F17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18. Compliance and Privacy:</w:t>
      </w:r>
    </w:p>
    <w:p w14:paraId="2A2EE11B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Ensure that the spam classifier complies with data protection regulations and user privacy concerns.</w:t>
      </w:r>
    </w:p>
    <w:p w14:paraId="637E8413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079DC0BF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19. Collaboration with Email Providers:</w:t>
      </w:r>
    </w:p>
    <w:p w14:paraId="49F80BD2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Collaborate with email service providers to implement spam filters at the server level, enhancing overall email security.</w:t>
      </w:r>
    </w:p>
    <w:p w14:paraId="4BEA461D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7590A3AB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20. User Education:</w:t>
      </w:r>
    </w:p>
    <w:p w14:paraId="48E3CEDB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Educate users about safe email practices and how to recognize and report spam to further improve the classifier.</w:t>
      </w:r>
    </w:p>
    <w:p w14:paraId="66838B96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5F8EE623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21. A/B Testing:</w:t>
      </w:r>
    </w:p>
    <w:p w14:paraId="081FB518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Conduct A/B testing of different model configurations, feature sets, or filtering thresholds to optimize performance.</w:t>
      </w:r>
    </w:p>
    <w:p w14:paraId="43730E2B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2FF36728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>22. Monitoring and Alerting:</w:t>
      </w:r>
    </w:p>
    <w:p w14:paraId="27C933B6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- Implement monitoring and alerting systems to detect anomalies or sudden changes in spam patterns.</w:t>
      </w:r>
    </w:p>
    <w:p w14:paraId="6CD1A036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40FC2251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23BD4A14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2FCFB423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</w:t>
      </w:r>
    </w:p>
    <w:p w14:paraId="4E3E7882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4DA1EC3E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57F0D845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      Conclusion:</w:t>
      </w:r>
    </w:p>
    <w:p w14:paraId="4DA5AF6C" w14:textId="77777777" w:rsidR="00DD4B41" w:rsidRPr="00DD4B41" w:rsidRDefault="00DD4B41" w:rsidP="00DD4B41">
      <w:pPr>
        <w:rPr>
          <w:rFonts w:ascii="Arial Black" w:hAnsi="Arial Black"/>
          <w:sz w:val="24"/>
          <w:szCs w:val="24"/>
        </w:rPr>
      </w:pPr>
    </w:p>
    <w:p w14:paraId="3DB8D532" w14:textId="6847B2B3" w:rsidR="005E07F7" w:rsidRPr="00DD4B41" w:rsidRDefault="00DD4B41" w:rsidP="00DD4B41">
      <w:pPr>
        <w:rPr>
          <w:rFonts w:ascii="Arial Black" w:hAnsi="Arial Black"/>
          <w:sz w:val="24"/>
          <w:szCs w:val="24"/>
        </w:rPr>
      </w:pPr>
      <w:r w:rsidRPr="00DD4B41">
        <w:rPr>
          <w:rFonts w:ascii="Arial Black" w:hAnsi="Arial Black"/>
          <w:sz w:val="24"/>
          <w:szCs w:val="24"/>
        </w:rPr>
        <w:t xml:space="preserve">Building a smarter AI-powered spam classifier involves a combination of advanced machine learning techniques, feature engineering, and user-centric strategies. By continuously improving the model, enhancing feature extraction, and embracing real-time processing, we can create a more effective </w:t>
      </w:r>
      <w:proofErr w:type="spellStart"/>
      <w:r w:rsidRPr="00DD4B41">
        <w:rPr>
          <w:rFonts w:ascii="Arial Black" w:hAnsi="Arial Black"/>
          <w:sz w:val="24"/>
          <w:szCs w:val="24"/>
        </w:rPr>
        <w:t>defense</w:t>
      </w:r>
      <w:proofErr w:type="spellEnd"/>
      <w:r w:rsidRPr="00DD4B41">
        <w:rPr>
          <w:rFonts w:ascii="Arial Black" w:hAnsi="Arial Black"/>
          <w:sz w:val="24"/>
          <w:szCs w:val="24"/>
        </w:rPr>
        <w:t xml:space="preserve"> against spam emails, ensuring a cleaner and more secure email experience for users.</w:t>
      </w:r>
    </w:p>
    <w:sectPr w:rsidR="005E07F7" w:rsidRPr="00DD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41"/>
    <w:rsid w:val="005E07F7"/>
    <w:rsid w:val="00D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893A"/>
  <w15:chartTrackingRefBased/>
  <w15:docId w15:val="{EBBC7FCE-5CD7-487F-B6DB-77AC4B0E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T</dc:creator>
  <cp:keywords/>
  <dc:description/>
  <cp:lastModifiedBy>Tharun Kumar T</cp:lastModifiedBy>
  <cp:revision>1</cp:revision>
  <dcterms:created xsi:type="dcterms:W3CDTF">2023-11-01T04:05:00Z</dcterms:created>
  <dcterms:modified xsi:type="dcterms:W3CDTF">2023-11-01T04:08:00Z</dcterms:modified>
</cp:coreProperties>
</file>