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Curious Apprentice</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learning, discovery, and expanding skill</w:t>
      </w:r>
      <w:r w:rsidDel="00000000" w:rsidR="00000000" w:rsidRPr="00000000">
        <w:rPr>
          <w:rtl w:val="0"/>
        </w:rPr>
        <w:t xml:space="preserve">. Desire begins in </w:t>
      </w:r>
      <w:r w:rsidDel="00000000" w:rsidR="00000000" w:rsidRPr="00000000">
        <w:rPr>
          <w:i w:val="1"/>
          <w:iCs w:val="1"/>
          <w:rtl w:val="0"/>
        </w:rPr>
        <w:t xml:space="preserve">curiosity, questions, experimentation</w:t>
      </w:r>
      <w:r w:rsidDel="00000000" w:rsidR="00000000" w:rsidRPr="00000000">
        <w:rPr>
          <w:rtl w:val="0"/>
        </w:rPr>
        <w:t xml:space="preserve">, and the excitement of discovering what is possible. When they feel safe to explore and supported rather than judged, their arousal grows naturally. Guidance, permission, and play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moderate and variable, building through curiosity, encouragement, and feeling safe to experiment. Arousal is </w:t>
      </w:r>
      <w:r w:rsidDel="00000000" w:rsidR="00000000" w:rsidRPr="00000000">
        <w:rPr>
          <w:b w:val="1"/>
          <w:bCs w:val="1"/>
          <w:rtl w:val="0"/>
        </w:rPr>
        <w:t xml:space="preserve">curiosity-led and safety-to-try dependent</w:t>
      </w:r>
      <w:r w:rsidDel="00000000" w:rsidR="00000000" w:rsidRPr="00000000">
        <w:rPr>
          <w:rtl w:val="0"/>
        </w:rPr>
        <w:t xml:space="preserve">. Biochemically, they are dopamine-oriented in a learning-based way, with oxytocin supporting through safety and endorphins reinforcing pleasure as progress — desire is rewarded by </w:t>
      </w:r>
      <w:r w:rsidDel="00000000" w:rsidR="00000000" w:rsidRPr="00000000">
        <w:rPr>
          <w:i w:val="1"/>
          <w:iCs w:val="1"/>
          <w:rtl w:val="0"/>
        </w:rPr>
        <w:t xml:space="preserve">discovery and positive feedback</w:t>
      </w:r>
      <w:r w:rsidDel="00000000" w:rsidR="00000000" w:rsidRPr="00000000">
        <w:rPr>
          <w:rtl w:val="0"/>
        </w:rPr>
        <w:t xml:space="preserve"> rather than by performance.</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Open-minded, engaged, and growth-oriented</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collaboratively — asking what a partner likes, checking in for guidance</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grows steadily under encouragement and clarity</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High learning-oriented curiosity</w:t>
      </w:r>
      <w:r w:rsidDel="00000000" w:rsidR="00000000" w:rsidRPr="00000000">
        <w:rPr>
          <w:rtl w:val="0"/>
        </w:rPr>
        <w:t xml:space="preserve">, drawn to skill-building and </w:t>
      </w:r>
      <w:r w:rsidDel="00000000" w:rsidR="00000000" w:rsidRPr="00000000">
        <w:rPr>
          <w:i w:val="1"/>
          <w:iCs w:val="1"/>
          <w:rtl w:val="0"/>
        </w:rPr>
        <w:t xml:space="preserve">“figuring it out”</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tentatively and gently — small invitations, soft touch that checks for response</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Yield comfortably under supportive guidance; lead in small steps as confidence grows</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w:t>
      </w:r>
      <w:r w:rsidDel="00000000" w:rsidR="00000000" w:rsidRPr="00000000">
        <w:rPr>
          <w:i w:val="1"/>
          <w:iCs w:val="1"/>
          <w:rtl w:val="0"/>
        </w:rPr>
        <w:t xml:space="preserve">playful, collaborative, and in forward motion</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stalls under evaluation, rushing, or feeling “behind”</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Core insecurities center on </w:t>
      </w:r>
      <w:r w:rsidDel="00000000" w:rsidR="00000000" w:rsidRPr="00000000">
        <w:rPr>
          <w:b w:val="1"/>
          <w:bCs w:val="1"/>
          <w:rtl w:val="0"/>
        </w:rPr>
        <w:t xml:space="preserve">doing it wrong, being judged, and failing in erotic competence</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Ridicule, impatience, or sharpness collapses curiosity into anxiety</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Overthink during sex — tracking whether they are </w:t>
      </w:r>
      <w:r w:rsidDel="00000000" w:rsidR="00000000" w:rsidRPr="00000000">
        <w:rPr>
          <w:i w:val="1"/>
          <w:iCs w:val="1"/>
          <w:rtl w:val="0"/>
        </w:rPr>
        <w:t xml:space="preserve">“doing it right”</w:t>
      </w:r>
      <w:r w:rsidDel="00000000" w:rsidR="00000000" w:rsidRPr="00000000">
        <w:rPr>
          <w:rtl w:val="0"/>
        </w:rPr>
        <w:t xml:space="preserve"> instead of feeling it</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Can become dependent on a partner as “teacher,” hesitating to initiate from their own desire</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May go quiet or become overly careful when ashamed, preferring not to try than to fail</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Worry that inexperience makes them less desirable</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A clear invitation to explore</w:t>
      </w:r>
      <w:r w:rsidDel="00000000" w:rsidR="00000000" w:rsidRPr="00000000">
        <w:rPr>
          <w:rtl w:val="0"/>
        </w:rPr>
        <w:t xml:space="preserve"> — </w:t>
      </w:r>
      <w:r w:rsidDel="00000000" w:rsidR="00000000" w:rsidRPr="00000000">
        <w:rPr>
          <w:i w:val="1"/>
          <w:iCs w:val="1"/>
          <w:rtl w:val="0"/>
        </w:rPr>
        <w:t xml:space="preserve">“let’s try something,”</w:t>
      </w:r>
      <w:r w:rsidDel="00000000" w:rsidR="00000000" w:rsidRPr="00000000">
        <w:rPr>
          <w:rtl w:val="0"/>
        </w:rPr>
        <w:t xml:space="preserve"> offered with calm confidence — plus permission to ask questions without killing the mood. Gentle guidance and demonstration: a partner showing them how, hands guiding hands, real-time positive feedback. Encouragement that rewards </w:t>
      </w:r>
      <w:r w:rsidDel="00000000" w:rsidR="00000000" w:rsidRPr="00000000">
        <w:rPr>
          <w:i w:val="1"/>
          <w:iCs w:val="1"/>
          <w:rtl w:val="0"/>
        </w:rPr>
        <w:t xml:space="preserve">effort and honesty</w:t>
      </w:r>
      <w:r w:rsidDel="00000000" w:rsidR="00000000" w:rsidRPr="00000000">
        <w:rPr>
          <w:rtl w:val="0"/>
        </w:rPr>
        <w:t xml:space="preserve"> rather than polish.</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encouraging, collaborative, and safety-to-try oriented</w:t>
      </w:r>
      <w:r w:rsidDel="00000000" w:rsidR="00000000" w:rsidRPr="00000000">
        <w:rPr>
          <w:rtl w:val="0"/>
        </w:rPr>
        <w:t xml:space="preserve"> — patience with awkwardness, gentle guidance, shared learning, and clear communication that reduces fear of doing it wrong. They need partners who treat exploration as </w:t>
      </w:r>
      <w:r w:rsidDel="00000000" w:rsidR="00000000" w:rsidRPr="00000000">
        <w:rPr>
          <w:i w:val="1"/>
          <w:iCs w:val="1"/>
          <w:rtl w:val="0"/>
        </w:rPr>
        <w:t xml:space="preserve">shared rather than graded</w:t>
      </w:r>
      <w:r w:rsidDel="00000000" w:rsidR="00000000" w:rsidRPr="00000000">
        <w:rPr>
          <w:rtl w:val="0"/>
        </w:rPr>
        <w:t xml:space="preserve">.</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building </w:t>
      </w:r>
      <w:r w:rsidDel="00000000" w:rsidR="00000000" w:rsidRPr="00000000">
        <w:rPr>
          <w:b w:val="1"/>
          <w:bCs w:val="1"/>
          <w:rtl w:val="0"/>
        </w:rPr>
        <w:t xml:space="preserve">embodied confidence</w:t>
      </w:r>
      <w:r w:rsidDel="00000000" w:rsidR="00000000" w:rsidRPr="00000000">
        <w:rPr>
          <w:rtl w:val="0"/>
        </w:rPr>
        <w:t xml:space="preserve"> — practicing </w:t>
      </w:r>
      <w:r w:rsidDel="00000000" w:rsidR="00000000" w:rsidRPr="00000000">
        <w:rPr>
          <w:i w:val="1"/>
          <w:iCs w:val="1"/>
          <w:rtl w:val="0"/>
        </w:rPr>
        <w:t xml:space="preserve">presence over perfection</w:t>
      </w:r>
      <w:r w:rsidDel="00000000" w:rsidR="00000000" w:rsidRPr="00000000">
        <w:rPr>
          <w:rtl w:val="0"/>
        </w:rPr>
        <w:t xml:space="preserve">, communicating questions without shame, and learning to generate exploration from their own desire, not only from external guidance. The aim is not to become “more experienced” but to become less dependent on certainty to access desire and stay present when things are imperfect.</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embodied confidence</w:t>
      </w:r>
      <w:r w:rsidDel="00000000" w:rsidR="00000000" w:rsidRPr="00000000">
        <w:rPr>
          <w:rtl w:val="0"/>
        </w:rPr>
        <w:t xml:space="preserve"> (learning through sensation, not only thought), practicing one small experiment at a time, tracking what their body likes independent of performance, and learning to </w:t>
      </w:r>
      <w:r w:rsidDel="00000000" w:rsidR="00000000" w:rsidRPr="00000000">
        <w:rPr>
          <w:i w:val="1"/>
          <w:iCs w:val="1"/>
          <w:rtl w:val="0"/>
        </w:rPr>
        <w:t xml:space="preserve">stay brave without becoming pressured</w:t>
      </w:r>
      <w:r w:rsidDel="00000000" w:rsidR="00000000" w:rsidRPr="00000000">
        <w:rPr>
          <w:rtl w:val="0"/>
        </w:rPr>
        <w:t xml:space="preserve">. Their growth path is translating curiosity into confidence rather than freezing under evaluation.</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learning stay sexy rather than stressful, ask without apology, and trust that </w:t>
      </w:r>
      <w:r w:rsidDel="00000000" w:rsidR="00000000" w:rsidRPr="00000000">
        <w:rPr>
          <w:i w:val="1"/>
          <w:iCs w:val="1"/>
          <w:rtl w:val="0"/>
        </w:rPr>
        <w:t xml:space="preserve">imperfection is part of intimacy</w:t>
      </w:r>
      <w:r w:rsidDel="00000000" w:rsidR="00000000" w:rsidRPr="00000000">
        <w:rPr>
          <w:rtl w:val="0"/>
        </w:rPr>
        <w:t xml:space="preserve">, their sexuality becomes a source of </w:t>
      </w:r>
      <w:r w:rsidDel="00000000" w:rsidR="00000000" w:rsidRPr="00000000">
        <w:rPr>
          <w:b w:val="1"/>
          <w:bCs w:val="1"/>
          <w:rtl w:val="0"/>
        </w:rPr>
        <w:t xml:space="preserve">confidence, growth, and long-term erotic evolution</w:t>
      </w:r>
      <w:r w:rsidDel="00000000" w:rsidR="00000000" w:rsidRPr="00000000">
        <w:rPr>
          <w:rtl w:val="0"/>
        </w:rPr>
        <w:t xml:space="preserv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curious, open lover whose sexuality evolves through discovery, practice, and the safety to keep learning.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