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Emotional Voyeur</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observation, imagination, and emotionally safe distance</w:t>
      </w:r>
      <w:r w:rsidDel="00000000" w:rsidR="00000000" w:rsidRPr="00000000">
        <w:rPr>
          <w:rtl w:val="0"/>
        </w:rPr>
        <w:t xml:space="preserve">. Desire often begins in the mind — through </w:t>
      </w:r>
      <w:r w:rsidDel="00000000" w:rsidR="00000000" w:rsidRPr="00000000">
        <w:rPr>
          <w:i w:val="1"/>
          <w:iCs w:val="1"/>
          <w:rtl w:val="0"/>
        </w:rPr>
        <w:t xml:space="preserve">watching, fantasizing, or sensing erotic energy</w:t>
      </w:r>
      <w:r w:rsidDel="00000000" w:rsidR="00000000" w:rsidRPr="00000000">
        <w:rPr>
          <w:rtl w:val="0"/>
        </w:rPr>
        <w:t xml:space="preserve"> without having to be fully in the spotlight. When unpressured and unscrutinized, arousal can emerge with surprising depth. Distance, privacy, and control of exposure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low-to-moderate and internally charged; arousal is </w:t>
      </w:r>
      <w:r w:rsidDel="00000000" w:rsidR="00000000" w:rsidRPr="00000000">
        <w:rPr>
          <w:b w:val="1"/>
          <w:bCs w:val="1"/>
          <w:rtl w:val="0"/>
        </w:rPr>
        <w:t xml:space="preserve">imagination-led and privacy-dependent</w:t>
      </w:r>
      <w:r w:rsidDel="00000000" w:rsidR="00000000" w:rsidRPr="00000000">
        <w:rPr>
          <w:rtl w:val="0"/>
        </w:rPr>
        <w:t xml:space="preserve">. Biochemically, they are dopamine- and endorphin-oriented in a </w:t>
      </w:r>
      <w:r w:rsidDel="00000000" w:rsidR="00000000" w:rsidRPr="00000000">
        <w:rPr>
          <w:i w:val="1"/>
          <w:iCs w:val="1"/>
          <w:rtl w:val="0"/>
        </w:rPr>
        <w:t xml:space="preserve">subtle, internal way</w:t>
      </w:r>
      <w:r w:rsidDel="00000000" w:rsidR="00000000" w:rsidRPr="00000000">
        <w:rPr>
          <w:rtl w:val="0"/>
        </w:rPr>
        <w:t xml:space="preserve">, with oxytocin emerging through trust and non-invasive closeness. Pleasure is internal and slow-building, and erotic fulfillment arrives through atmosphere and chosen participation rather than overt action.</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Private, subtle, and internally vivid</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through hints, mood, and atmosphere rather than explicit instruction</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privacy-contingent — grows when they can </w:t>
      </w:r>
      <w:r w:rsidDel="00000000" w:rsidR="00000000" w:rsidRPr="00000000">
        <w:rPr>
          <w:i w:val="1"/>
          <w:iCs w:val="1"/>
          <w:rtl w:val="0"/>
        </w:rPr>
        <w:t xml:space="preserve">choose visibility</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Imagination-rich, fantasy-oriented curiosity</w:t>
      </w:r>
      <w:r w:rsidDel="00000000" w:rsidR="00000000" w:rsidRPr="00000000">
        <w:rPr>
          <w:rtl w:val="0"/>
        </w:rPr>
        <w:t xml:space="preserve"> — drawn to scenes, anticipation, psychological nuance</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indirectly — setting mood, suggestive distance, brief tests of closeness</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distance-regulated power expressed through </w:t>
      </w:r>
      <w:r w:rsidDel="00000000" w:rsidR="00000000" w:rsidRPr="00000000">
        <w:rPr>
          <w:i w:val="1"/>
          <w:iCs w:val="1"/>
          <w:rtl w:val="0"/>
        </w:rPr>
        <w:t xml:space="preserve">atmosphere and controlled access</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intriguing, emotionally intelligent, and attuned to mood</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shuts down under direct intensity, fast participation, or overt evaluation</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exposure, scrutiny, and being forced into visibility</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Pressure to perform or </w:t>
      </w:r>
      <w:r w:rsidDel="00000000" w:rsidR="00000000" w:rsidRPr="00000000">
        <w:rPr>
          <w:i w:val="1"/>
          <w:iCs w:val="1"/>
          <w:rtl w:val="0"/>
        </w:rPr>
        <w:t xml:space="preserve">“do more”</w:t>
      </w:r>
      <w:r w:rsidDel="00000000" w:rsidR="00000000" w:rsidRPr="00000000">
        <w:rPr>
          <w:rtl w:val="0"/>
        </w:rPr>
        <w:t xml:space="preserve"> collapses desire into self-consciousness</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May retreat into fantasy rather than communicate preferences directly</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Partners can feel shut out, confused, or alone in the erotic connection</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Forced intensity, public-style closeness, or being pulled out of their inner world triggers retreat</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Fear that active participation will reveal inadequacy or invite criticism</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Privacy, low exposure, and control over pace.</w:t>
      </w:r>
      <w:r w:rsidDel="00000000" w:rsidR="00000000" w:rsidRPr="00000000">
        <w:rPr>
          <w:rtl w:val="0"/>
        </w:rPr>
        <w:t xml:space="preserve"> Permission to </w:t>
      </w:r>
      <w:r w:rsidDel="00000000" w:rsidR="00000000" w:rsidRPr="00000000">
        <w:rPr>
          <w:i w:val="1"/>
          <w:iCs w:val="1"/>
          <w:rtl w:val="0"/>
        </w:rPr>
        <w:t xml:space="preserve">watch, imagine, and ease in</w:t>
      </w:r>
      <w:r w:rsidDel="00000000" w:rsidR="00000000" w:rsidRPr="00000000">
        <w:rPr>
          <w:rtl w:val="0"/>
        </w:rPr>
        <w:t xml:space="preserve">; permission to engage without feeling scrutinized or required to perform. Atmosphere, anticipation, and slow build-up function as the on-ramp — not direct demand.</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subtle, privacy-respecting, and atmosphere-based</w:t>
      </w:r>
      <w:r w:rsidDel="00000000" w:rsidR="00000000" w:rsidRPr="00000000">
        <w:rPr>
          <w:rtl w:val="0"/>
        </w:rPr>
        <w:t xml:space="preserve"> — respect for pacing, non-demanding affection, gentle suggestion, and feeling desired </w:t>
      </w:r>
      <w:r w:rsidDel="00000000" w:rsidR="00000000" w:rsidRPr="00000000">
        <w:rPr>
          <w:i w:val="1"/>
          <w:iCs w:val="1"/>
          <w:rtl w:val="0"/>
        </w:rPr>
        <w:t xml:space="preserve">without being on stage</w:t>
      </w:r>
      <w:r w:rsidDel="00000000" w:rsidR="00000000" w:rsidRPr="00000000">
        <w:rPr>
          <w:rtl w:val="0"/>
        </w:rPr>
        <w:t xml:space="preserve">. Partners who tolerate slow disclosure without taking it personally are essential.</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gradual, consent-based exposure</w:t>
      </w:r>
      <w:r w:rsidDel="00000000" w:rsidR="00000000" w:rsidRPr="00000000">
        <w:rPr>
          <w:rtl w:val="0"/>
        </w:rPr>
        <w:t xml:space="preserve"> into fuller participation, learning to name boundaries and desires without shame, and building embodied safety so fantasy and real-life intimacy can support each other. The work is not to become more outward but to become less dependent on </w:t>
      </w:r>
      <w:r w:rsidDel="00000000" w:rsidR="00000000" w:rsidRPr="00000000">
        <w:rPr>
          <w:i w:val="1"/>
          <w:iCs w:val="1"/>
          <w:rtl w:val="0"/>
        </w:rPr>
        <w:t xml:space="preserve">total control of visibility</w:t>
      </w:r>
      <w:r w:rsidDel="00000000" w:rsidR="00000000" w:rsidRPr="00000000">
        <w:rPr>
          <w:rtl w:val="0"/>
        </w:rPr>
        <w:t xml:space="preserve"> to access desire.</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a </w:t>
      </w:r>
      <w:r w:rsidDel="00000000" w:rsidR="00000000" w:rsidRPr="00000000">
        <w:rPr>
          <w:b w:val="1"/>
          <w:bCs w:val="1"/>
          <w:rtl w:val="0"/>
        </w:rPr>
        <w:t xml:space="preserve">fantasy-to-touch bridge</w:t>
      </w:r>
      <w:r w:rsidDel="00000000" w:rsidR="00000000" w:rsidRPr="00000000">
        <w:rPr>
          <w:rtl w:val="0"/>
        </w:rPr>
        <w:t xml:space="preserve"> (turning inner arousal into shared intimacy), using fantasy as foreplay, starting with watching or receiving touch, and learning the first step that reliably moves them toward participation. Their growth path is staying private without disappearing.</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let imagination and embodiment meet, signal their inner world with small words, and trust a partner to receive the quiet without rushing it, their sexuality becomes a source of </w:t>
      </w:r>
      <w:r w:rsidDel="00000000" w:rsidR="00000000" w:rsidRPr="00000000">
        <w:rPr>
          <w:b w:val="1"/>
          <w:bCs w:val="1"/>
          <w:rtl w:val="0"/>
        </w:rPr>
        <w:t xml:space="preserve">depth, imagination, and nuanced erotic connection</w:t>
      </w:r>
      <w:r w:rsidDel="00000000" w:rsidR="00000000" w:rsidRPr="00000000">
        <w:rPr>
          <w:rtl w:val="0"/>
        </w:rPr>
        <w:t xml:space="preserve"> that is both safe and alive.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quietly imaginative lover whose sexuality unfolds through mental charge, privacy, and emotionally safe observation.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