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40" w:lineRule="auto"/>
        <w:rPr>
          <w:sz w:val="48"/>
          <w:szCs w:val="48"/>
        </w:rPr>
      </w:pPr>
      <w:r w:rsidDel="00000000" w:rsidR="00000000" w:rsidRPr="00000000">
        <w:rPr>
          <w:sz w:val="48"/>
          <w:szCs w:val="48"/>
          <w:rtl w:val="0"/>
        </w:rPr>
        <w:t xml:space="preserve">The Quiet Withdrawer</w:t>
      </w:r>
    </w:p>
    <w:p w:rsidR="00000000" w:rsidDel="00000000" w:rsidP="00000000" w:rsidRDefault="00000000" w:rsidRPr="00000000" w14:paraId="00000002">
      <w:pPr>
        <w:spacing w:after="0" w:before="0" w:lin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spacing w:after="100" w:before="280" w:lineRule="auto"/>
        <w:rPr/>
      </w:pPr>
      <w:r w:rsidDel="00000000" w:rsidR="00000000" w:rsidRPr="00000000">
        <w:rPr>
          <w:rtl w:val="0"/>
        </w:rPr>
        <w:t xml:space="preserve">Core Essence</w:t>
      </w:r>
    </w:p>
    <w:p w:rsidR="00000000" w:rsidDel="00000000" w:rsidP="00000000" w:rsidRDefault="00000000" w:rsidRPr="00000000" w14:paraId="00000004">
      <w:pPr>
        <w:spacing w:after="120" w:lineRule="auto"/>
        <w:ind w:left="270" w:firstLine="0"/>
        <w:rPr/>
      </w:pPr>
      <w:r w:rsidDel="00000000" w:rsidR="00000000" w:rsidRPr="00000000">
        <w:rPr>
          <w:rtl w:val="0"/>
        </w:rPr>
        <w:t xml:space="preserve">Experiences sexuality through the lens of </w:t>
      </w:r>
      <w:r w:rsidDel="00000000" w:rsidR="00000000" w:rsidRPr="00000000">
        <w:rPr>
          <w:b w:val="1"/>
          <w:bCs w:val="1"/>
          <w:rtl w:val="0"/>
        </w:rPr>
        <w:t xml:space="preserve">safety, overwhelm management, and self-protection</w:t>
      </w:r>
      <w:r w:rsidDel="00000000" w:rsidR="00000000" w:rsidRPr="00000000">
        <w:rPr>
          <w:rtl w:val="0"/>
        </w:rPr>
        <w:t xml:space="preserve">. Desire is often present beneath the surface, but activates </w:t>
      </w:r>
      <w:r w:rsidDel="00000000" w:rsidR="00000000" w:rsidRPr="00000000">
        <w:rPr>
          <w:i w:val="1"/>
          <w:iCs w:val="1"/>
          <w:rtl w:val="0"/>
        </w:rPr>
        <w:t xml:space="preserve">only when pressure is low and the nervous system feels truly safe</w:t>
      </w:r>
      <w:r w:rsidDel="00000000" w:rsidR="00000000" w:rsidRPr="00000000">
        <w:rPr>
          <w:rtl w:val="0"/>
        </w:rPr>
        <w:t xml:space="preserve">. When emotionally cornered, evaluated, or rushed, their system retreats. Quiet, time, and predictability are central to their arousal.</w:t>
      </w:r>
    </w:p>
    <w:p w:rsidR="00000000" w:rsidDel="00000000" w:rsidP="00000000" w:rsidRDefault="00000000" w:rsidRPr="00000000" w14:paraId="00000005">
      <w:pPr>
        <w:spacing w:after="120" w:lineRule="auto"/>
        <w:ind w:left="270" w:firstLine="0"/>
        <w:rPr/>
      </w:pPr>
      <w:r w:rsidDel="00000000" w:rsidR="00000000" w:rsidRPr="00000000">
        <w:rPr>
          <w:rtl w:val="0"/>
        </w:rPr>
        <w:t xml:space="preserve">Their energy is low and slow-warming; arousal is </w:t>
      </w:r>
      <w:r w:rsidDel="00000000" w:rsidR="00000000" w:rsidRPr="00000000">
        <w:rPr>
          <w:b w:val="1"/>
          <w:bCs w:val="1"/>
          <w:rtl w:val="0"/>
        </w:rPr>
        <w:t xml:space="preserve">calm-led and pressure-sensitive</w:t>
      </w:r>
      <w:r w:rsidDel="00000000" w:rsidR="00000000" w:rsidRPr="00000000">
        <w:rPr>
          <w:rtl w:val="0"/>
        </w:rPr>
        <w:t xml:space="preserve">. Biochemically, they are endorphin-oriented, with oxytocin supporting through low-pressure safety and dopamine playing a minimal role that is </w:t>
      </w:r>
      <w:r w:rsidDel="00000000" w:rsidR="00000000" w:rsidRPr="00000000">
        <w:rPr>
          <w:i w:val="1"/>
          <w:iCs w:val="1"/>
          <w:rtl w:val="0"/>
        </w:rPr>
        <w:t xml:space="preserve">easily disrupted by stress</w:t>
      </w:r>
      <w:r w:rsidDel="00000000" w:rsidR="00000000" w:rsidRPr="00000000">
        <w:rPr>
          <w:rtl w:val="0"/>
        </w:rPr>
        <w:t xml:space="preserve">. Pleasure is quiet and soothing, and erotic fulfillment arrives after safety is established rather than through escalation.</w:t>
      </w:r>
    </w:p>
    <w:p w:rsidR="00000000" w:rsidDel="00000000" w:rsidP="00000000" w:rsidRDefault="00000000" w:rsidRPr="00000000" w14:paraId="00000006">
      <w:pPr>
        <w:pStyle w:val="Heading3"/>
        <w:spacing w:after="100" w:before="280" w:lineRule="auto"/>
        <w:rPr/>
      </w:pPr>
      <w:r w:rsidDel="00000000" w:rsidR="00000000" w:rsidRPr="00000000">
        <w:rPr>
          <w:rtl w:val="0"/>
        </w:rPr>
        <w:t xml:space="preserve">Key Strengths</w:t>
      </w:r>
    </w:p>
    <w:p w:rsidR="00000000" w:rsidDel="00000000" w:rsidP="00000000" w:rsidRDefault="00000000" w:rsidRPr="00000000" w14:paraId="00000007">
      <w:pPr>
        <w:numPr>
          <w:ilvl w:val="0"/>
          <w:numId w:val="1"/>
        </w:numPr>
        <w:spacing w:after="40" w:lineRule="auto"/>
        <w:ind w:left="1080" w:hanging="270"/>
        <w:rPr>
          <w:u w:val="none"/>
          <w:vertAlign w:val="baseline"/>
        </w:rPr>
      </w:pPr>
      <w:r w:rsidDel="00000000" w:rsidR="00000000" w:rsidRPr="00000000">
        <w:rPr>
          <w:b w:val="1"/>
          <w:bCs w:val="1"/>
          <w:rtl w:val="0"/>
        </w:rPr>
        <w:t xml:space="preserve">Private, cautious, and slow-to-open</w:t>
      </w:r>
      <w:r w:rsidDel="00000000" w:rsidR="00000000" w:rsidRPr="00000000">
        <w:rPr>
          <w:rtl w:val="0"/>
        </w:rPr>
        <w:t xml:space="preserve"> lovers</w:t>
      </w:r>
      <w:r w:rsidDel="00000000" w:rsidR="00000000" w:rsidRPr="00000000">
        <w:rPr>
          <w:rtl w:val="0"/>
        </w:rPr>
      </w:r>
    </w:p>
    <w:p w:rsidR="00000000" w:rsidDel="00000000" w:rsidP="00000000" w:rsidRDefault="00000000" w:rsidRPr="00000000" w14:paraId="00000008">
      <w:pPr>
        <w:numPr>
          <w:ilvl w:val="0"/>
          <w:numId w:val="1"/>
        </w:numPr>
        <w:spacing w:after="40" w:lineRule="auto"/>
        <w:ind w:left="1080" w:hanging="270"/>
        <w:rPr>
          <w:u w:val="none"/>
          <w:vertAlign w:val="baseline"/>
        </w:rPr>
      </w:pPr>
      <w:r w:rsidDel="00000000" w:rsidR="00000000" w:rsidRPr="00000000">
        <w:rPr>
          <w:rtl w:val="0"/>
        </w:rPr>
        <w:t xml:space="preserve">Communicate through subtle cues, small openings, and quiet receptivity</w:t>
      </w:r>
      <w:r w:rsidDel="00000000" w:rsidR="00000000" w:rsidRPr="00000000">
        <w:rPr>
          <w:rtl w:val="0"/>
        </w:rPr>
      </w:r>
    </w:p>
    <w:p w:rsidR="00000000" w:rsidDel="00000000" w:rsidP="00000000" w:rsidRDefault="00000000" w:rsidRPr="00000000" w14:paraId="00000009">
      <w:pPr>
        <w:numPr>
          <w:ilvl w:val="0"/>
          <w:numId w:val="1"/>
        </w:numPr>
        <w:spacing w:after="40" w:lineRule="auto"/>
        <w:ind w:left="1080" w:hanging="270"/>
        <w:rPr>
          <w:u w:val="none"/>
          <w:vertAlign w:val="baseline"/>
        </w:rPr>
      </w:pPr>
      <w:r w:rsidDel="00000000" w:rsidR="00000000" w:rsidRPr="00000000">
        <w:rPr>
          <w:rtl w:val="0"/>
        </w:rPr>
        <w:t xml:space="preserve">Confidence rises gradually under </w:t>
      </w:r>
      <w:r w:rsidDel="00000000" w:rsidR="00000000" w:rsidRPr="00000000">
        <w:rPr>
          <w:i w:val="1"/>
          <w:iCs w:val="1"/>
          <w:rtl w:val="0"/>
        </w:rPr>
        <w:t xml:space="preserve">low pressure and emotional calm</w:t>
      </w:r>
      <w:r w:rsidDel="00000000" w:rsidR="00000000" w:rsidRPr="00000000">
        <w:rPr>
          <w:rtl w:val="0"/>
        </w:rPr>
      </w:r>
    </w:p>
    <w:p w:rsidR="00000000" w:rsidDel="00000000" w:rsidP="00000000" w:rsidRDefault="00000000" w:rsidRPr="00000000" w14:paraId="0000000A">
      <w:pPr>
        <w:numPr>
          <w:ilvl w:val="0"/>
          <w:numId w:val="1"/>
        </w:numPr>
        <w:spacing w:after="40" w:lineRule="auto"/>
        <w:ind w:left="1080" w:hanging="270"/>
        <w:rPr>
          <w:u w:val="none"/>
          <w:vertAlign w:val="baseline"/>
        </w:rPr>
      </w:pPr>
      <w:r w:rsidDel="00000000" w:rsidR="00000000" w:rsidRPr="00000000">
        <w:rPr>
          <w:b w:val="1"/>
          <w:bCs w:val="1"/>
          <w:rtl w:val="0"/>
        </w:rPr>
        <w:t xml:space="preserve">Inward, safety-oriented curiosity</w:t>
      </w:r>
      <w:r w:rsidDel="00000000" w:rsidR="00000000" w:rsidRPr="00000000">
        <w:rPr>
          <w:rtl w:val="0"/>
        </w:rPr>
        <w:t xml:space="preserve"> — explores when calm and unpressured</w:t>
      </w:r>
      <w:r w:rsidDel="00000000" w:rsidR="00000000" w:rsidRPr="00000000">
        <w:rPr>
          <w:rtl w:val="0"/>
        </w:rPr>
      </w:r>
    </w:p>
    <w:p w:rsidR="00000000" w:rsidDel="00000000" w:rsidP="00000000" w:rsidRDefault="00000000" w:rsidRPr="00000000" w14:paraId="0000000B">
      <w:pPr>
        <w:numPr>
          <w:ilvl w:val="0"/>
          <w:numId w:val="1"/>
        </w:numPr>
        <w:spacing w:after="40" w:lineRule="auto"/>
        <w:ind w:left="1080" w:hanging="270"/>
        <w:rPr>
          <w:u w:val="none"/>
          <w:vertAlign w:val="baseline"/>
        </w:rPr>
      </w:pPr>
      <w:r w:rsidDel="00000000" w:rsidR="00000000" w:rsidRPr="00000000">
        <w:rPr>
          <w:rtl w:val="0"/>
        </w:rPr>
        <w:t xml:space="preserve">Initiate by </w:t>
      </w:r>
      <w:r w:rsidDel="00000000" w:rsidR="00000000" w:rsidRPr="00000000">
        <w:rPr>
          <w:i w:val="1"/>
          <w:iCs w:val="1"/>
          <w:rtl w:val="0"/>
        </w:rPr>
        <w:t xml:space="preserve">permitting</w:t>
      </w:r>
      <w:r w:rsidDel="00000000" w:rsidR="00000000" w:rsidRPr="00000000">
        <w:rPr>
          <w:rtl w:val="0"/>
        </w:rPr>
        <w:t xml:space="preserve"> rather than </w:t>
      </w:r>
      <w:r w:rsidDel="00000000" w:rsidR="00000000" w:rsidRPr="00000000">
        <w:rPr>
          <w:i w:val="1"/>
          <w:iCs w:val="1"/>
          <w:rtl w:val="0"/>
        </w:rPr>
        <w:t xml:space="preserve">advancing</w:t>
      </w:r>
      <w:r w:rsidDel="00000000" w:rsidR="00000000" w:rsidRPr="00000000">
        <w:rPr>
          <w:rtl w:val="0"/>
        </w:rPr>
        <w:t xml:space="preserve"> — small touches, calm proximity, gradual warming</w:t>
      </w:r>
      <w:r w:rsidDel="00000000" w:rsidR="00000000" w:rsidRPr="00000000">
        <w:rPr>
          <w:rtl w:val="0"/>
        </w:rPr>
      </w:r>
    </w:p>
    <w:p w:rsidR="00000000" w:rsidDel="00000000" w:rsidP="00000000" w:rsidRDefault="00000000" w:rsidRPr="00000000" w14:paraId="0000000C">
      <w:pPr>
        <w:numPr>
          <w:ilvl w:val="0"/>
          <w:numId w:val="1"/>
        </w:numPr>
        <w:spacing w:after="40" w:lineRule="auto"/>
        <w:ind w:left="1080" w:hanging="270"/>
        <w:rPr>
          <w:u w:val="none"/>
          <w:vertAlign w:val="baseline"/>
        </w:rPr>
      </w:pPr>
      <w:r w:rsidDel="00000000" w:rsidR="00000000" w:rsidRPr="00000000">
        <w:rPr>
          <w:rtl w:val="0"/>
        </w:rPr>
        <w:t xml:space="preserve">Hold a quiet, low-pressure power expressed through pacing and quiet consent</w:t>
      </w:r>
      <w:r w:rsidDel="00000000" w:rsidR="00000000" w:rsidRPr="00000000">
        <w:rPr>
          <w:rtl w:val="0"/>
        </w:rPr>
      </w:r>
    </w:p>
    <w:p w:rsidR="00000000" w:rsidDel="00000000" w:rsidP="00000000" w:rsidRDefault="00000000" w:rsidRPr="00000000" w14:paraId="0000000D">
      <w:pPr>
        <w:numPr>
          <w:ilvl w:val="0"/>
          <w:numId w:val="1"/>
        </w:numPr>
        <w:spacing w:after="40" w:lineRule="auto"/>
        <w:ind w:left="1080" w:hanging="270"/>
        <w:rPr>
          <w:u w:val="none"/>
          <w:vertAlign w:val="baseline"/>
        </w:rPr>
      </w:pPr>
      <w:r w:rsidDel="00000000" w:rsidR="00000000" w:rsidRPr="00000000">
        <w:rPr>
          <w:rtl w:val="0"/>
        </w:rPr>
        <w:t xml:space="preserve">Create intimacy that feels soft, respectful, and deeply sincere</w:t>
      </w:r>
      <w:r w:rsidDel="00000000" w:rsidR="00000000" w:rsidRPr="00000000">
        <w:rPr>
          <w:rtl w:val="0"/>
        </w:rPr>
      </w:r>
    </w:p>
    <w:p w:rsidR="00000000" w:rsidDel="00000000" w:rsidP="00000000" w:rsidRDefault="00000000" w:rsidRPr="00000000" w14:paraId="0000000E">
      <w:pPr>
        <w:pStyle w:val="Heading3"/>
        <w:spacing w:after="100" w:before="280" w:lineRule="auto"/>
        <w:rPr/>
      </w:pPr>
      <w:r w:rsidDel="00000000" w:rsidR="00000000" w:rsidRPr="00000000">
        <w:rPr>
          <w:rtl w:val="0"/>
        </w:rPr>
        <w:t xml:space="preserve">Core Challenges</w:t>
      </w:r>
    </w:p>
    <w:p w:rsidR="00000000" w:rsidDel="00000000" w:rsidP="00000000" w:rsidRDefault="00000000" w:rsidRPr="00000000" w14:paraId="0000000F">
      <w:pPr>
        <w:numPr>
          <w:ilvl w:val="0"/>
          <w:numId w:val="1"/>
        </w:numPr>
        <w:spacing w:after="40" w:lineRule="auto"/>
        <w:ind w:left="1080" w:hanging="270"/>
        <w:rPr>
          <w:u w:val="none"/>
          <w:vertAlign w:val="baseline"/>
        </w:rPr>
      </w:pPr>
      <w:r w:rsidDel="00000000" w:rsidR="00000000" w:rsidRPr="00000000">
        <w:rPr>
          <w:rtl w:val="0"/>
        </w:rPr>
        <w:t xml:space="preserve">Arousal disappears under pressure, overstimulation, or emotional volatility</w:t>
      </w:r>
      <w:r w:rsidDel="00000000" w:rsidR="00000000" w:rsidRPr="00000000">
        <w:rPr>
          <w:rtl w:val="0"/>
        </w:rPr>
      </w:r>
    </w:p>
    <w:p w:rsidR="00000000" w:rsidDel="00000000" w:rsidP="00000000" w:rsidRDefault="00000000" w:rsidRPr="00000000" w14:paraId="00000010">
      <w:pPr>
        <w:numPr>
          <w:ilvl w:val="0"/>
          <w:numId w:val="1"/>
        </w:numPr>
        <w:spacing w:after="40" w:lineRule="auto"/>
        <w:ind w:left="1080" w:hanging="270"/>
        <w:rPr>
          <w:u w:val="none"/>
          <w:vertAlign w:val="baseline"/>
        </w:rPr>
      </w:pPr>
      <w:r w:rsidDel="00000000" w:rsidR="00000000" w:rsidRPr="00000000">
        <w:rPr>
          <w:rtl w:val="0"/>
        </w:rPr>
        <w:t xml:space="preserve">Insecurities center on </w:t>
      </w:r>
      <w:r w:rsidDel="00000000" w:rsidR="00000000" w:rsidRPr="00000000">
        <w:rPr>
          <w:b w:val="1"/>
          <w:bCs w:val="1"/>
          <w:rtl w:val="0"/>
        </w:rPr>
        <w:t xml:space="preserve">overwhelm, exposure, and being pressured beyond capacity</w:t>
      </w:r>
      <w:r w:rsidDel="00000000" w:rsidR="00000000" w:rsidRPr="00000000">
        <w:rPr>
          <w:rtl w:val="0"/>
        </w:rPr>
      </w:r>
    </w:p>
    <w:p w:rsidR="00000000" w:rsidDel="00000000" w:rsidP="00000000" w:rsidRDefault="00000000" w:rsidRPr="00000000" w14:paraId="00000011">
      <w:pPr>
        <w:numPr>
          <w:ilvl w:val="0"/>
          <w:numId w:val="1"/>
        </w:numPr>
        <w:spacing w:after="40" w:lineRule="auto"/>
        <w:ind w:left="1080" w:hanging="270"/>
        <w:rPr>
          <w:u w:val="none"/>
          <w:vertAlign w:val="baseline"/>
        </w:rPr>
      </w:pPr>
      <w:r w:rsidDel="00000000" w:rsidR="00000000" w:rsidRPr="00000000">
        <w:rPr>
          <w:rtl w:val="0"/>
        </w:rPr>
        <w:t xml:space="preserve">Aggressive touch, fast pacing, or strong demand triggers shutdown or dissociation</w:t>
      </w:r>
      <w:r w:rsidDel="00000000" w:rsidR="00000000" w:rsidRPr="00000000">
        <w:rPr>
          <w:rtl w:val="0"/>
        </w:rPr>
      </w:r>
    </w:p>
    <w:p w:rsidR="00000000" w:rsidDel="00000000" w:rsidP="00000000" w:rsidRDefault="00000000" w:rsidRPr="00000000" w14:paraId="00000012">
      <w:pPr>
        <w:numPr>
          <w:ilvl w:val="0"/>
          <w:numId w:val="1"/>
        </w:numPr>
        <w:spacing w:after="40" w:lineRule="auto"/>
        <w:ind w:left="1080" w:hanging="270"/>
        <w:rPr>
          <w:u w:val="none"/>
          <w:vertAlign w:val="baseline"/>
        </w:rPr>
      </w:pPr>
      <w:r w:rsidDel="00000000" w:rsidR="00000000" w:rsidRPr="00000000">
        <w:rPr>
          <w:rtl w:val="0"/>
        </w:rPr>
        <w:t xml:space="preserve">May avoid conversations about sex, needs, or conflict, fearing escalation</w:t>
      </w:r>
      <w:r w:rsidDel="00000000" w:rsidR="00000000" w:rsidRPr="00000000">
        <w:rPr>
          <w:rtl w:val="0"/>
        </w:rPr>
      </w:r>
    </w:p>
    <w:p w:rsidR="00000000" w:rsidDel="00000000" w:rsidP="00000000" w:rsidRDefault="00000000" w:rsidRPr="00000000" w14:paraId="00000013">
      <w:pPr>
        <w:numPr>
          <w:ilvl w:val="0"/>
          <w:numId w:val="1"/>
        </w:numPr>
        <w:spacing w:after="40" w:lineRule="auto"/>
        <w:ind w:left="1080" w:hanging="270"/>
        <w:rPr>
          <w:u w:val="none"/>
          <w:vertAlign w:val="baseline"/>
        </w:rPr>
      </w:pPr>
      <w:r w:rsidDel="00000000" w:rsidR="00000000" w:rsidRPr="00000000">
        <w:rPr>
          <w:rtl w:val="0"/>
        </w:rPr>
        <w:t xml:space="preserve">Silence and emotional distance that partners can read as </w:t>
      </w:r>
      <w:r w:rsidDel="00000000" w:rsidR="00000000" w:rsidRPr="00000000">
        <w:rPr>
          <w:i w:val="1"/>
          <w:iCs w:val="1"/>
          <w:rtl w:val="0"/>
        </w:rPr>
        <w:t xml:space="preserve">rejection</w:t>
      </w:r>
      <w:r w:rsidDel="00000000" w:rsidR="00000000" w:rsidRPr="00000000">
        <w:rPr>
          <w:rtl w:val="0"/>
        </w:rPr>
      </w:r>
    </w:p>
    <w:p w:rsidR="00000000" w:rsidDel="00000000" w:rsidP="00000000" w:rsidRDefault="00000000" w:rsidRPr="00000000" w14:paraId="00000014">
      <w:pPr>
        <w:numPr>
          <w:ilvl w:val="0"/>
          <w:numId w:val="1"/>
        </w:numPr>
        <w:spacing w:after="40" w:lineRule="auto"/>
        <w:ind w:left="1080" w:hanging="270"/>
        <w:rPr>
          <w:u w:val="none"/>
          <w:vertAlign w:val="baseline"/>
        </w:rPr>
      </w:pPr>
      <w:r w:rsidDel="00000000" w:rsidR="00000000" w:rsidRPr="00000000">
        <w:rPr>
          <w:rtl w:val="0"/>
        </w:rPr>
        <w:t xml:space="preserve">Shame about being “too sensitive” or unable to match a partner’s intensity</w:t>
      </w:r>
      <w:r w:rsidDel="00000000" w:rsidR="00000000" w:rsidRPr="00000000">
        <w:rPr>
          <w:rtl w:val="0"/>
        </w:rPr>
      </w:r>
    </w:p>
    <w:p w:rsidR="00000000" w:rsidDel="00000000" w:rsidP="00000000" w:rsidRDefault="00000000" w:rsidRPr="00000000" w14:paraId="00000015">
      <w:pPr>
        <w:numPr>
          <w:ilvl w:val="0"/>
          <w:numId w:val="1"/>
        </w:numPr>
        <w:spacing w:after="40" w:lineRule="auto"/>
        <w:ind w:left="1080" w:hanging="270"/>
        <w:rPr>
          <w:u w:val="none"/>
          <w:vertAlign w:val="baseline"/>
        </w:rPr>
      </w:pPr>
      <w:r w:rsidDel="00000000" w:rsidR="00000000" w:rsidRPr="00000000">
        <w:rPr>
          <w:rtl w:val="0"/>
        </w:rPr>
        <w:t xml:space="preserve">Libido goes offline almost completely under conflict or sustained overwhelm</w:t>
      </w:r>
      <w:r w:rsidDel="00000000" w:rsidR="00000000" w:rsidRPr="00000000">
        <w:rPr>
          <w:rtl w:val="0"/>
        </w:rPr>
      </w:r>
    </w:p>
    <w:p w:rsidR="00000000" w:rsidDel="00000000" w:rsidP="00000000" w:rsidRDefault="00000000" w:rsidRPr="00000000" w14:paraId="00000016">
      <w:pPr>
        <w:pStyle w:val="Heading3"/>
        <w:spacing w:after="100" w:before="280" w:lineRule="auto"/>
        <w:rPr/>
      </w:pPr>
      <w:r w:rsidDel="00000000" w:rsidR="00000000" w:rsidRPr="00000000">
        <w:rPr>
          <w:rtl w:val="0"/>
        </w:rPr>
        <w:t xml:space="preserve">What This Archetype Needs</w:t>
      </w:r>
    </w:p>
    <w:p w:rsidR="00000000" w:rsidDel="00000000" w:rsidP="00000000" w:rsidRDefault="00000000" w:rsidRPr="00000000" w14:paraId="00000017">
      <w:pPr>
        <w:spacing w:after="120" w:lineRule="auto"/>
        <w:ind w:left="270" w:firstLine="0"/>
        <w:rPr/>
      </w:pPr>
      <w:r w:rsidDel="00000000" w:rsidR="00000000" w:rsidRPr="00000000">
        <w:rPr>
          <w:b w:val="1"/>
          <w:bCs w:val="1"/>
          <w:rtl w:val="0"/>
        </w:rPr>
        <w:t xml:space="preserve">Zero pressure</w:t>
      </w:r>
      <w:r w:rsidDel="00000000" w:rsidR="00000000" w:rsidRPr="00000000">
        <w:rPr>
          <w:rtl w:val="0"/>
        </w:rPr>
        <w:t xml:space="preserve"> — knowing they can say no without consequences and aren’t expected to </w:t>
      </w:r>
      <w:r w:rsidDel="00000000" w:rsidR="00000000" w:rsidRPr="00000000">
        <w:rPr>
          <w:i w:val="1"/>
          <w:iCs w:val="1"/>
          <w:rtl w:val="0"/>
        </w:rPr>
        <w:t xml:space="preserve">“get in the mood.”</w:t>
      </w:r>
      <w:r w:rsidDel="00000000" w:rsidR="00000000" w:rsidRPr="00000000">
        <w:rPr>
          <w:rtl w:val="0"/>
        </w:rPr>
        <w:t xml:space="preserve"> Soft, minimal touch that starts small and stays small until they show interest in more. Calm environments, gentle pacing, and predictability that lets the nervous system actually relax.</w:t>
      </w:r>
    </w:p>
    <w:p w:rsidR="00000000" w:rsidDel="00000000" w:rsidP="00000000" w:rsidRDefault="00000000" w:rsidRPr="00000000" w14:paraId="00000018">
      <w:pPr>
        <w:spacing w:after="120" w:lineRule="auto"/>
        <w:ind w:left="270" w:firstLine="0"/>
        <w:rPr/>
      </w:pPr>
      <w:r w:rsidDel="00000000" w:rsidR="00000000" w:rsidRPr="00000000">
        <w:rPr>
          <w:rtl w:val="0"/>
        </w:rPr>
        <w:t xml:space="preserve">Their love language is </w:t>
      </w:r>
      <w:r w:rsidDel="00000000" w:rsidR="00000000" w:rsidRPr="00000000">
        <w:rPr>
          <w:b w:val="1"/>
          <w:bCs w:val="1"/>
          <w:rtl w:val="0"/>
        </w:rPr>
        <w:t xml:space="preserve">non-invasive, safety-based, and pressure-reducing</w:t>
      </w:r>
      <w:r w:rsidDel="00000000" w:rsidR="00000000" w:rsidRPr="00000000">
        <w:rPr>
          <w:rtl w:val="0"/>
        </w:rPr>
        <w:t xml:space="preserve"> — respect for space and pacing, low-pressure affection, calm consistency without volatility, </w:t>
      </w:r>
      <w:r w:rsidDel="00000000" w:rsidR="00000000" w:rsidRPr="00000000">
        <w:rPr>
          <w:i w:val="1"/>
          <w:iCs w:val="1"/>
          <w:rtl w:val="0"/>
        </w:rPr>
        <w:t xml:space="preserve">being accepted without being pushed</w:t>
      </w:r>
      <w:r w:rsidDel="00000000" w:rsidR="00000000" w:rsidRPr="00000000">
        <w:rPr>
          <w:rtl w:val="0"/>
        </w:rPr>
        <w:t xml:space="preserve">. Relational repair that does not overwhelm their system or demand immediate resolution.</w:t>
      </w:r>
    </w:p>
    <w:p w:rsidR="00000000" w:rsidDel="00000000" w:rsidP="00000000" w:rsidRDefault="00000000" w:rsidRPr="00000000" w14:paraId="00000019">
      <w:pPr>
        <w:pStyle w:val="Heading3"/>
        <w:spacing w:after="100" w:before="280" w:lineRule="auto"/>
        <w:rPr/>
      </w:pPr>
      <w:r w:rsidDel="00000000" w:rsidR="00000000" w:rsidRPr="00000000">
        <w:rPr>
          <w:rtl w:val="0"/>
        </w:rPr>
        <w:t xml:space="preserve">Growth Direction</w:t>
      </w:r>
    </w:p>
    <w:p w:rsidR="00000000" w:rsidDel="00000000" w:rsidP="00000000" w:rsidRDefault="00000000" w:rsidRPr="00000000" w14:paraId="0000001A">
      <w:pPr>
        <w:spacing w:after="120" w:lineRule="auto"/>
        <w:ind w:left="270" w:firstLine="0"/>
        <w:rPr/>
      </w:pPr>
      <w:r w:rsidDel="00000000" w:rsidR="00000000" w:rsidRPr="00000000">
        <w:rPr>
          <w:rtl w:val="0"/>
        </w:rPr>
        <w:t xml:space="preserve">Growth lies in </w:t>
      </w:r>
      <w:r w:rsidDel="00000000" w:rsidR="00000000" w:rsidRPr="00000000">
        <w:rPr>
          <w:b w:val="1"/>
          <w:bCs w:val="1"/>
          <w:rtl w:val="0"/>
        </w:rPr>
        <w:t xml:space="preserve">building felt safety through gentle pacing</w:t>
      </w:r>
      <w:r w:rsidDel="00000000" w:rsidR="00000000" w:rsidRPr="00000000">
        <w:rPr>
          <w:rtl w:val="0"/>
        </w:rPr>
        <w:t xml:space="preserve">, learning micro-communication of needs, practicing regulation tools, and creating relational repair that honors their capacity. The work is not to become more outgoing or sexual on demand but to become less dependent on </w:t>
      </w:r>
      <w:r w:rsidDel="00000000" w:rsidR="00000000" w:rsidRPr="00000000">
        <w:rPr>
          <w:i w:val="1"/>
          <w:iCs w:val="1"/>
          <w:rtl w:val="0"/>
        </w:rPr>
        <w:t xml:space="preserve">perfect low-pressure conditions</w:t>
      </w:r>
      <w:r w:rsidDel="00000000" w:rsidR="00000000" w:rsidRPr="00000000">
        <w:rPr>
          <w:rtl w:val="0"/>
        </w:rPr>
        <w:t xml:space="preserve"> to access desire.</w:t>
      </w:r>
    </w:p>
    <w:p w:rsidR="00000000" w:rsidDel="00000000" w:rsidP="00000000" w:rsidRDefault="00000000" w:rsidRPr="00000000" w14:paraId="0000001B">
      <w:pPr>
        <w:spacing w:after="120" w:lineRule="auto"/>
        <w:ind w:left="270" w:firstLine="0"/>
        <w:rPr/>
      </w:pPr>
      <w:r w:rsidDel="00000000" w:rsidR="00000000" w:rsidRPr="00000000">
        <w:rPr>
          <w:rtl w:val="0"/>
        </w:rPr>
        <w:t xml:space="preserve">Specific growth directions include building </w:t>
      </w:r>
      <w:r w:rsidDel="00000000" w:rsidR="00000000" w:rsidRPr="00000000">
        <w:rPr>
          <w:b w:val="1"/>
          <w:bCs w:val="1"/>
          <w:rtl w:val="0"/>
        </w:rPr>
        <w:t xml:space="preserve">gentle approachability</w:t>
      </w:r>
      <w:r w:rsidDel="00000000" w:rsidR="00000000" w:rsidRPr="00000000">
        <w:rPr>
          <w:rtl w:val="0"/>
        </w:rPr>
        <w:t xml:space="preserve"> (staying connected while staying regulated), decompression rituals before intimacy, learning earliest signs of overwhelm so they can slow down before shutdown, and naming overwhelm early rather than withdrawing silently. Their growth path is </w:t>
      </w:r>
      <w:r w:rsidDel="00000000" w:rsidR="00000000" w:rsidRPr="00000000">
        <w:rPr>
          <w:i w:val="1"/>
          <w:iCs w:val="1"/>
          <w:rtl w:val="0"/>
        </w:rPr>
        <w:t xml:space="preserve">staying soft without disappearing</w:t>
      </w:r>
      <w:r w:rsidDel="00000000" w:rsidR="00000000" w:rsidRPr="00000000">
        <w:rPr>
          <w:rtl w:val="0"/>
        </w:rPr>
        <w:t xml:space="preserve">.</w:t>
      </w:r>
    </w:p>
    <w:p w:rsidR="00000000" w:rsidDel="00000000" w:rsidP="00000000" w:rsidRDefault="00000000" w:rsidRPr="00000000" w14:paraId="0000001C">
      <w:pPr>
        <w:spacing w:after="120" w:lineRule="auto"/>
        <w:ind w:left="270" w:firstLine="0"/>
        <w:rPr/>
      </w:pPr>
      <w:r w:rsidDel="00000000" w:rsidR="00000000" w:rsidRPr="00000000">
        <w:rPr>
          <w:rtl w:val="0"/>
        </w:rPr>
        <w:t xml:space="preserve">When they can name a small </w:t>
      </w:r>
      <w:r w:rsidDel="00000000" w:rsidR="00000000" w:rsidRPr="00000000">
        <w:rPr>
          <w:i w:val="1"/>
          <w:iCs w:val="1"/>
          <w:rtl w:val="0"/>
        </w:rPr>
        <w:t xml:space="preserve">“yes”</w:t>
      </w:r>
      <w:r w:rsidDel="00000000" w:rsidR="00000000" w:rsidRPr="00000000">
        <w:rPr>
          <w:rtl w:val="0"/>
        </w:rPr>
        <w:t xml:space="preserve"> or </w:t>
      </w:r>
      <w:r w:rsidDel="00000000" w:rsidR="00000000" w:rsidRPr="00000000">
        <w:rPr>
          <w:i w:val="1"/>
          <w:iCs w:val="1"/>
          <w:rtl w:val="0"/>
        </w:rPr>
        <w:t xml:space="preserve">“not yet”</w:t>
      </w:r>
      <w:r w:rsidDel="00000000" w:rsidR="00000000" w:rsidRPr="00000000">
        <w:rPr>
          <w:rtl w:val="0"/>
        </w:rPr>
        <w:t xml:space="preserve"> before going silent, let their partner in slowly, and trust that desire returns when safety becomes reliable, their sexuality becomes a source of </w:t>
      </w:r>
      <w:r w:rsidDel="00000000" w:rsidR="00000000" w:rsidRPr="00000000">
        <w:rPr>
          <w:b w:val="1"/>
          <w:bCs w:val="1"/>
          <w:rtl w:val="0"/>
        </w:rPr>
        <w:t xml:space="preserve">quiet devotion, tender intimacy, and real connection</w:t>
      </w:r>
      <w:r w:rsidDel="00000000" w:rsidR="00000000" w:rsidRPr="00000000">
        <w:rPr>
          <w:rtl w:val="0"/>
        </w:rPr>
        <w:t xml:space="preserve">.</w:t>
      </w:r>
    </w:p>
    <w:p w:rsidR="00000000" w:rsidDel="00000000" w:rsidP="00000000" w:rsidRDefault="00000000" w:rsidRPr="00000000" w14:paraId="0000001D">
      <w:pPr>
        <w:pStyle w:val="Heading3"/>
        <w:spacing w:after="100" w:before="280" w:lineRule="auto"/>
        <w:rPr/>
      </w:pPr>
      <w:r w:rsidDel="00000000" w:rsidR="00000000" w:rsidRPr="00000000">
        <w:rPr>
          <w:rtl w:val="0"/>
        </w:rPr>
        <w:t xml:space="preserve">In One Sentence</w:t>
      </w:r>
    </w:p>
    <w:p w:rsidR="00000000" w:rsidDel="00000000" w:rsidP="00000000" w:rsidRDefault="00000000" w:rsidRPr="00000000" w14:paraId="0000001E">
      <w:pPr>
        <w:spacing w:after="0" w:lineRule="auto"/>
        <w:ind w:left="270" w:firstLine="0"/>
        <w:rPr>
          <w:i w:val="1"/>
          <w:iCs w:val="1"/>
        </w:rPr>
      </w:pPr>
      <w:r w:rsidDel="00000000" w:rsidR="00000000" w:rsidRPr="00000000">
        <w:rPr>
          <w:i w:val="1"/>
          <w:iCs w:val="1"/>
          <w:rtl w:val="0"/>
        </w:rPr>
        <w:t xml:space="preserve">A quiet, careful lover whose sexuality returns steadily when pressure is low, safety is real, and pacing is gentle.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rPr>
    </w:rPrDefault>
    <w:pPrDefault>
      <w:pPr>
        <w:spacing w:line="276" w:lineRule="auto"/>
        <w:ind w:left="27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after="80" w:before="180"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pPr>
    <w:rPr>
      <w:rFonts w:ascii="Lora" w:cs="Lora" w:eastAsia="Lora" w:hAnsi="Lora"/>
      <w:b w:val="1"/>
      <w:bCs w:val="1"/>
      <w:sz w:val="48"/>
      <w:szCs w:val="48"/>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