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18F" w:rsidRDefault="00D3118F" w:rsidP="00D3118F">
      <w:pPr>
        <w:pStyle w:val="phototitle"/>
        <w:shd w:val="clear" w:color="auto" w:fill="FFFFFF"/>
        <w:spacing w:before="300" w:beforeAutospacing="0" w:after="600" w:afterAutospacing="0" w:line="360" w:lineRule="atLeast"/>
        <w:jc w:val="center"/>
        <w:rPr>
          <w:rFonts w:ascii="微软雅黑" w:eastAsia="微软雅黑" w:hAnsi="微软雅黑"/>
          <w:color w:val="666666"/>
        </w:rPr>
      </w:pPr>
      <w:r>
        <w:rPr>
          <w:rFonts w:ascii="微软雅黑" w:eastAsia="微软雅黑" w:hAnsi="微软雅黑" w:hint="eastAsia"/>
          <w:color w:val="666666"/>
        </w:rPr>
        <w:t>10月18日，习近平在中国共产党第十九次全国代表大会上作报告。</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hint="eastAsia"/>
          <w:color w:val="333333"/>
          <w:sz w:val="27"/>
          <w:szCs w:val="27"/>
        </w:rPr>
      </w:pPr>
      <w:r>
        <w:rPr>
          <w:rStyle w:val="a4"/>
          <w:rFonts w:ascii="微软雅黑" w:eastAsia="微软雅黑" w:hAnsi="微软雅黑" w:hint="eastAsia"/>
          <w:color w:val="333333"/>
          <w:sz w:val="27"/>
          <w:szCs w:val="27"/>
        </w:rPr>
        <w:t>决胜全面建成小康社会</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hint="eastAsia"/>
          <w:color w:val="333333"/>
          <w:sz w:val="27"/>
          <w:szCs w:val="27"/>
        </w:rPr>
      </w:pPr>
      <w:r>
        <w:rPr>
          <w:rStyle w:val="a4"/>
          <w:rFonts w:ascii="微软雅黑" w:eastAsia="微软雅黑" w:hAnsi="微软雅黑" w:hint="eastAsia"/>
          <w:color w:val="333333"/>
          <w:sz w:val="27"/>
          <w:szCs w:val="27"/>
        </w:rPr>
        <w:t>夺取新时代中国特色社会主义伟大胜利</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hint="eastAsia"/>
          <w:color w:val="333333"/>
          <w:sz w:val="27"/>
          <w:szCs w:val="27"/>
        </w:rPr>
      </w:pPr>
      <w:r>
        <w:rPr>
          <w:rStyle w:val="a4"/>
          <w:rFonts w:ascii="微软雅黑" w:eastAsia="微软雅黑" w:hAnsi="微软雅黑" w:hint="eastAsia"/>
          <w:color w:val="333333"/>
          <w:sz w:val="27"/>
          <w:szCs w:val="27"/>
        </w:rPr>
        <w:t>——在中国共产党第十九次全国代表大会上的报告</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hint="eastAsia"/>
          <w:color w:val="333333"/>
          <w:sz w:val="27"/>
          <w:szCs w:val="27"/>
        </w:rPr>
      </w:pPr>
      <w:r>
        <w:rPr>
          <w:rStyle w:val="a4"/>
          <w:rFonts w:ascii="微软雅黑" w:eastAsia="微软雅黑" w:hAnsi="微软雅黑" w:hint="eastAsia"/>
          <w:color w:val="333333"/>
          <w:sz w:val="27"/>
          <w:szCs w:val="27"/>
        </w:rPr>
        <w:t>（2017年10月18日）</w:t>
      </w:r>
    </w:p>
    <w:p w:rsidR="00D3118F" w:rsidRDefault="00D3118F" w:rsidP="00D3118F">
      <w:pPr>
        <w:pStyle w:val="a3"/>
        <w:shd w:val="clear" w:color="auto" w:fill="FFFFFF"/>
        <w:spacing w:before="300" w:beforeAutospacing="0" w:after="0" w:afterAutospacing="0" w:line="630" w:lineRule="atLeast"/>
        <w:jc w:val="center"/>
        <w:rPr>
          <w:rFonts w:ascii="微软雅黑" w:eastAsia="微软雅黑" w:hAnsi="微软雅黑" w:hint="eastAsia"/>
          <w:color w:val="333333"/>
          <w:sz w:val="27"/>
          <w:szCs w:val="27"/>
        </w:rPr>
      </w:pPr>
      <w:r>
        <w:rPr>
          <w:rStyle w:val="a4"/>
          <w:rFonts w:ascii="微软雅黑" w:eastAsia="微软雅黑" w:hAnsi="微软雅黑" w:hint="eastAsia"/>
          <w:color w:val="333333"/>
          <w:sz w:val="27"/>
          <w:szCs w:val="27"/>
        </w:rPr>
        <w:t>习近平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同志们：</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现在，我代表第十八届中央委员会向大会作报告。</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中国共产党第十九次全国代表大会，是在全面建成小康社会决胜阶段、中国特色社会主义进入新时代的关键时期召开的一次十分重要的大会。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大会的主题是：不忘初心，牢记使命，高举中国特色社会主义伟大旗帜，决胜全面建成小康社会，夺取新时代中国特色社会主义伟大胜利，为实现中华民族伟大复兴的中国梦不懈奋斗。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不忘初心，方得始终。中国共产党人的初心和使命，就是为中国人民谋幸福，为中华民族谋复兴。这个初心和使命是激励中国共产党</w:t>
      </w:r>
      <w:r>
        <w:rPr>
          <w:rFonts w:ascii="微软雅黑" w:eastAsia="微软雅黑" w:hAnsi="微软雅黑" w:hint="eastAsia"/>
          <w:color w:val="333333"/>
          <w:sz w:val="27"/>
          <w:szCs w:val="27"/>
        </w:rPr>
        <w:lastRenderedPageBreak/>
        <w:t>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一、过去五年的工作和历史性变革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为贯彻十八大精神，党中央召开七次全会，分别就政府机构改革和职能转变、全面深化改革、全面推进依法治国、制定“十三五”规划、全面从严治党等重大问题作出决定和部署。五年来，我们统筹推进“五位一体”总体布局、协调推进“四个全面”战略布局，“十二</w:t>
      </w:r>
      <w:r>
        <w:rPr>
          <w:rFonts w:ascii="微软雅黑" w:eastAsia="微软雅黑" w:hAnsi="微软雅黑" w:hint="eastAsia"/>
          <w:color w:val="333333"/>
          <w:sz w:val="27"/>
          <w:szCs w:val="27"/>
        </w:rPr>
        <w:lastRenderedPageBreak/>
        <w:t>五”规划胜利完成，“十三五”规划顺利实施，党和国家事业全面开创新局面。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经济建设取得重大成就。坚定不移贯彻新发展理念，坚决端正发展观念、转变发展方式，发展质量和效益不断提升。经济保持中高速增长，在世界主要国家中名列前茅，国内生产总值从五十四万亿元增长到八十万亿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一万二千亿斤。城镇化率年均提高一点二个百分点，八千多万农业转移人口成为城镇居民。区域发展协调性增强，“一带一路”建设、京津冀协同发展、长江经济带发展成效显著。创新驱动发展战略大力实施，创新型国家建设成果丰硕，天宫、蛟龙、天眼、悟空、墨子、大飞机等重大科技成果相继问世。南海岛礁建设积极推进。开放型经济新体制逐步健全，对外贸易、对外投资、外汇储备稳居世界前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全面深化改革取得重大突破。蹄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w:t>
      </w:r>
      <w:r>
        <w:rPr>
          <w:rFonts w:ascii="微软雅黑" w:eastAsia="微软雅黑" w:hAnsi="微软雅黑" w:hint="eastAsia"/>
          <w:color w:val="333333"/>
          <w:sz w:val="27"/>
          <w:szCs w:val="27"/>
        </w:rPr>
        <w:lastRenderedPageBreak/>
        <w:t>善，国家治理体系和治理能力现代化水平明显提高，全社会发展活力和创新活力明显增强。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软实力和中华文化影响力大幅提升，全党全社会思想上的团结统一更加巩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人民生活不断改善。深入贯彻以人民为中心的发展思想，一大批惠民举措落地实施，人民获得感显著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社会治理体系更加完善，社会大局保持稳定，国家安全全面加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强军兴军开创新局面。着眼于实现中国梦强军梦，制定新形势下军事战略方针，全力推进国防和军队现代化。召开古田全军政治工作会议，恢复和发扬我党我军光荣传统和优良作风，人民军队政治生态得到有效治理。国防和军队改革取得历史性突破，形成军委管总、战</w:t>
      </w:r>
      <w:r>
        <w:rPr>
          <w:rFonts w:ascii="微软雅黑" w:eastAsia="微软雅黑" w:hAnsi="微软雅黑" w:hint="eastAsia"/>
          <w:color w:val="333333"/>
          <w:sz w:val="27"/>
          <w:szCs w:val="27"/>
        </w:rPr>
        <w:lastRenderedPageBreak/>
        <w:t>区主战、军种主建新格局，人民军队组织架构和力量体系实现革命性重塑。加强练兵备战，有效遂行海上维权、反恐维稳、抢险救灾、国际维和、亚丁湾护航、人道主义救援等重大任务，武器装备加快发展，军事斗争准备取得重大进展。人民军队在中国特色强军之路上迈出坚定步伐。</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作出新的重大贡献。</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全面从严治党成效卓著。全面加强党的领导和党的建设，坚决改变管党治党宽松软状况。推动全党尊崇党章，增强政治意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巡视全覆盖。坚持反腐败无禁区、全覆盖、零容忍，坚定不移“打虎”、“拍蝇”、“猎狐”，不敢腐的目标初步实现，不能腐的笼子越扎越牢，不想腐的堤坝正在构筑，反腐败斗争压倒性态势已经形成并巩固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w:t>
      </w:r>
      <w:r>
        <w:rPr>
          <w:rFonts w:ascii="微软雅黑" w:eastAsia="微软雅黑" w:hAnsi="微软雅黑" w:hint="eastAsia"/>
          <w:color w:val="333333"/>
          <w:sz w:val="27"/>
          <w:szCs w:val="27"/>
        </w:rPr>
        <w:lastRenderedPageBreak/>
        <w:t>国家事业发生历史性变革。这些历史性变革，对党和国家事业发展具有重大而深远的影响。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年来，我们勇于面对党面临的重大风险考验和党内存在的突出问题，以顽强意志品质正风肃纪、反腐惩恶，消除了党和国家内部存在的严重隐患，党内政治生活气象更新，党内政治生态明显好转，党的创造力、凝聚力、战斗力显著增强，党的团结统一更加巩固，党群关系明显改善，党在革命性锻造中更加坚强，焕发出新的强大生机活力，为党和国家事业发展提供了坚强政治保证。</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五年来的成就，是党中央坚强领导的结果，更是全党全国各族人民共同奋斗的结果。我代表中共中央，向全国各族人民，向各民主党</w:t>
      </w:r>
      <w:r>
        <w:rPr>
          <w:rFonts w:ascii="微软雅黑" w:eastAsia="微软雅黑" w:hAnsi="微软雅黑" w:hint="eastAsia"/>
          <w:color w:val="333333"/>
          <w:sz w:val="27"/>
          <w:szCs w:val="27"/>
        </w:rPr>
        <w:lastRenderedPageBreak/>
        <w:t>派、各人民团体和各界爱国人士，向香港特别行政区同胞、澳门特别行政区同胞和台湾同胞以及广大侨胞，向关心和支持中国现代化建设的各国朋友，表示衷心的感谢！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升，党的面貌、国家的面貌、人民的面貌、军队的面貌、中华民族的面貌发生了前所未有的变化，中华民族正以崭新姿态屹立于世界的东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经过长期努力，中国特色社会主义进入了新时代，这是我国发展新的历史方位。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必须认识到，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二、新时代中国共产党的历史使命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主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中华民族有五千多年的文明历史，创造了灿烂的中华文明，为人类作出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尝试，但终究未能改变旧中国的社会性质和中国人民的悲惨命运。</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w:t>
      </w:r>
      <w:r>
        <w:rPr>
          <w:rFonts w:ascii="微软雅黑" w:eastAsia="微软雅黑" w:hAnsi="微软雅黑" w:hint="eastAsia"/>
          <w:color w:val="333333"/>
          <w:sz w:val="27"/>
          <w:szCs w:val="27"/>
        </w:rPr>
        <w:lastRenderedPageBreak/>
        <w:t>前提和制度基础，实现了中华民族由近代不断衰落到根本扭转命运、持续走向繁荣富强的伟大飞跃。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同志们！今天，我们比历史上任何时期都更接近、更有信心和能力实现中华民族伟大复兴的目标。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行百里者半九十。中华民族伟大复兴，绝不是轻轻松松、敲锣打鼓就能实现的。全党必须准备付出更为艰巨、更为艰苦的努力。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实现伟大梦想，必须进行伟大斗争。社会是在矛盾运动中前进的，有矛盾就会有斗争。我们党要团结带领人民有效应对重大挑战、抵御重大风险、克服重大阻力、解决重大矛盾，必须进行具有许多新</w:t>
      </w:r>
      <w:r>
        <w:rPr>
          <w:rFonts w:ascii="微软雅黑" w:eastAsia="微软雅黑" w:hAnsi="微软雅黑" w:hint="eastAsia"/>
          <w:color w:val="333333"/>
          <w:sz w:val="27"/>
          <w:szCs w:val="27"/>
        </w:rPr>
        <w:lastRenderedPageBreak/>
        <w:t>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地投身改革创新时代潮流，坚决破除一切顽瘴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艰巨性，发扬斗争精神，提高斗争本领，不断夺取伟大斗争新胜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实现伟大梦想，必须推进伟大事业。中国特色社会主义是改革开放以来党的全部理论和实践的主题，是党和人民历尽千辛万苦、付出巨大代价取得的根本成就。中国特色社会主义道路是实现社会主义现</w:t>
      </w:r>
      <w:r>
        <w:rPr>
          <w:rFonts w:ascii="微软雅黑" w:eastAsia="微软雅黑" w:hAnsi="微软雅黑" w:hint="eastAsia"/>
          <w:color w:val="333333"/>
          <w:sz w:val="27"/>
          <w:szCs w:val="27"/>
        </w:rPr>
        <w:lastRenderedPageBreak/>
        <w:t>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走改旗易帜的邪路，保持政治定力，坚持实干兴邦，始终坚持和发展中国特色社会主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三、新时代中国特色社会主义思想和基本方略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十八大以来，国内外形势变化和我国各项事业发展都给我们提出了一个重大时代课题，这就是必须从理论和实践结合上系统回答新时</w:t>
      </w:r>
      <w:r>
        <w:rPr>
          <w:rFonts w:ascii="微软雅黑" w:eastAsia="微软雅黑" w:hAnsi="微软雅黑" w:hint="eastAsia"/>
          <w:color w:val="333333"/>
          <w:sz w:val="27"/>
          <w:szCs w:val="27"/>
        </w:rPr>
        <w:lastRenderedPageBreak/>
        <w:t>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作出理论分析和政策指导，以利于更好坚持和发展中国特色社会主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w:t>
      </w:r>
      <w:r>
        <w:rPr>
          <w:rFonts w:ascii="微软雅黑" w:eastAsia="微软雅黑" w:hAnsi="微软雅黑" w:hint="eastAsia"/>
          <w:color w:val="333333"/>
          <w:sz w:val="27"/>
          <w:szCs w:val="27"/>
        </w:rPr>
        <w:lastRenderedPageBreak/>
        <w:t>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最本质的特征是中国共产党领导，中国特色社会主义制度的最大优势是中国共产党领导，党是最高政治领导力量，提出新时代党的建设总要求，突出政治建设在党的建设中的重要地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全党要深刻领会新时代中国特色社会主义思想的精神实质和丰富内涵，在各项工作中全面准确贯彻落实。</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（四）坚持新发展理念。发展是解决我国一切问题的基础和关键，发展必须是科学发展，必须坚定不移贯彻创新、协调、绿色、开</w:t>
      </w:r>
      <w:r>
        <w:rPr>
          <w:rFonts w:ascii="微软雅黑" w:eastAsia="微软雅黑" w:hAnsi="微软雅黑" w:hint="eastAsia"/>
          <w:color w:val="333333"/>
          <w:sz w:val="27"/>
          <w:szCs w:val="27"/>
        </w:rPr>
        <w:lastRenderedPageBreak/>
        <w:t>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六）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七）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八）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九）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十四）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以上十四条，构成新时代坚持和发展中国特色社会主义的基本方略。全党同志必须全面贯彻党的基本理论、基本路线、基本方略，更好引领党和人民事业发展。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实践没有止境，理论创新也没有止境。世界每时每刻都在发生变化，中国也每时每刻都在发生变化，我们必须在理论上跟上时代，不</w:t>
      </w:r>
      <w:r>
        <w:rPr>
          <w:rFonts w:ascii="微软雅黑" w:eastAsia="微软雅黑" w:hAnsi="微软雅黑" w:hint="eastAsia"/>
          <w:color w:val="333333"/>
          <w:sz w:val="27"/>
          <w:szCs w:val="27"/>
        </w:rPr>
        <w:lastRenderedPageBreak/>
        <w:t>断认识规律，不断推进理论创新、实践创新、制度创新、文化创新以及其他各方面创新。</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同志们！时代是思想之母，实践是理论之源。只要我们善于聆听时代声音，勇于坚持真理、修正错误，二十一世纪中国的马克思主义一定能够展现出更强大、更有说服力的真理力量！</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四、决胜全面建成小康社会，开启全面建设社会主义现代化国家新征程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改革开放之后，我们党对我国社会主义现代化建设作出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略、可持续发展战略、军民融合发展战略，突出抓重点、补短板、强弱项，特别是要坚决打</w:t>
      </w:r>
      <w:r>
        <w:rPr>
          <w:rFonts w:ascii="微软雅黑" w:eastAsia="微软雅黑" w:hAnsi="微软雅黑" w:hint="eastAsia"/>
          <w:color w:val="333333"/>
          <w:sz w:val="27"/>
          <w:szCs w:val="27"/>
        </w:rPr>
        <w:lastRenderedPageBreak/>
        <w:t>好防范化解重大风险、精准脱贫、污染防治的攻坚战，使全面建成小康社会得到人民认可、经得起历史检验。</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从十九大到二十大，是“两个一百年”奋斗目标的历史交汇期。我们既要全面建成小康社会、实现第一个百年奋斗目标，又要乘势而上开启全面建设社会主义现代化国家新征程，向第二个百年奋斗目标进军。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综合分析国际国内形势和我国发展条件，从二〇二〇年到本世纪中叶可以分两个阶段来安排。</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第二个阶段，从二〇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同志们！从全面建成小康社会到基本实现现代化，再到全面建成社会主义现代化强国，是新时代中国特色社会主义发展的战略安排。我们要坚忍不拔、锲而不舍，奋力谱写社会主义现代化新征程的壮丽篇章！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五、贯彻新发展理念，建设现代化经济体系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w:t>
      </w:r>
      <w:r>
        <w:rPr>
          <w:rFonts w:ascii="微软雅黑" w:eastAsia="微软雅黑" w:hAnsi="微软雅黑" w:hint="eastAsia"/>
          <w:color w:val="333333"/>
          <w:sz w:val="27"/>
          <w:szCs w:val="27"/>
        </w:rPr>
        <w:lastRenderedPageBreak/>
        <w:t>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深化供给侧结构性改革。建设现代化经济体系，必须把发展经济的着力点放在实体经济上，把提高供给体系质量作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（二）加快建设创新型国家。创新是引领发展的第一动力，是建设现代化经济体系的战略支撑。要瞄准世界科技前沿，强化基础研究，实现前瞻性基础研究、引领性原创成果重大突破。加强应用基础</w:t>
      </w:r>
      <w:r>
        <w:rPr>
          <w:rFonts w:ascii="微软雅黑" w:eastAsia="微软雅黑" w:hAnsi="微软雅黑" w:hint="eastAsia"/>
          <w:color w:val="333333"/>
          <w:sz w:val="27"/>
          <w:szCs w:val="27"/>
        </w:rPr>
        <w:lastRenderedPageBreak/>
        <w:t>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技领军人才、青年科技人才和高水平创新团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实施乡村振兴战略。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w:t>
      </w:r>
      <w:r>
        <w:rPr>
          <w:rFonts w:ascii="微软雅黑" w:eastAsia="微软雅黑" w:hAnsi="微软雅黑" w:hint="eastAsia"/>
          <w:color w:val="333333"/>
          <w:sz w:val="27"/>
          <w:szCs w:val="27"/>
        </w:rPr>
        <w:lastRenderedPageBreak/>
        <w:t>工作，健全自治、法治、德治相结合的乡村治理体系。培养造就一支懂农业、爱农村、爱农民的“三农”工作队伍。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实施区域协调发展战略。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非首都功能为“牛鼻子”推动京津冀协同发展，高起点规划、高标准建设雄安新区。以共抓大保护、不搞大开发为导向推动长江经济带发展。支持资源型地区经济转型发展。加快边疆发展，确保边疆巩固、边境安全。坚持陆海统筹，加快建设海洋强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加快完善社会主义市场经济体制。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强做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深化商事制度改</w:t>
      </w:r>
      <w:r>
        <w:rPr>
          <w:rFonts w:ascii="微软雅黑" w:eastAsia="微软雅黑" w:hAnsi="微软雅黑" w:hint="eastAsia"/>
          <w:color w:val="333333"/>
          <w:sz w:val="27"/>
          <w:szCs w:val="27"/>
        </w:rPr>
        <w:lastRenderedPageBreak/>
        <w:t>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场健康发展。健全货币政策和宏观审慎政策双支柱调控框架，深化利率和汇率市场化改革。健全金融监管体系，守住不发生系统性金融风险的底线。</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业态新模式，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w:t>
      </w:r>
      <w:r>
        <w:rPr>
          <w:rFonts w:ascii="微软雅黑" w:eastAsia="微软雅黑" w:hAnsi="微软雅黑" w:hint="eastAsia"/>
          <w:color w:val="333333"/>
          <w:sz w:val="27"/>
          <w:szCs w:val="27"/>
        </w:rPr>
        <w:lastRenderedPageBreak/>
        <w:t>区更大改革自主权，探索建设自由贸易港。创新对外投资方式，促进国际产能合作，形成面向全球的贸易、投融资、生产、服务网络，加快培育国际经济合作和竞争新优势。</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同志们！解放和发展社会生产力，是社会主义的本质要求。我们要激发全社会创造力和发展活力，努力实现更高质量、更有效率、更加公平、更可持续的发展！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六、健全人民当家作主制度体系，发展社会主义民主政治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特色社会主义政治发展道路，是近代以来中国人民长期奋斗历史逻辑、理论逻辑、实践逻辑的必然结果，是坚持党的本质属性、践行党的根本宗旨的必然要求。世界上没有完全相同的政治制度模式，政治制度不能脱离特定社会政治条件和历史文化传统来抽象评判，不能定于一尊，不能生搬硬套外国政治制度模式。要长期坚持、不断发展我国社会主义民主政治，积极稳妥推进政治体制改革，推进社会主义民主政治制度化、规范化、程序化，保证人民依法通过各种</w:t>
      </w:r>
      <w:r>
        <w:rPr>
          <w:rFonts w:ascii="微软雅黑" w:eastAsia="微软雅黑" w:hAnsi="微软雅黑" w:hint="eastAsia"/>
          <w:color w:val="333333"/>
          <w:sz w:val="27"/>
          <w:szCs w:val="27"/>
        </w:rPr>
        <w:lastRenderedPageBreak/>
        <w:t>途径和形式管理国家事务，管理经济文化事业，管理社会事务，巩固和发展生动活泼、安定团结的政治局面。</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在我国政治生活中，党是居于领导地位的，加强党的集中统一领导，支持人大、政府、政协和法院、检察院依法依章程履行职能、开展工作、发挥作用，这两个方面是统一的。要改进党的领导方式和执政方式，保证党领导人民有效治理国家；扩大人民有序政治参与，保证人民依法实行民主选举、民主协商、民主决策、民主管理、民主监督；维护国家法制统一、尊严、权威，加强人权法治保障，保证人民依法享有广泛权利和自由。巩固基层政权，完善基层民主制度，保障人民知情权、参与权、表达权、监督权。健全依法决策机制，构建决策科学、执行坚决、监督有力的权力运行机制。各级领导干部要增强民主意识，发扬民主作风，接受人民监督，当好人民公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加强人民当家作主制度保障。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w:t>
      </w:r>
      <w:r>
        <w:rPr>
          <w:rFonts w:ascii="微软雅黑" w:eastAsia="微软雅黑" w:hAnsi="微软雅黑" w:hint="eastAsia"/>
          <w:color w:val="333333"/>
          <w:sz w:val="27"/>
          <w:szCs w:val="27"/>
        </w:rPr>
        <w:lastRenderedPageBreak/>
        <w:t>权、任免权，更好发挥人大代表作用，使各级人大及其常委会成为全面担负起宪法法律赋予的各项职责的工作机关，成为同人民群众保持密切联系的代表机关。完善人大专门委员会设置，优化人大常委会和专门委员会组成人员结构。</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发挥社会主义协商民主重要作用。有事好商量，众人的事情由众人商量，是人民民主的真谛。协商民主是实现党的领导的重要方式，是我国社会主义民主政治的特有形式和独特优势。要推动协商民主广泛、多层、制度化发展，统筹推进政党协商、人大协商、政府协商、政协协商、人民团体协商、基层协商以及社会组织协商。加强协商民主制度建设，形成完整的制度程序和参与实践，保证人民在日常政治生活中有广泛持续深入参与的权利。</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增强人民政协界别的代表性，加强委员队伍建设。</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（四）深化依法治国实践。全面依法治国是国家治理的一场深刻革命，必须坚持厉行法治，推进科学立法、严格执法、公正司法、全民守法。成立中央全面依法治国领导小组，加强对法治中国建设的统</w:t>
      </w:r>
      <w:r>
        <w:rPr>
          <w:rFonts w:ascii="微软雅黑" w:eastAsia="微软雅黑" w:hAnsi="微软雅黑" w:hint="eastAsia"/>
          <w:color w:val="333333"/>
          <w:sz w:val="27"/>
          <w:szCs w:val="27"/>
        </w:rPr>
        <w:lastRenderedPageBreak/>
        <w:t>一领导。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深化机构和行政体制改革。统筹考虑各类机构设置，科学配置党政部门及内设机构权力、明确职责。统筹使用各类编制资源，形成科学合理的管理体制，完善国家机构组织法。转变政府职能，深化简政放权，创新监管方式，增强政府公信力和执行力，建设人民满意的服务型政府。赋予省级及以下政府更多自主权。在省市县对职能相近的党政机关探索合并设立或合署办公。深化事业单位改革，强化公益属性，推进政事分开、事企分开、管办分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六）巩固和发展爱国统一战线。统一战线是党的事业取得胜利的重要法宝，必须长期坚持。要高举爱国主义、社会主义旗帜，牢牢把握大团结大联合的主题，坚持一致性和多样性统一，找到最大公约数，画出最大同心圆。坚持长期共存、互相监督、肝胆相照、荣辱与共，支持民主党派按照中国特色社会主义参政党要求更好履行职能。</w:t>
      </w:r>
      <w:r>
        <w:rPr>
          <w:rFonts w:ascii="微软雅黑" w:eastAsia="微软雅黑" w:hAnsi="微软雅黑" w:hint="eastAsia"/>
          <w:color w:val="333333"/>
          <w:sz w:val="27"/>
          <w:szCs w:val="27"/>
        </w:rPr>
        <w:lastRenderedPageBreak/>
        <w:t>全面贯彻党的民族政策，深化民族团结进步教育，铸牢中华民族共同体意识，加强各民族交往交流交融，促进各民族像石榴籽一样紧紧抱在一起，共同团结奋斗、共同繁荣发展。全面贯彻党的宗教工作基本方针，坚持我国宗教的中国化方向，积极引导宗教与社会主义社会相适应。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同志们！中国特色社会主义政治制度是中国共产党和中国人民的伟大创造。我们完全有信心、有能力把我国社会主义民主政治的优势和特点充分发挥出来，为人类政治文明进步作出充满中国智慧的贡献！</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七、坚定文化自信，推动社会主义文化繁荣兴盛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文化是一个国家、一个民族的灵魂。文化兴国运兴，文化强民族强。没有高度的文化自信，没有文化的繁荣兴盛，就没有中华民族伟大复兴。要坚持中国特色社会主义文化发展道路，激发全民族文化创新创造活力，建设社会主义文化强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中国特色社会主义文化，源自于中华民族五千多年文明历史所孕育的中华优秀传统文化，熔铸于党领导人民在革命、建设、改革中创造的革命文化和社会主义先进文化，植根于中国特色社会主义伟大实</w:t>
      </w:r>
      <w:r>
        <w:rPr>
          <w:rFonts w:ascii="微软雅黑" w:eastAsia="微软雅黑" w:hAnsi="微软雅黑" w:hint="eastAsia"/>
          <w:color w:val="333333"/>
          <w:sz w:val="27"/>
          <w:szCs w:val="27"/>
        </w:rPr>
        <w:lastRenderedPageBreak/>
        <w:t>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牢牢掌握意识形态工作领导权。意识形态决定文化前进方向和发展道路。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坚持正确舆论导向，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培育和践行社会主义核心价值观。社会主义核心价值观是当代中国精神的集中体现，凝结着全体人民共同的价值追求。要以培养担当民族复兴大任的时代新人为着眼点，强化教育引导、实践养成、制度保障，发挥社会主义核心价值观对国民教育、精神文明创</w:t>
      </w:r>
      <w:r>
        <w:rPr>
          <w:rFonts w:ascii="微软雅黑" w:eastAsia="微软雅黑" w:hAnsi="微软雅黑" w:hint="eastAsia"/>
          <w:color w:val="333333"/>
          <w:sz w:val="27"/>
          <w:szCs w:val="27"/>
        </w:rPr>
        <w:lastRenderedPageBreak/>
        <w:t>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推进社会公德、职业道德、家庭美德、个人品德建设，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繁荣发展社会主义文艺。社会主义文艺是人民的文艺，必须坚持以人民为中心的创作导向，在深入生活、扎根人民中进行无愧于时代的文艺创造。要繁荣文艺创作，坚持思想精深、艺术精湛、制作精良相统一，加强现实题材创作，不断推出讴歌党、讴歌祖国、讴歌人民、讴歌英雄的精品力作。发扬学术民主、艺术民主，提升文艺</w:t>
      </w:r>
      <w:r>
        <w:rPr>
          <w:rFonts w:ascii="微软雅黑" w:eastAsia="微软雅黑" w:hAnsi="微软雅黑" w:hint="eastAsia"/>
          <w:color w:val="333333"/>
          <w:sz w:val="27"/>
          <w:szCs w:val="27"/>
        </w:rPr>
        <w:lastRenderedPageBreak/>
        <w:t>原创力，推动文艺创新。倡导讲品位、讲格调、讲责任，抵制低俗、庸俗、媚俗。加强文艺队伍建设，造就一大批德艺双馨名家大师，培育一大批高水平创作人才。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八、提高保障和改善民生水平，加强和创新社会治理</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全党必须牢记，为什么人的问题，是检验一个政党、一个政权性质的试金石。带领人民创造美好生活，是我们党始终不渝的奋斗目</w:t>
      </w:r>
      <w:r>
        <w:rPr>
          <w:rFonts w:ascii="微软雅黑" w:eastAsia="微软雅黑" w:hAnsi="微软雅黑" w:hint="eastAsia"/>
          <w:color w:val="333333"/>
          <w:sz w:val="27"/>
          <w:szCs w:val="27"/>
        </w:rPr>
        <w:lastRenderedPageBreak/>
        <w:t>标。必须始终把人民利益摆在至高无上的地位，让改革发展成果更多更公平惠及全体人民，朝着实现全体人民共同富裕不断迈进。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保障和改善民生要抓住人民最关心最直接最现实的利益问题，既尽力而为，又量力而行，一件事情接着一件事情办，一年接着一年干。坚持人人尽责、人人享有，坚守底线、突出重点、完善制度、引导预期，完善公共服务体系，保障群众基本生活，不断满足人民日益增长的美好生活需要，不断促进社会公平正义，形成有效的社会治理、良好的社会秩序，使人民获得感、幸福感、安全感更加充实、更有保障、更可持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优先发展教育事业。建设教育强国是中华民族伟大复兴的基础工程，必须把教育事业放在优先位置，深化教育改革，加快教育现代化，办好人民满意的教育。要全面贯彻党的教育方针，落实立德树人根本任务，发展素质教育，推进教育公平，培养德智体美全面发展的社会主义建设者和接班人。推动城乡义务教育一体化发展，高度重视农村义务教育，办好学前教育、特殊教育和网络教育，普及高中阶段教育，努力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倡导</w:t>
      </w:r>
      <w:r>
        <w:rPr>
          <w:rFonts w:ascii="微软雅黑" w:eastAsia="微软雅黑" w:hAnsi="微软雅黑" w:hint="eastAsia"/>
          <w:color w:val="333333"/>
          <w:sz w:val="27"/>
          <w:szCs w:val="27"/>
        </w:rPr>
        <w:lastRenderedPageBreak/>
        <w:t>全社会尊师重教。办好继续教育，加快建设学习型社会，大力提高国民素质。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提高就业质量和人民收入水平。就业是最大的民生。要坚持就业优先战略和积极就业政策，实现更高质量和更充分就业。大规模开展职业技能培训，注重解决结构性就业矛盾，鼓励创业带动就业。提供全方位公共就业服务，促进高校毕业生等青年群体、农民工多渠道就业创业。破除妨碍劳动力、人才社会性流动的体制机制弊端，使人人都有通过辛勤劳动实现自身发展的机会。完善政府、工会、企业共同参与的协商协调机制，构建和谐劳动关系。坚持按劳分配原则，完善按要素分配的体制机制，促进收入分配更合理、更有序。鼓励勤劳守法致富，扩大中等收入群体，增加低收入者收入，调节过高收入，取缔非法收入。坚持在经济增长的同时实现居民收入同步增长、在劳动生产率提高的同时实现劳动报酬同步提高。拓宽居民劳动收入和财产性收入渠道。履行好政府再分配调节职能，加快推进基本公共服务均等化，缩小收入分配差距。</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加强社会保障体系建设。按照兜底线、织密网、建机制的要求，全面建成覆盖全民、城乡统筹、权责清晰、保障适度、可持续的多层次社会保障体系。全面实施全民参保计划。完善城镇职工基本养老保险和城乡居民基本养老保险制度，尽快实现养老保险全国统筹。完善统一的城乡居民基本医疗保险制度和大病保险制度。完善失业、工伤保险制度。建立全国统一的社会保险公共服务平台。统筹城</w:t>
      </w:r>
      <w:r>
        <w:rPr>
          <w:rFonts w:ascii="微软雅黑" w:eastAsia="微软雅黑" w:hAnsi="微软雅黑" w:hint="eastAsia"/>
          <w:color w:val="333333"/>
          <w:sz w:val="27"/>
          <w:szCs w:val="27"/>
        </w:rPr>
        <w:lastRenderedPageBreak/>
        <w:t>乡社会救助体系，完善最低生活保障制度。坚持男女平等基本国策，保障妇女儿童合法权益。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坚决打赢脱贫攻坚战。让贫困人口和贫困地区同全国一道进入全面小康社会是我们党的庄严承诺。要动员全党全国全社会力量，坚持精准扶贫、精准脱贫，坚持中央统筹省负总责市县抓落实的工作机制，强化党政一把手负总责的责任制，坚持大扶贫格局，注重扶贫同扶志、扶智相结合，深入实施东西部扶贫协作，重点攻克深度贫困地区脱贫任务，确保到二〇二〇年我国现行标准下农村贫困人口实现脱贫，贫困县全部摘帽，解决区域性整体贫困，做到脱真贫、真脱贫。</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实施健康中国战略。人民健康是民族昌盛和国家富强的重要标志。要完善国民健康政策，为人民群众提供全方位全周期健康服务。深化医药卫生体制改革，全面建立中国特色基本医疗卫生制度、医疗保障制度和优质高效的医疗卫生服务体系，健全现代医院管理制度。加强基层医疗卫生服务体系和全科医生队伍建设。全面取消以药养医，健全药品供应保障制度。坚持预防为主，深入开展爱国卫生运动，倡导健康文明生活方式，预防控制重大疾病。实施食品安全战</w:t>
      </w:r>
      <w:r>
        <w:rPr>
          <w:rFonts w:ascii="微软雅黑" w:eastAsia="微软雅黑" w:hAnsi="微软雅黑" w:hint="eastAsia"/>
          <w:color w:val="333333"/>
          <w:sz w:val="27"/>
          <w:szCs w:val="27"/>
        </w:rPr>
        <w:lastRenderedPageBreak/>
        <w:t>略，让人民吃得放心。坚持中西医并重，传承发展中医药事业。支持社会办医，发展健康产业。促进生育政策和相关经济社会政策配套衔接，加强人口发展战略研究。积极应对人口老龄化，构建养老、孝老、敬老政策体系和社会环境，推进医养结合，加快老龄事业和产业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六）打造共建共治共享的社会治理格局。加强社会治理制度建设，完善党委领导、政府负责、社会协同、公众参与、法治保障的社会治理体制，提高社会治理社会化、法治化、智能化、专业化水平。加强预防和化解社会矛盾机制建设，正确处理人民内部矛盾。树立安全发展理念，弘扬生命至上、安全第一的思想，健全公共安全体系，完善安全生产责任制，坚决遏制重特大安全事故，提升防灾减灾救灾能力。加快社会治安防控体系建设，依法打击和惩治黄赌毒黑拐骗等违法犯罪活动，保护人民人身权、财产权、人格权。加强社会心理服务体系建设，培育自尊自信、理性平和、积极向上的社会心态。加强社区治理体系建设，推动社会治理重心向基层下移，发挥社会组织作用，实现政府治理和社会调节、居民自治良性互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七）有效维护国家安全。国家安全是安邦定国的重要基石，维护国家安全是全国各族人民根本利益所在。要完善国家安全战略和国家安全政策，坚决维护国家政治安全，统筹推进各项安全工作。健全国家安全体系，加强国家安全法治保障，提高防范和抵御安全风险能力。严密防范和坚决打击各种渗透颠覆破坏活动、暴力恐怖活动、民</w:t>
      </w:r>
      <w:r>
        <w:rPr>
          <w:rFonts w:ascii="微软雅黑" w:eastAsia="微软雅黑" w:hAnsi="微软雅黑" w:hint="eastAsia"/>
          <w:color w:val="333333"/>
          <w:sz w:val="27"/>
          <w:szCs w:val="27"/>
        </w:rPr>
        <w:lastRenderedPageBreak/>
        <w:t>族分裂活动、宗教极端活动。加强国家安全教育，增强全党全国人民国家安全意识，推动全社会形成维护国家安全的强大合力。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同志们！党的一切工作必须以最广大人民根本利益为最高标准。我们要坚持把人民群众的小事当作自己的大事，从人民群众关心的事情做起，从让人民群众满意的事情做起，带领人民不断创造美好生活！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九、加快生态文明体制改革，建设美丽中国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人与自然是生命共同体，人类必须尊重自然、顺应自然、保护自然。人类只有遵循自然规律才能有效防止在开发利用自然上走弯路，人类对大自然的伤害最终会伤及人类自身，这是无法抗拒的规律。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（一）推进绿色发展。加快建立绿色生产和消费的法律制度和政策导向，建立健全绿色低碳循环发展的经济体系。构建市场导向的绿色技术创新体系，发展绿色金融，壮大节能环保产业、清洁生产产</w:t>
      </w:r>
      <w:r>
        <w:rPr>
          <w:rFonts w:ascii="微软雅黑" w:eastAsia="微软雅黑" w:hAnsi="微软雅黑" w:hint="eastAsia"/>
          <w:color w:val="333333"/>
          <w:sz w:val="27"/>
          <w:szCs w:val="27"/>
        </w:rPr>
        <w:lastRenderedPageBreak/>
        <w:t>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同志们！生态文明建设功在当代、利在千秋。我们要牢固树立社会主义生态文明观，推动形成人与自然和谐发展现代化建设新格局，为保护生态环境作出我们这代人的努力！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十、坚持走中国特色强军之路，全面推进国防和军队现代化</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国防和军队建设正站在新的历史起点上。面对国家安全环境的深刻变化，面对强国强军的时代要求，必须全面贯彻新时代党的强军思想，贯彻新形势下军事战略方针，建设强大的现代化陆军、海军、空军、火箭军和战略支援部队，打造坚强高效的战区联合作战指挥机构，构建中国特色现代作战体系，担当起党和人民赋予的新时代使命任务。</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适应世界新军事革命发展趋势和国家安全需求，提高建设质量和效益，确保到二〇二〇年基本实现机械化，信息化建设取得重大进展，战略能力有大的提升。同国家现代化进程相一致，全面推进军事</w:t>
      </w:r>
      <w:r>
        <w:rPr>
          <w:rFonts w:ascii="微软雅黑" w:eastAsia="微软雅黑" w:hAnsi="微软雅黑" w:hint="eastAsia"/>
          <w:color w:val="333333"/>
          <w:sz w:val="27"/>
          <w:szCs w:val="27"/>
        </w:rPr>
        <w:lastRenderedPageBreak/>
        <w:t>理论现代化、军队组织形态现代化、军事人员现代化、武器装备现代化，力争到二〇三五年基本实现国防和军队现代化，到本世纪中叶把人民军队全面建成世界一流军队。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加强军队党的建设，开展“传承红色基因、担当强军重任”主题教育，推进军人荣誉体系建设，培养有灵魂、有本事、有血性、有品德的新时代革命军人，永葆人民军队性质、宗旨、本色。继续深化国防和军队改革，深化军官职业化制度、文职人员制度、兵役制度等重大政策制度改革，推进军事管理革命，完善和发展中国特色社会主义军事制度。树立科技是核心战斗力的思想，推进重大技术创新、自主创新，加强军事人才培养体系建设，建设创新型人民军队。全面从严治军，推动治军方式根本性转变，提高国防和军队建设法治化水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军队是要准备打仗的，一切工作都必须坚持战斗力标准，向能打仗、打胜仗聚焦。扎实做好各战略方向军事斗争准备，统筹推进传统安全领域和新型安全领域军事斗争准备，发展新型作战力量和保障力量，开展实战化军事训练，加强军事力量运用，加快军事智能化发展，提高基于网络信息体系的联合作战能力、全域作战能力，有效塑造态势、管控危机、遏制战争、打赢战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坚持富国和强军相统一，强化统一领导、顶层设计、改革创新和重大项目落实，深化国防科技工业改革，形成军民融合深度发展格局，构建一体化的国家战略体系和能力。完善国防动员体系，建设强</w:t>
      </w:r>
      <w:r>
        <w:rPr>
          <w:rFonts w:ascii="微软雅黑" w:eastAsia="微软雅黑" w:hAnsi="微软雅黑" w:hint="eastAsia"/>
          <w:color w:val="333333"/>
          <w:sz w:val="27"/>
          <w:szCs w:val="27"/>
        </w:rPr>
        <w:lastRenderedPageBreak/>
        <w:t>大稳固的现代边海空防。组建退役军人管理保障机构，维护军人军属合法权益，让军人成为全社会尊崇的职业。深化武警部队改革，建设现代化武装警察部队。</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同志们！我们的军队是人民军队，我们的国防是全民国防。我们要加强全民国防教育，巩固军政军民团结，为实现中国梦强军梦凝聚强大力量！</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十一、坚持“一国两制”，推进祖国统一</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香港、澳门回归祖国以来，“一国两制”实践取得举世公认的成功。事实证明，“一国两制”是解决历史遗留的香港、澳门问题的最佳方案，也是香港、澳门回归后保持长期繁荣稳定的最佳制度。</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保持香港、澳门长期繁荣稳定，必须全面准确贯彻“一国两制”、“港人治港”、“澳人治澳”、高度自治的方针，严格依照宪法和基本法办事，完善与基本法实施相关的制度和机制。要支持特别行政区政府和行政长官依法施政、积极作为，团结带领香港、澳门各界人士齐心协力谋发展、促和谐，保障和改善民生，有序推进民主，维护社会稳定，履行维护国家主权、安全、发展利益的宪制责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香港、澳门发展同内地发展紧密相连。要支持香港、澳门融入国家发展大局，以粤港澳大湾区建设、粤港澳合作、泛珠三角区域合作</w:t>
      </w:r>
      <w:r>
        <w:rPr>
          <w:rFonts w:ascii="微软雅黑" w:eastAsia="微软雅黑" w:hAnsi="微软雅黑" w:hint="eastAsia"/>
          <w:color w:val="333333"/>
          <w:sz w:val="27"/>
          <w:szCs w:val="27"/>
        </w:rPr>
        <w:lastRenderedPageBreak/>
        <w:t>等为重点，全面推进内地同香港、澳门互利合作，制定完善便利香港、澳门居民在内地发展的政策措施。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坚持爱国者为主体的“港人治港”、“澳人治澳”，发展壮大爱国爱港爱澳力量，增强香港、澳门同胞的国家意识和爱国精神，让香港、澳门同胞同祖国人民共担民族复兴的历史责任、共享祖国繁荣富强的伟大荣光。</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解决台湾问题、实现祖国完全统一，是全体中华儿女共同愿望，是中华民族根本利益所在。必须继续坚持“和平统一、一国两制”方针，推动两岸关系和平发展，推进祖国和平统一进程。</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个中国原则是两岸关系的政治基础。体现一个中国原则的“九二共识”明确界定了两岸关系的根本性质，是确保两岸关系和平发展的关键。承认“九二共识”的历史事实，认同两岸同属一个中国，两岸双方就能开展对话，协商解决两岸同胞关心的问题，台湾任何政党和团体同大陆交往也不会存在障碍。</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两岸同胞是命运与共的骨肉兄弟，是血浓于水的一家人。我们秉持“两岸一家亲”理念，尊重台湾现有的社会制度和台湾同胞生活方式，愿意率先同台湾同胞分享大陆发展的机遇。我们将扩大两岸经济文化交流合作，实现互利互惠，逐步为台湾同胞在大陆学习、创业、就业、生活提供与大陆同胞同等的待遇，增进台湾同胞福祉。我们将推动两岸同胞共同弘扬中华文化，促进心灵契合。</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我们坚决维护国家主权和领土完整，绝不容忍国家分裂的历史悲剧重演。一切分裂祖国的活动都必将遭到全体中国人坚决反对。我们有坚定的意志、充分的信心、足够的能力挫败任何形式的“台独”分裂图谋。我们绝不允许任何人、任何组织、任何政党、在任何时候、以任何形式、把任何一块中国领土从中国分裂出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实现中华民族伟大复兴，是全体中国人共同的梦想。我们坚信，只要包括港澳台同胞在内的全体中华儿女顺应历史大势、共担民族大义，把民族命运牢牢掌握在自己手中，就一定能够共创中华民族伟大复兴的美好未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十二、坚持和平发展道路，推动构建人类命运共同体</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中国共产党是为中国人民谋幸福的政党，也是为人类进步事业而奋斗的政党。中国共产党始终把为人类作出新的更大的贡献作为自己的使命。</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将高举和平、发展、合作、共赢的旗帜，恪守维护世界和平、促进共同发展的外交政策宗旨，坚定不移在和平共处五项原则基础上发展同各国的友好合作，推动建设相互尊重、公平正义、合作共赢的新型国际关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世界正处于大发展大变革大调整时期，和平与发展仍然是时代主题。世界多极化、经济全球化、社会信息化、文化多样化深入发展，</w:t>
      </w:r>
      <w:r>
        <w:rPr>
          <w:rFonts w:ascii="微软雅黑" w:eastAsia="微软雅黑" w:hAnsi="微软雅黑" w:hint="eastAsia"/>
          <w:color w:val="333333"/>
          <w:sz w:val="27"/>
          <w:szCs w:val="27"/>
        </w:rPr>
        <w:lastRenderedPageBreak/>
        <w:t>全球治理体系和国际秩序变革加速推进，各国相互联系和依存日益加深，国际力量对比更趋平衡，和平发展大势不可逆转。同时，世界面临的不稳定性不确定性突出，世界经济增长动能不足，贫富分化日益严重，地区热点问题此起彼伏，恐怖主义、网络安全、重大传染性疾病、气候变化等非传统安全威胁持续蔓延，人类面临许多共同挑战。</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我们生活的世界充满希望，也充满挑战。我们不能因现实复杂而放弃梦想，不能因理想遥远而放弃追求。没有哪个国家能够独自应对人类面临的各种挑战，也没有哪个国家能够退回到自我封闭的孤岛。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我们呼吁，各国人民同心协力，构建人类命运共同体，建设持久和平、普遍安全、共同繁荣、开放包容、清洁美丽的世界。要相互尊重、平等协商，坚决摒弃冷战思维和强权政治，走对话而不对抗、结伴而不结盟的国与国交往新路。要坚持以对话解决争端、以协商化解分歧，统筹应对传统和非传统安全威胁，反对一切形式的恐怖主义。要同舟共济，促进贸易和投资自由化便利化，推动经济全球化朝着更加开放、包容、普惠、平衡、共赢的方向发展。要尊重世界文明多样性，以文明交流超越文明隔阂、文明互鉴超越文明冲突、文明共存超越文明优越。要坚持环境友好，合作应对气候变化，保护好人类赖以生存的地球家园。</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中国坚定奉行独立自主的和平外交政策，尊重各国人民自主选择发展道路的权利，维护国际公平正义，反对把自己的意志强加于人，</w:t>
      </w:r>
      <w:r>
        <w:rPr>
          <w:rFonts w:ascii="微软雅黑" w:eastAsia="微软雅黑" w:hAnsi="微软雅黑" w:hint="eastAsia"/>
          <w:color w:val="333333"/>
          <w:sz w:val="27"/>
          <w:szCs w:val="27"/>
        </w:rPr>
        <w:lastRenderedPageBreak/>
        <w:t>反对干涉别国内政，反对以强凌弱。中国决不会以牺牲别国利益为代价来发展自己，也决不放弃自己的正当权益，任何人不要幻想让中国吞下损害自身利益的苦果。中国奉行防御性的国防政策。中国发展不对任何国家构成威胁。中国无论发展到什么程度，永远不称霸，永远不搞扩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积极发展全球伙伴关系，扩大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人大、政协、军队、地方、人民团体等的对外交往。</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坚持对外开放的基本国策，坚持打开国门搞建设，积极促进“一带一路”国际合作，努力实现政策沟通、设施联通、贸易畅通、资金融通、民心相通，打造国际合作新平台，增添共同发展新动力。加大对发展中国家特别是最不发达国家援助力度，促进缩小南北发展差距。中国支持多边贸易体制，促进自由贸易区建设，推动建设开放型世界经济。</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中国秉持共商共建共享的全球治理观，倡导国际关系民主化，坚持国家不分大小、强弱、贫富一律平等，支持联合国发挥积极作用，支持扩大发展中国家在国际事务中的代表性和发言权。中国将继续发</w:t>
      </w:r>
      <w:r>
        <w:rPr>
          <w:rFonts w:ascii="微软雅黑" w:eastAsia="微软雅黑" w:hAnsi="微软雅黑" w:hint="eastAsia"/>
          <w:color w:val="333333"/>
          <w:sz w:val="27"/>
          <w:szCs w:val="27"/>
        </w:rPr>
        <w:lastRenderedPageBreak/>
        <w:t>挥负责任大国作用，积极参与全球治理体系改革和建设，不断贡献中国智慧和力量。</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同志们！世界命运握在各国人民手中，人类前途系于各国人民的抉择。中国人民愿同各国人民一道，推动人类命运共同体建设，共同创造人类的美好未来！</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w:t>
      </w:r>
      <w:r>
        <w:rPr>
          <w:rStyle w:val="a4"/>
          <w:rFonts w:ascii="微软雅黑" w:eastAsia="微软雅黑" w:hAnsi="微软雅黑" w:hint="eastAsia"/>
          <w:color w:val="333333"/>
          <w:sz w:val="27"/>
          <w:szCs w:val="27"/>
        </w:rPr>
        <w:t>十三、坚定不移全面从严治党，不断提高党的执政能力和领导水平</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中国特色社会主义进入新时代，我们党一定要有新气象新作为。打铁必须自身硬。党要团结带领人民进行伟大斗争、推进伟大事业、实现伟大梦想，必须毫不动摇坚持和完善党的领导，毫不动摇把党建设得更加坚强有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全面从严治党永远在路上。一个政党，一个政权，其前途命运取决于人心向背。人民群众反对什么、痛恨什么，我们就要坚决防范和纠正什么。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坚持问题导向，保持战略定力，推动全面从严治党向纵深发展。</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lastRenderedPageBreak/>
        <w:t xml:space="preserve">　　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一）把党的政治建设摆在首位。旗帜鲜明讲政治是我们党作为马克思主义政党的根本要求。党的政治建设是党的根本性建设，决定党的建设方向和效果。保证全党服从中央，坚持党中央权威和集中统一领导，是党的政治建设的首要任务。全党要坚定执行党的政治路线，严格遵守政治纪律和政治规矩，在政治立场、政治方向、政治原则、政治道路上同党中央保持高度一致。要尊崇党章，严格执行新形势下党内政治生活若干准则，增强党内政治生活的政治性、时代性、原则性、战斗性，自觉抵制商品交换原则对党内生活的侵蚀，营造风清气正的良好政治生态。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w:t>
      </w:r>
      <w:r>
        <w:rPr>
          <w:rFonts w:ascii="微软雅黑" w:eastAsia="微软雅黑" w:hAnsi="微软雅黑" w:hint="eastAsia"/>
          <w:color w:val="333333"/>
          <w:sz w:val="27"/>
          <w:szCs w:val="27"/>
        </w:rPr>
        <w:lastRenderedPageBreak/>
        <w:t>搞两面派、做两面人。全党同志特别是高级干部要加强党性锻炼，不断提高政治觉悟和政治能力，把对党忠诚、为党分忧、为党尽职、为民造福作为根本政治担当，永葆共产党人政治本色。</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二）用新时代中国特色社会主义思想武装全党。思想建设是党的基础性建设。革命理想高于天。共产主义远大理想和中国特色社会主义共同理想，是中国共产党人的精神支柱和政治灵魂，也是保持党的团结统一的思想基础。要把坚定理想信念作为党的思想建设的首要任务，教育引导全党牢记党的宗旨，挺起共产党人的精神脊梁，解决好世界观、人生观、价值观这个“总开关”问题，自觉做共产主义远大理想和中国特色社会主义共同理想的坚定信仰者和忠实实践者。弘扬马克思主义学风，推进“两学一做”学习教育常态化制度化，以县处级以上领导干部为重点，在全党开展“不忘初心、牢记使命”主题教育，用党的创新理论武装头脑，推动全党更加自觉地为实现新时代党的历史使命不懈奋斗。</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三）建设高素质专业化干部队伍。党的干部是党和国家事业的中坚力量。要坚持党管干部原则，坚持德才兼备、以德为先，坚持五湖四海、任人唯贤，坚持事业为上、公道正派，把好干部标准落到实处。坚持正确选人用人导向，匡正选人用人风气，突出政治标准，提拔重用牢固树立“四个意识”和“四个自信”、坚决维护党中央权威、全面贯彻执行党的理论和路线方针政策、忠诚干净担当的干部，选优配强各级领导班子。注重培养专业能力、专业精神，增强干部队</w:t>
      </w:r>
      <w:r>
        <w:rPr>
          <w:rFonts w:ascii="微软雅黑" w:eastAsia="微软雅黑" w:hAnsi="微软雅黑" w:hint="eastAsia"/>
          <w:color w:val="333333"/>
          <w:sz w:val="27"/>
          <w:szCs w:val="27"/>
        </w:rPr>
        <w:lastRenderedPageBreak/>
        <w:t>伍适应新时代中国特色社会主义发展要求的能力。大力发现储备年轻干部，注重在基层一线和困难艰苦的地方培养锻炼年轻干部，源源不断选拔使用经过实践考验的优秀年轻干部。统筹做好培养选拔女干部、少数民族干部和党外干部工作。认真做好离退休干部工作。坚持严管和厚爱结合、激励和约束并重，完善干部考核评价机制，建立激励机制和容错纠错机制，旗帜鲜明为那些敢于担当、踏实做事、不谋私利的干部撑腰鼓劲。各级党组织要关心爱护基层干部，主动为他们排忧解难。</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人才是实现民族振兴、赢得国际竞争主动的战略资源。要坚持党管人才原则，聚天下英才而用之，加快建设人才强国。实行更加积极、更加开放、更加有效的人才政策，以识才的慧眼、爱才的诚意、用才的胆识、容才的雅量、聚才的良方，把党内和党外、国内和国外各方面优秀人才集聚到党和人民的伟大奋斗中来，鼓励引导人才向边远贫困地区、边疆民族地区、革命老区和基层一线流动，努力形成人人渴望成才、人人努力成才、人人皆可成才、人人尽展其才的良好局面，让各类人才的创造活力竞相迸发、聪明才智充分涌流。</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四）加强基层组织建设。党的基层组织是确保党的路线方针政策和决策部署贯彻落实的基础。要以提升组织力为重点，突出政治功能，把企业、农村、机关、学校、科研院所、街道社区、社会组织等基层党组织建设成为宣传党的主张、贯彻党的决定、领导基层治理、团结动员群众、推动改革发展的坚强战斗堡垒。党支部要担负好直接</w:t>
      </w:r>
      <w:r>
        <w:rPr>
          <w:rFonts w:ascii="微软雅黑" w:eastAsia="微软雅黑" w:hAnsi="微软雅黑" w:hint="eastAsia"/>
          <w:color w:val="333333"/>
          <w:sz w:val="27"/>
          <w:szCs w:val="27"/>
        </w:rPr>
        <w:lastRenderedPageBreak/>
        <w:t>教育党员、管理党员、监督党员和组织群众、宣传群众、凝聚群众、服务群众的职责，引导广大党员发挥先锋模范作用。坚持“三会一课”制度，推进党的基层组织设置和活动方式创新，加强基层党组织带头人队伍建设，扩大基层党组织覆盖面，着力解决一些基层党组织弱化、虚化、边缘化问题。扩大党内基层民主，推进党务公开，畅通党员参与党内事务、监督党的组织和干部、向上级党组织提出意见和建议的渠道。注重从产业工人、青年农民、高知识群体中和在非公有制经济组织、社会组织中发展党员。加强党内激励关怀帮扶。增强党员教育管理针对性和有效性，稳妥有序开展不合格党员组织处置工作。</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五）持之以恒正风肃纪。我们党来自人民、植根人民、服务人民，一旦脱离群众，就会失去生命力。加强作风建设，必须紧紧围绕保持党同人民群众的血肉联系，增强群众观念和群众感情，不断厚植党执政的群众基础。凡是群众反映强烈的问题都要严肃认真对待，凡是损害群众利益的行为都要坚决纠正。坚持以上率下，巩固拓展落实中央八项规定精神成果，继续整治“四风”问题，坚决反对特权思想和特权现象。重点强化政治纪律和组织纪律，带动廉洁纪律、群众纪律、工作纪律、生活纪律严起来。坚持开展批评和自我批评，坚持惩前毖后、治病救人，运用监督执纪“四种形态”，抓早抓小、防微杜渐。赋予有干部管理权限的党组相应纪律处分权限，强化监督执纪问</w:t>
      </w:r>
      <w:r>
        <w:rPr>
          <w:rFonts w:ascii="微软雅黑" w:eastAsia="微软雅黑" w:hAnsi="微软雅黑" w:hint="eastAsia"/>
          <w:color w:val="333333"/>
          <w:sz w:val="27"/>
          <w:szCs w:val="27"/>
        </w:rPr>
        <w:lastRenderedPageBreak/>
        <w:t>责。加强纪律教育，强化纪律执行，让党员、干部知敬畏、存戒惧、守底线，习惯在受监督和约束的环境中工作生活。</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六）夺取反腐败斗争压倒性胜利。人民群众最痛恨腐败现象，腐败是我们党面临的最大威胁。只有以反腐败永远在路上的坚韧和执着，深化标本兼治，保证干部清正、政府清廉、政治清明，才能跳出历史周期率，确保党和国家长治久安。当前，反腐败斗争形势依然严峻复杂，巩固压倒性态势、夺取压倒性胜利的决心必须坚如磐石。要坚持无禁区、全覆盖、零容忍，坚持重遏制、强高压、长震慑，坚持受贿行贿一起查，坚决防止党内形成利益集团。在市县党委建立巡察制度，加大整治群众身边腐败问题力度。不管腐败分子逃到哪里，都要缉拿归案、绳之以法。推进反腐败国家立法，建设覆盖纪检监察系统的检举举报平台。强化不敢腐的震慑，扎牢不能腐的笼子，增强不想腐的自觉，通过不懈努力换来海晏河清、朗朗乾坤。</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七）健全党和国家监督体系。增强党自我净化能力，根本靠强化党的自我监督和群众监督。要加强对权力运行的制约和监督，让人民监督权力，让权力在阳光下运行，把权力关进制度的笼子。强化自上而下的组织监督，改进自下而上的民主监督，发挥同级相互监督作用，加强对党员领导干部的日常管理监督。深化政治巡视，坚持发现问题、形成震慑不动摇，建立巡视巡察上下联动的监督网。深化国家监察体制改革，将试点工作在全国推开，组建国家、省、市、县监察委员会，同党的纪律检查机关合署办公，实现对所有行使公权力的公</w:t>
      </w:r>
      <w:r>
        <w:rPr>
          <w:rFonts w:ascii="微软雅黑" w:eastAsia="微软雅黑" w:hAnsi="微软雅黑" w:hint="eastAsia"/>
          <w:color w:val="333333"/>
          <w:sz w:val="27"/>
          <w:szCs w:val="27"/>
        </w:rPr>
        <w:lastRenderedPageBreak/>
        <w:t>职人员监察全覆盖。制定国家监察法，依法赋予监察委员会职责权限和调查手段，用留置取代“两规”措施。改革审计管理体制，完善统计体制。构建党统一指挥、全面覆盖、权威高效的监督体系，把党内监督同国家机关监督、民主监督、司法监督、群众监督、舆论监督贯通起来，增强监督合力。</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八）全面增强执政本领。领导十三亿多人的社会主义大国，我们党既要政治过硬，也要本领高强。要增强学习本领，在全党营造善于学习、勇于实践的浓厚氛围，建设马克思主义学习型政党，推动建设学习大国。增强政治领导本领，坚持战略思维、创新思维、辩证思维、法治思维、底线思维，科学制定和坚决执行党的路线方针政策，把党总揽全局、协调各方落到实处。增强改革创新本领，保持锐意进取的精神风貌，善于结合实际创造性推动工作，善于运用互联网技术和信息化手段开展工作。增强科学发展本领，善于贯彻新发展理念，不断开创发展新局面。增强依法执政本领，加快形成覆盖党的领导和党的建设各方面的党内法规制度体系，加强和改善对国家政权机关的领导。增强群众工作本领，创新群众工作体制机制和方式方法，推动工会、共青团、妇联等群团组织增强政治性、先进性、群众性，发挥联系群众的桥梁纽带作用，组织动员广大人民群众坚定不移跟党走。增强狠抓落实本领，坚持说实话、谋实事、出实招、求实效，把雷厉风行和久久为功有机结合起来，勇于攻坚克难，以钉钉子精神做实做细做好各项工作。增强驾驭风险本领，健全各方面风险防控机制，善</w:t>
      </w:r>
      <w:r>
        <w:rPr>
          <w:rFonts w:ascii="微软雅黑" w:eastAsia="微软雅黑" w:hAnsi="微软雅黑" w:hint="eastAsia"/>
          <w:color w:val="333333"/>
          <w:sz w:val="27"/>
          <w:szCs w:val="27"/>
        </w:rPr>
        <w:lastRenderedPageBreak/>
        <w:t>于处理各种复杂矛盾，勇于战胜前进道路上的各种艰难险阻，牢牢把握工作主动权。</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同志们！伟大的事业必须有坚强的党来领导。只要我们党把自身建设好、建设强，确保党始终同人民想在一起、干在一起，就一定能够引领承载着中国人民伟大梦想的航船破浪前进，胜利驶向光辉的彼岸！</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同志们！中华民族是历经磨难、不屈不挠的伟大民族，中国人民是勤劳勇敢、自强不息的伟大人民，中国共产党是敢于斗争、敢于胜利的伟大政党。历史车轮滚滚向前，时代潮流浩浩荡荡。历史只会眷顾坚定者、奋进者、搏击者，而不会等待犹豫者、懈怠者、畏难者。全党一定要保持艰苦奋斗、戒骄戒躁的作风，以时不我待、只争朝夕的精神，奋力走好新时代的长征路。全党一定要自觉维护党的团结统一，保持党同人民群众的血肉联系，巩固全国各族人民大团结，加强海内外中华儿女大团结，团结一切可以团结的力量，齐心协力走向中华民族伟大复兴的光明前景。</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w:t>
      </w:r>
      <w:r>
        <w:rPr>
          <w:rFonts w:ascii="微软雅黑" w:eastAsia="微软雅黑" w:hAnsi="微软雅黑" w:hint="eastAsia"/>
          <w:color w:val="333333"/>
          <w:sz w:val="27"/>
          <w:szCs w:val="27"/>
        </w:rPr>
        <w:lastRenderedPageBreak/>
        <w:t>志存高远，脚踏实地，勇做时代的弄潮儿，在实现中国梦的生动实践中放飞青春梦想，在为人民利益的不懈奋斗中书写人生华章！</w:t>
      </w:r>
    </w:p>
    <w:p w:rsidR="00D3118F" w:rsidRDefault="00D3118F" w:rsidP="00D3118F">
      <w:pPr>
        <w:pStyle w:val="a3"/>
        <w:shd w:val="clear" w:color="auto" w:fill="FFFFFF"/>
        <w:spacing w:before="300" w:beforeAutospacing="0" w:after="0" w:afterAutospacing="0" w:line="630" w:lineRule="atLeast"/>
        <w:rPr>
          <w:rFonts w:ascii="微软雅黑" w:eastAsia="微软雅黑" w:hAnsi="微软雅黑" w:hint="eastAsia"/>
          <w:color w:val="333333"/>
          <w:sz w:val="27"/>
          <w:szCs w:val="27"/>
        </w:rPr>
      </w:pPr>
      <w:r>
        <w:rPr>
          <w:rFonts w:ascii="微软雅黑" w:eastAsia="微软雅黑" w:hAnsi="微软雅黑" w:hint="eastAsia"/>
          <w:color w:val="333333"/>
          <w:sz w:val="27"/>
          <w:szCs w:val="27"/>
        </w:rPr>
        <w:t xml:space="preserve">　　大道之行，天下为公。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9A3BC5" w:rsidRDefault="009A3BC5">
      <w:bookmarkStart w:id="0" w:name="_GoBack"/>
      <w:bookmarkEnd w:id="0"/>
    </w:p>
    <w:sectPr w:rsidR="009A3B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8F"/>
    <w:rsid w:val="009A3BC5"/>
    <w:rsid w:val="00D31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329D0-0140-4407-BD7A-77D99ED6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hototitle">
    <w:name w:val="photo_title"/>
    <w:basedOn w:val="a"/>
    <w:rsid w:val="00D3118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311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1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4921</Words>
  <Characters>28050</Characters>
  <Application>Microsoft Office Word</Application>
  <DocSecurity>0</DocSecurity>
  <Lines>233</Lines>
  <Paragraphs>65</Paragraphs>
  <ScaleCrop>false</ScaleCrop>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2021-02-03T08:19:00Z</dcterms:created>
  <dcterms:modified xsi:type="dcterms:W3CDTF">2021-02-03T08:20:00Z</dcterms:modified>
</cp:coreProperties>
</file>