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F7D5" w14:textId="77777777" w:rsidR="003C4DC4" w:rsidRPr="003C4DC4" w:rsidRDefault="003C4DC4" w:rsidP="003C4DC4">
      <w:pPr>
        <w:pBdr>
          <w:top w:val="single" w:sz="36" w:space="1" w:color="auto"/>
        </w:pBdr>
        <w:spacing w:before="240" w:line="240" w:lineRule="auto"/>
        <w:rPr>
          <w:rFonts w:eastAsia="Times New Roman"/>
          <w:b/>
          <w:kern w:val="28"/>
          <w:sz w:val="40"/>
          <w:szCs w:val="20"/>
          <w:lang w:val="en-US"/>
        </w:rPr>
      </w:pPr>
    </w:p>
    <w:p w14:paraId="18509234" w14:textId="7EC19EBD" w:rsidR="003C4DC4" w:rsidRPr="003C4DC4" w:rsidRDefault="00B42910" w:rsidP="003C4DC4">
      <w:pPr>
        <w:keepNext/>
        <w:keepLines/>
        <w:spacing w:before="480" w:after="120" w:line="240" w:lineRule="auto"/>
        <w:jc w:val="right"/>
        <w:rPr>
          <w:rFonts w:eastAsia="Times New Roman"/>
          <w:b/>
          <w:sz w:val="72"/>
          <w:szCs w:val="72"/>
          <w:lang w:val="en-US"/>
        </w:rPr>
      </w:pPr>
      <w:r>
        <w:rPr>
          <w:rFonts w:eastAsia="Times New Roman"/>
          <w:b/>
          <w:sz w:val="72"/>
          <w:szCs w:val="72"/>
          <w:lang w:val="en-US"/>
        </w:rPr>
        <w:t>Vision and Scope</w:t>
      </w:r>
    </w:p>
    <w:p w14:paraId="6605970D" w14:textId="77777777" w:rsidR="003C4DC4" w:rsidRPr="003C4DC4" w:rsidRDefault="003C4DC4" w:rsidP="003C4DC4">
      <w:pPr>
        <w:keepNext/>
        <w:keepLines/>
        <w:spacing w:before="480" w:after="120" w:line="240" w:lineRule="auto"/>
        <w:jc w:val="right"/>
        <w:rPr>
          <w:rFonts w:eastAsia="Times New Roman"/>
          <w:b/>
          <w:sz w:val="36"/>
          <w:szCs w:val="36"/>
          <w:lang w:val="en-US"/>
        </w:rPr>
      </w:pPr>
      <w:r w:rsidRPr="003C4DC4">
        <w:rPr>
          <w:rFonts w:eastAsia="Times New Roman"/>
          <w:b/>
          <w:sz w:val="36"/>
          <w:szCs w:val="36"/>
          <w:lang w:val="en-US"/>
        </w:rPr>
        <w:t>for</w:t>
      </w:r>
    </w:p>
    <w:p w14:paraId="7F80B678" w14:textId="77777777" w:rsidR="003C4DC4" w:rsidRPr="003C4DC4" w:rsidRDefault="003C4DC4" w:rsidP="003C4DC4">
      <w:pPr>
        <w:keepNext/>
        <w:keepLines/>
        <w:spacing w:before="480" w:after="120" w:line="240" w:lineRule="auto"/>
        <w:jc w:val="right"/>
        <w:rPr>
          <w:rFonts w:eastAsia="Times New Roman"/>
          <w:b/>
          <w:sz w:val="72"/>
          <w:szCs w:val="72"/>
          <w:lang w:val="en-US"/>
        </w:rPr>
      </w:pPr>
      <w:r w:rsidRPr="003C4DC4">
        <w:rPr>
          <w:rFonts w:eastAsia="Times New Roman"/>
          <w:b/>
          <w:sz w:val="72"/>
          <w:szCs w:val="72"/>
          <w:lang w:val="en-US"/>
        </w:rPr>
        <w:t>Garage Management System, Release 1.0</w:t>
      </w:r>
    </w:p>
    <w:p w14:paraId="07E51741" w14:textId="77777777" w:rsidR="003C4DC4" w:rsidRPr="003E1799" w:rsidRDefault="003C4DC4" w:rsidP="003C4DC4">
      <w:pPr>
        <w:spacing w:before="240" w:after="720" w:line="240" w:lineRule="auto"/>
        <w:jc w:val="right"/>
        <w:rPr>
          <w:rFonts w:eastAsia="Times New Roman"/>
          <w:b/>
          <w:kern w:val="28"/>
          <w:sz w:val="28"/>
          <w:szCs w:val="28"/>
          <w:lang w:val="en-US"/>
        </w:rPr>
      </w:pPr>
      <w:r w:rsidRPr="003E1799">
        <w:rPr>
          <w:rFonts w:eastAsia="Times New Roman"/>
          <w:b/>
          <w:kern w:val="28"/>
          <w:sz w:val="28"/>
          <w:szCs w:val="28"/>
          <w:lang w:val="en-US"/>
        </w:rPr>
        <w:t>Version 1.0 approved.</w:t>
      </w:r>
    </w:p>
    <w:p w14:paraId="7AB9BD40" w14:textId="35A2BB6A" w:rsidR="003C4DC4" w:rsidRPr="003E1799" w:rsidRDefault="003C4DC4" w:rsidP="003C4DC4">
      <w:pPr>
        <w:spacing w:before="240" w:after="720" w:line="240" w:lineRule="auto"/>
        <w:jc w:val="right"/>
        <w:rPr>
          <w:rFonts w:eastAsia="Times New Roman"/>
          <w:b/>
          <w:kern w:val="28"/>
          <w:sz w:val="28"/>
          <w:szCs w:val="28"/>
          <w:lang w:val="en-US"/>
        </w:rPr>
      </w:pPr>
      <w:r w:rsidRPr="003E1799">
        <w:rPr>
          <w:rFonts w:eastAsia="Times New Roman"/>
          <w:b/>
          <w:kern w:val="28"/>
          <w:sz w:val="28"/>
          <w:szCs w:val="28"/>
          <w:lang w:val="en-US"/>
        </w:rPr>
        <w:t xml:space="preserve">Prepared by </w:t>
      </w:r>
      <w:r w:rsidR="00B42910">
        <w:rPr>
          <w:rFonts w:eastAsia="Times New Roman"/>
          <w:b/>
          <w:kern w:val="28"/>
          <w:sz w:val="28"/>
          <w:szCs w:val="28"/>
          <w:lang w:val="en-US"/>
        </w:rPr>
        <w:t>Lê Minh Nguyệt</w:t>
      </w:r>
    </w:p>
    <w:p w14:paraId="429E39A2" w14:textId="77777777" w:rsidR="003C4DC4" w:rsidRPr="003E1799" w:rsidRDefault="003C4DC4" w:rsidP="003C4DC4">
      <w:pPr>
        <w:spacing w:before="240" w:after="720" w:line="240" w:lineRule="auto"/>
        <w:jc w:val="right"/>
        <w:rPr>
          <w:rFonts w:eastAsia="Times New Roman"/>
          <w:b/>
          <w:kern w:val="28"/>
          <w:sz w:val="28"/>
          <w:szCs w:val="28"/>
          <w:lang w:val="en-US"/>
        </w:rPr>
      </w:pPr>
      <w:r w:rsidRPr="003E1799">
        <w:rPr>
          <w:rFonts w:eastAsia="Times New Roman"/>
          <w:b/>
          <w:kern w:val="28"/>
          <w:sz w:val="28"/>
          <w:szCs w:val="28"/>
          <w:lang w:val="en-US"/>
        </w:rPr>
        <w:t>Process Impact</w:t>
      </w:r>
    </w:p>
    <w:p w14:paraId="4B15DF95" w14:textId="1CB74213" w:rsidR="003C4DC4" w:rsidRPr="003E1799" w:rsidRDefault="00B42910" w:rsidP="00D0362C">
      <w:pPr>
        <w:spacing w:before="240" w:after="720" w:line="240" w:lineRule="auto"/>
        <w:jc w:val="right"/>
        <w:rPr>
          <w:rFonts w:eastAsia="Times New Roman"/>
          <w:b/>
          <w:kern w:val="28"/>
          <w:sz w:val="28"/>
          <w:szCs w:val="28"/>
          <w:lang w:val="en-US"/>
        </w:rPr>
      </w:pPr>
      <w:r>
        <w:rPr>
          <w:rFonts w:eastAsia="Times New Roman"/>
          <w:b/>
          <w:kern w:val="28"/>
          <w:sz w:val="28"/>
          <w:szCs w:val="28"/>
          <w:lang w:val="en-US"/>
        </w:rPr>
        <w:t>March</w:t>
      </w:r>
      <w:r w:rsidR="003C4DC4" w:rsidRPr="003E1799">
        <w:rPr>
          <w:rFonts w:eastAsia="Times New Roman"/>
          <w:b/>
          <w:kern w:val="28"/>
          <w:sz w:val="28"/>
          <w:szCs w:val="28"/>
          <w:lang w:val="en-US"/>
        </w:rPr>
        <w:t xml:space="preserve"> </w:t>
      </w:r>
      <w:r>
        <w:rPr>
          <w:rFonts w:eastAsia="Times New Roman"/>
          <w:b/>
          <w:kern w:val="28"/>
          <w:sz w:val="28"/>
          <w:szCs w:val="28"/>
          <w:lang w:val="en-US"/>
        </w:rPr>
        <w:t>25</w:t>
      </w:r>
      <w:r w:rsidR="003C4DC4" w:rsidRPr="003E1799">
        <w:rPr>
          <w:rFonts w:eastAsia="Times New Roman"/>
          <w:b/>
          <w:kern w:val="28"/>
          <w:sz w:val="28"/>
          <w:szCs w:val="28"/>
          <w:lang w:val="en-US"/>
        </w:rPr>
        <w:t>, 2023</w:t>
      </w:r>
    </w:p>
    <w:p w14:paraId="212F27E7" w14:textId="77777777" w:rsidR="003C4DC4" w:rsidRPr="003C4DC4" w:rsidRDefault="003C4DC4" w:rsidP="003C4DC4">
      <w:pPr>
        <w:widowControl w:val="0"/>
        <w:pBdr>
          <w:top w:val="nil"/>
          <w:left w:val="nil"/>
          <w:bottom w:val="nil"/>
          <w:right w:val="nil"/>
          <w:between w:val="nil"/>
        </w:pBdr>
        <w:rPr>
          <w:color w:val="000000"/>
          <w:lang w:val="en-US"/>
        </w:rPr>
      </w:pPr>
    </w:p>
    <w:p w14:paraId="291A9B6A" w14:textId="77777777" w:rsidR="003C4DC4" w:rsidRPr="003C4DC4" w:rsidRDefault="003C4DC4" w:rsidP="003C4DC4">
      <w:pPr>
        <w:pBdr>
          <w:top w:val="single" w:sz="36" w:space="1" w:color="auto"/>
        </w:pBdr>
        <w:spacing w:before="240" w:line="240" w:lineRule="auto"/>
        <w:rPr>
          <w:rFonts w:eastAsia="Times New Roman"/>
          <w:b/>
          <w:kern w:val="28"/>
          <w:sz w:val="40"/>
          <w:szCs w:val="20"/>
          <w:lang w:val="en-US"/>
        </w:rPr>
      </w:pPr>
    </w:p>
    <w:p w14:paraId="7CC90AD2" w14:textId="77777777" w:rsidR="00D274B2" w:rsidRDefault="00D274B2">
      <w:pPr>
        <w:spacing w:line="240" w:lineRule="auto"/>
        <w:ind w:left="720" w:hanging="360"/>
      </w:pPr>
    </w:p>
    <w:p w14:paraId="47B107E9" w14:textId="77777777" w:rsidR="00D274B2" w:rsidRDefault="00D274B2">
      <w:r>
        <w:br w:type="page"/>
      </w:r>
    </w:p>
    <w:sdt>
      <w:sdtPr>
        <w:rPr>
          <w:rFonts w:ascii="Arial" w:eastAsia="Arial" w:hAnsi="Arial" w:cs="Arial"/>
          <w:color w:val="auto"/>
          <w:sz w:val="22"/>
          <w:szCs w:val="22"/>
          <w:lang w:val="en"/>
        </w:rPr>
        <w:id w:val="-443848902"/>
        <w:docPartObj>
          <w:docPartGallery w:val="Table of Contents"/>
          <w:docPartUnique/>
        </w:docPartObj>
      </w:sdtPr>
      <w:sdtEndPr>
        <w:rPr>
          <w:rFonts w:ascii="Times New Roman" w:hAnsi="Times New Roman" w:cs="Times New Roman"/>
          <w:b/>
          <w:bCs/>
          <w:noProof/>
        </w:rPr>
      </w:sdtEndPr>
      <w:sdtContent>
        <w:p w14:paraId="6D894597" w14:textId="77777777" w:rsidR="00D274B2" w:rsidRPr="00D274B2" w:rsidRDefault="00D274B2">
          <w:pPr>
            <w:pStyle w:val="TOCHeading"/>
            <w:rPr>
              <w:rFonts w:ascii="Times New Roman" w:hAnsi="Times New Roman" w:cs="Times New Roman"/>
              <w:b/>
              <w:bCs/>
              <w:color w:val="auto"/>
              <w:sz w:val="36"/>
              <w:szCs w:val="36"/>
            </w:rPr>
          </w:pPr>
          <w:r w:rsidRPr="00D274B2">
            <w:rPr>
              <w:rFonts w:ascii="Times New Roman" w:hAnsi="Times New Roman" w:cs="Times New Roman"/>
              <w:b/>
              <w:bCs/>
              <w:color w:val="auto"/>
              <w:sz w:val="36"/>
              <w:szCs w:val="36"/>
            </w:rPr>
            <w:t>Nội dung</w:t>
          </w:r>
        </w:p>
        <w:p w14:paraId="69552F7C" w14:textId="20AD3AE7" w:rsidR="007C5D27" w:rsidRDefault="00D274B2">
          <w:pPr>
            <w:pStyle w:val="TOC1"/>
            <w:rPr>
              <w:rFonts w:asciiTheme="minorHAnsi" w:eastAsiaTheme="minorEastAsia" w:hAnsiTheme="minorHAnsi" w:cstheme="minorBidi"/>
              <w:b w:val="0"/>
              <w:bCs w:val="0"/>
              <w:kern w:val="2"/>
              <w:sz w:val="22"/>
              <w:szCs w:val="22"/>
              <w:lang w:val="en-US"/>
              <w14:ligatures w14:val="standardContextual"/>
            </w:rPr>
          </w:pPr>
          <w:r w:rsidRPr="00D274B2">
            <w:fldChar w:fldCharType="begin"/>
          </w:r>
          <w:r w:rsidRPr="00D274B2">
            <w:instrText xml:space="preserve"> TOC \o "1-3" \h \z \u </w:instrText>
          </w:r>
          <w:r w:rsidRPr="00D274B2">
            <w:fldChar w:fldCharType="separate"/>
          </w:r>
          <w:hyperlink w:anchor="_Toc138697518" w:history="1">
            <w:r w:rsidR="007C5D27" w:rsidRPr="00572165">
              <w:rPr>
                <w:rStyle w:val="Hyperlink"/>
                <w:lang w:val="en-US"/>
              </w:rPr>
              <w:t>Revision History</w:t>
            </w:r>
            <w:r w:rsidR="007C5D27">
              <w:rPr>
                <w:webHidden/>
              </w:rPr>
              <w:tab/>
            </w:r>
            <w:r w:rsidR="007C5D27">
              <w:rPr>
                <w:webHidden/>
              </w:rPr>
              <w:fldChar w:fldCharType="begin"/>
            </w:r>
            <w:r w:rsidR="007C5D27">
              <w:rPr>
                <w:webHidden/>
              </w:rPr>
              <w:instrText xml:space="preserve"> PAGEREF _Toc138697518 \h </w:instrText>
            </w:r>
            <w:r w:rsidR="007C5D27">
              <w:rPr>
                <w:webHidden/>
              </w:rPr>
            </w:r>
            <w:r w:rsidR="007C5D27">
              <w:rPr>
                <w:webHidden/>
              </w:rPr>
              <w:fldChar w:fldCharType="separate"/>
            </w:r>
            <w:r w:rsidR="007C5D27">
              <w:rPr>
                <w:webHidden/>
              </w:rPr>
              <w:t>2</w:t>
            </w:r>
            <w:r w:rsidR="007C5D27">
              <w:rPr>
                <w:webHidden/>
              </w:rPr>
              <w:fldChar w:fldCharType="end"/>
            </w:r>
          </w:hyperlink>
        </w:p>
        <w:p w14:paraId="040BA628" w14:textId="6FC016B8" w:rsidR="007C5D27" w:rsidRDefault="007C5D27">
          <w:pPr>
            <w:pStyle w:val="TOC1"/>
            <w:rPr>
              <w:rFonts w:asciiTheme="minorHAnsi" w:eastAsiaTheme="minorEastAsia" w:hAnsiTheme="minorHAnsi" w:cstheme="minorBidi"/>
              <w:b w:val="0"/>
              <w:bCs w:val="0"/>
              <w:kern w:val="2"/>
              <w:sz w:val="22"/>
              <w:szCs w:val="22"/>
              <w:lang w:val="en-US"/>
              <w14:ligatures w14:val="standardContextual"/>
            </w:rPr>
          </w:pPr>
          <w:hyperlink w:anchor="_Toc138697519" w:history="1">
            <w:r w:rsidRPr="00572165">
              <w:rPr>
                <w:rStyle w:val="Hyperlink"/>
              </w:rPr>
              <w:t>1</w:t>
            </w:r>
            <w:r>
              <w:rPr>
                <w:rFonts w:asciiTheme="minorHAnsi" w:eastAsiaTheme="minorEastAsia" w:hAnsiTheme="minorHAnsi" w:cstheme="minorBidi"/>
                <w:b w:val="0"/>
                <w:bCs w:val="0"/>
                <w:kern w:val="2"/>
                <w:sz w:val="22"/>
                <w:szCs w:val="22"/>
                <w:lang w:val="en-US"/>
                <w14:ligatures w14:val="standardContextual"/>
              </w:rPr>
              <w:tab/>
            </w:r>
            <w:r w:rsidRPr="00572165">
              <w:rPr>
                <w:rStyle w:val="Hyperlink"/>
              </w:rPr>
              <w:t>Business Requirements</w:t>
            </w:r>
            <w:r>
              <w:rPr>
                <w:webHidden/>
              </w:rPr>
              <w:tab/>
            </w:r>
            <w:r>
              <w:rPr>
                <w:webHidden/>
              </w:rPr>
              <w:fldChar w:fldCharType="begin"/>
            </w:r>
            <w:r>
              <w:rPr>
                <w:webHidden/>
              </w:rPr>
              <w:instrText xml:space="preserve"> PAGEREF _Toc138697519 \h </w:instrText>
            </w:r>
            <w:r>
              <w:rPr>
                <w:webHidden/>
              </w:rPr>
            </w:r>
            <w:r>
              <w:rPr>
                <w:webHidden/>
              </w:rPr>
              <w:fldChar w:fldCharType="separate"/>
            </w:r>
            <w:r>
              <w:rPr>
                <w:webHidden/>
              </w:rPr>
              <w:t>3</w:t>
            </w:r>
            <w:r>
              <w:rPr>
                <w:webHidden/>
              </w:rPr>
              <w:fldChar w:fldCharType="end"/>
            </w:r>
          </w:hyperlink>
        </w:p>
        <w:p w14:paraId="4DF1F48B" w14:textId="67A4B6D8"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20" w:history="1">
            <w:r w:rsidRPr="00572165">
              <w:rPr>
                <w:rStyle w:val="Hyperlink"/>
                <w:bCs/>
                <w:noProof/>
              </w:rPr>
              <w:t>1.1</w:t>
            </w:r>
            <w:r>
              <w:rPr>
                <w:rFonts w:asciiTheme="minorHAnsi" w:eastAsiaTheme="minorEastAsia" w:hAnsiTheme="minorHAnsi" w:cstheme="minorBidi"/>
                <w:noProof/>
                <w:kern w:val="2"/>
                <w:lang w:val="en-US"/>
                <w14:ligatures w14:val="standardContextual"/>
              </w:rPr>
              <w:tab/>
            </w:r>
            <w:r w:rsidRPr="00572165">
              <w:rPr>
                <w:rStyle w:val="Hyperlink"/>
                <w:noProof/>
              </w:rPr>
              <w:t>Background</w:t>
            </w:r>
            <w:r>
              <w:rPr>
                <w:noProof/>
                <w:webHidden/>
              </w:rPr>
              <w:tab/>
            </w:r>
            <w:r>
              <w:rPr>
                <w:noProof/>
                <w:webHidden/>
              </w:rPr>
              <w:fldChar w:fldCharType="begin"/>
            </w:r>
            <w:r>
              <w:rPr>
                <w:noProof/>
                <w:webHidden/>
              </w:rPr>
              <w:instrText xml:space="preserve"> PAGEREF _Toc138697520 \h </w:instrText>
            </w:r>
            <w:r>
              <w:rPr>
                <w:noProof/>
                <w:webHidden/>
              </w:rPr>
            </w:r>
            <w:r>
              <w:rPr>
                <w:noProof/>
                <w:webHidden/>
              </w:rPr>
              <w:fldChar w:fldCharType="separate"/>
            </w:r>
            <w:r>
              <w:rPr>
                <w:noProof/>
                <w:webHidden/>
              </w:rPr>
              <w:t>3</w:t>
            </w:r>
            <w:r>
              <w:rPr>
                <w:noProof/>
                <w:webHidden/>
              </w:rPr>
              <w:fldChar w:fldCharType="end"/>
            </w:r>
          </w:hyperlink>
        </w:p>
        <w:p w14:paraId="563F522F" w14:textId="30F9AD1B"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21" w:history="1">
            <w:r w:rsidRPr="00572165">
              <w:rPr>
                <w:rStyle w:val="Hyperlink"/>
                <w:bCs/>
                <w:noProof/>
              </w:rPr>
              <w:t>1.2</w:t>
            </w:r>
            <w:r>
              <w:rPr>
                <w:rFonts w:asciiTheme="minorHAnsi" w:eastAsiaTheme="minorEastAsia" w:hAnsiTheme="minorHAnsi" w:cstheme="minorBidi"/>
                <w:noProof/>
                <w:kern w:val="2"/>
                <w:lang w:val="en-US"/>
                <w14:ligatures w14:val="standardContextual"/>
              </w:rPr>
              <w:tab/>
            </w:r>
            <w:r w:rsidRPr="00572165">
              <w:rPr>
                <w:rStyle w:val="Hyperlink"/>
                <w:noProof/>
              </w:rPr>
              <w:t>Business Opportunity</w:t>
            </w:r>
            <w:r>
              <w:rPr>
                <w:noProof/>
                <w:webHidden/>
              </w:rPr>
              <w:tab/>
            </w:r>
            <w:r>
              <w:rPr>
                <w:noProof/>
                <w:webHidden/>
              </w:rPr>
              <w:fldChar w:fldCharType="begin"/>
            </w:r>
            <w:r>
              <w:rPr>
                <w:noProof/>
                <w:webHidden/>
              </w:rPr>
              <w:instrText xml:space="preserve"> PAGEREF _Toc138697521 \h </w:instrText>
            </w:r>
            <w:r>
              <w:rPr>
                <w:noProof/>
                <w:webHidden/>
              </w:rPr>
            </w:r>
            <w:r>
              <w:rPr>
                <w:noProof/>
                <w:webHidden/>
              </w:rPr>
              <w:fldChar w:fldCharType="separate"/>
            </w:r>
            <w:r>
              <w:rPr>
                <w:noProof/>
                <w:webHidden/>
              </w:rPr>
              <w:t>3</w:t>
            </w:r>
            <w:r>
              <w:rPr>
                <w:noProof/>
                <w:webHidden/>
              </w:rPr>
              <w:fldChar w:fldCharType="end"/>
            </w:r>
          </w:hyperlink>
        </w:p>
        <w:p w14:paraId="5640BF2C" w14:textId="0A7925FE"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22" w:history="1">
            <w:r w:rsidRPr="00572165">
              <w:rPr>
                <w:rStyle w:val="Hyperlink"/>
                <w:bCs/>
                <w:noProof/>
              </w:rPr>
              <w:t>1.3</w:t>
            </w:r>
            <w:r>
              <w:rPr>
                <w:rFonts w:asciiTheme="minorHAnsi" w:eastAsiaTheme="minorEastAsia" w:hAnsiTheme="minorHAnsi" w:cstheme="minorBidi"/>
                <w:noProof/>
                <w:kern w:val="2"/>
                <w:lang w:val="en-US"/>
                <w14:ligatures w14:val="standardContextual"/>
              </w:rPr>
              <w:tab/>
            </w:r>
            <w:r w:rsidRPr="00572165">
              <w:rPr>
                <w:rStyle w:val="Hyperlink"/>
                <w:noProof/>
              </w:rPr>
              <w:t>Business Objectives</w:t>
            </w:r>
            <w:r>
              <w:rPr>
                <w:noProof/>
                <w:webHidden/>
              </w:rPr>
              <w:tab/>
            </w:r>
            <w:r>
              <w:rPr>
                <w:noProof/>
                <w:webHidden/>
              </w:rPr>
              <w:fldChar w:fldCharType="begin"/>
            </w:r>
            <w:r>
              <w:rPr>
                <w:noProof/>
                <w:webHidden/>
              </w:rPr>
              <w:instrText xml:space="preserve"> PAGEREF _Toc138697522 \h </w:instrText>
            </w:r>
            <w:r>
              <w:rPr>
                <w:noProof/>
                <w:webHidden/>
              </w:rPr>
            </w:r>
            <w:r>
              <w:rPr>
                <w:noProof/>
                <w:webHidden/>
              </w:rPr>
              <w:fldChar w:fldCharType="separate"/>
            </w:r>
            <w:r>
              <w:rPr>
                <w:noProof/>
                <w:webHidden/>
              </w:rPr>
              <w:t>3</w:t>
            </w:r>
            <w:r>
              <w:rPr>
                <w:noProof/>
                <w:webHidden/>
              </w:rPr>
              <w:fldChar w:fldCharType="end"/>
            </w:r>
          </w:hyperlink>
        </w:p>
        <w:p w14:paraId="0CF2DC9F" w14:textId="0EA8287D"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23" w:history="1">
            <w:r w:rsidRPr="00572165">
              <w:rPr>
                <w:rStyle w:val="Hyperlink"/>
                <w:bCs/>
                <w:noProof/>
              </w:rPr>
              <w:t>1.4</w:t>
            </w:r>
            <w:r>
              <w:rPr>
                <w:rFonts w:asciiTheme="minorHAnsi" w:eastAsiaTheme="minorEastAsia" w:hAnsiTheme="minorHAnsi" w:cstheme="minorBidi"/>
                <w:noProof/>
                <w:kern w:val="2"/>
                <w:lang w:val="en-US"/>
                <w14:ligatures w14:val="standardContextual"/>
              </w:rPr>
              <w:tab/>
            </w:r>
            <w:r w:rsidRPr="00572165">
              <w:rPr>
                <w:rStyle w:val="Hyperlink"/>
                <w:noProof/>
              </w:rPr>
              <w:t>Success Metrics</w:t>
            </w:r>
            <w:r>
              <w:rPr>
                <w:noProof/>
                <w:webHidden/>
              </w:rPr>
              <w:tab/>
            </w:r>
            <w:r>
              <w:rPr>
                <w:noProof/>
                <w:webHidden/>
              </w:rPr>
              <w:fldChar w:fldCharType="begin"/>
            </w:r>
            <w:r>
              <w:rPr>
                <w:noProof/>
                <w:webHidden/>
              </w:rPr>
              <w:instrText xml:space="preserve"> PAGEREF _Toc138697523 \h </w:instrText>
            </w:r>
            <w:r>
              <w:rPr>
                <w:noProof/>
                <w:webHidden/>
              </w:rPr>
            </w:r>
            <w:r>
              <w:rPr>
                <w:noProof/>
                <w:webHidden/>
              </w:rPr>
              <w:fldChar w:fldCharType="separate"/>
            </w:r>
            <w:r>
              <w:rPr>
                <w:noProof/>
                <w:webHidden/>
              </w:rPr>
              <w:t>3</w:t>
            </w:r>
            <w:r>
              <w:rPr>
                <w:noProof/>
                <w:webHidden/>
              </w:rPr>
              <w:fldChar w:fldCharType="end"/>
            </w:r>
          </w:hyperlink>
        </w:p>
        <w:p w14:paraId="5C0666DF" w14:textId="1747135C"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24" w:history="1">
            <w:r w:rsidRPr="00572165">
              <w:rPr>
                <w:rStyle w:val="Hyperlink"/>
                <w:bCs/>
                <w:noProof/>
              </w:rPr>
              <w:t>1.5</w:t>
            </w:r>
            <w:r>
              <w:rPr>
                <w:rFonts w:asciiTheme="minorHAnsi" w:eastAsiaTheme="minorEastAsia" w:hAnsiTheme="minorHAnsi" w:cstheme="minorBidi"/>
                <w:noProof/>
                <w:kern w:val="2"/>
                <w:lang w:val="en-US"/>
                <w14:ligatures w14:val="standardContextual"/>
              </w:rPr>
              <w:tab/>
            </w:r>
            <w:r w:rsidRPr="00572165">
              <w:rPr>
                <w:rStyle w:val="Hyperlink"/>
                <w:noProof/>
              </w:rPr>
              <w:t>Vision Statement</w:t>
            </w:r>
            <w:r>
              <w:rPr>
                <w:noProof/>
                <w:webHidden/>
              </w:rPr>
              <w:tab/>
            </w:r>
            <w:r>
              <w:rPr>
                <w:noProof/>
                <w:webHidden/>
              </w:rPr>
              <w:fldChar w:fldCharType="begin"/>
            </w:r>
            <w:r>
              <w:rPr>
                <w:noProof/>
                <w:webHidden/>
              </w:rPr>
              <w:instrText xml:space="preserve"> PAGEREF _Toc138697524 \h </w:instrText>
            </w:r>
            <w:r>
              <w:rPr>
                <w:noProof/>
                <w:webHidden/>
              </w:rPr>
            </w:r>
            <w:r>
              <w:rPr>
                <w:noProof/>
                <w:webHidden/>
              </w:rPr>
              <w:fldChar w:fldCharType="separate"/>
            </w:r>
            <w:r>
              <w:rPr>
                <w:noProof/>
                <w:webHidden/>
              </w:rPr>
              <w:t>4</w:t>
            </w:r>
            <w:r>
              <w:rPr>
                <w:noProof/>
                <w:webHidden/>
              </w:rPr>
              <w:fldChar w:fldCharType="end"/>
            </w:r>
          </w:hyperlink>
        </w:p>
        <w:p w14:paraId="7CA5722B" w14:textId="070F21AD"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25" w:history="1">
            <w:r w:rsidRPr="00572165">
              <w:rPr>
                <w:rStyle w:val="Hyperlink"/>
                <w:bCs/>
                <w:noProof/>
              </w:rPr>
              <w:t>1.6</w:t>
            </w:r>
            <w:r>
              <w:rPr>
                <w:rFonts w:asciiTheme="minorHAnsi" w:eastAsiaTheme="minorEastAsia" w:hAnsiTheme="minorHAnsi" w:cstheme="minorBidi"/>
                <w:noProof/>
                <w:kern w:val="2"/>
                <w:lang w:val="en-US"/>
                <w14:ligatures w14:val="standardContextual"/>
              </w:rPr>
              <w:tab/>
            </w:r>
            <w:r w:rsidRPr="00572165">
              <w:rPr>
                <w:rStyle w:val="Hyperlink"/>
                <w:noProof/>
              </w:rPr>
              <w:t>Business Risks</w:t>
            </w:r>
            <w:r>
              <w:rPr>
                <w:noProof/>
                <w:webHidden/>
              </w:rPr>
              <w:tab/>
            </w:r>
            <w:r>
              <w:rPr>
                <w:noProof/>
                <w:webHidden/>
              </w:rPr>
              <w:fldChar w:fldCharType="begin"/>
            </w:r>
            <w:r>
              <w:rPr>
                <w:noProof/>
                <w:webHidden/>
              </w:rPr>
              <w:instrText xml:space="preserve"> PAGEREF _Toc138697525 \h </w:instrText>
            </w:r>
            <w:r>
              <w:rPr>
                <w:noProof/>
                <w:webHidden/>
              </w:rPr>
            </w:r>
            <w:r>
              <w:rPr>
                <w:noProof/>
                <w:webHidden/>
              </w:rPr>
              <w:fldChar w:fldCharType="separate"/>
            </w:r>
            <w:r>
              <w:rPr>
                <w:noProof/>
                <w:webHidden/>
              </w:rPr>
              <w:t>4</w:t>
            </w:r>
            <w:r>
              <w:rPr>
                <w:noProof/>
                <w:webHidden/>
              </w:rPr>
              <w:fldChar w:fldCharType="end"/>
            </w:r>
          </w:hyperlink>
        </w:p>
        <w:p w14:paraId="7219D0CE" w14:textId="612D6103"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26" w:history="1">
            <w:r w:rsidRPr="00572165">
              <w:rPr>
                <w:rStyle w:val="Hyperlink"/>
                <w:bCs/>
                <w:noProof/>
              </w:rPr>
              <w:t>1.7</w:t>
            </w:r>
            <w:r>
              <w:rPr>
                <w:rFonts w:asciiTheme="minorHAnsi" w:eastAsiaTheme="minorEastAsia" w:hAnsiTheme="minorHAnsi" w:cstheme="minorBidi"/>
                <w:noProof/>
                <w:kern w:val="2"/>
                <w:lang w:val="en-US"/>
                <w14:ligatures w14:val="standardContextual"/>
              </w:rPr>
              <w:tab/>
            </w:r>
            <w:r w:rsidRPr="00572165">
              <w:rPr>
                <w:rStyle w:val="Hyperlink"/>
                <w:noProof/>
              </w:rPr>
              <w:t>Business Assumptions and Dependencies</w:t>
            </w:r>
            <w:r>
              <w:rPr>
                <w:noProof/>
                <w:webHidden/>
              </w:rPr>
              <w:tab/>
            </w:r>
            <w:r>
              <w:rPr>
                <w:noProof/>
                <w:webHidden/>
              </w:rPr>
              <w:fldChar w:fldCharType="begin"/>
            </w:r>
            <w:r>
              <w:rPr>
                <w:noProof/>
                <w:webHidden/>
              </w:rPr>
              <w:instrText xml:space="preserve"> PAGEREF _Toc138697526 \h </w:instrText>
            </w:r>
            <w:r>
              <w:rPr>
                <w:noProof/>
                <w:webHidden/>
              </w:rPr>
            </w:r>
            <w:r>
              <w:rPr>
                <w:noProof/>
                <w:webHidden/>
              </w:rPr>
              <w:fldChar w:fldCharType="separate"/>
            </w:r>
            <w:r>
              <w:rPr>
                <w:noProof/>
                <w:webHidden/>
              </w:rPr>
              <w:t>4</w:t>
            </w:r>
            <w:r>
              <w:rPr>
                <w:noProof/>
                <w:webHidden/>
              </w:rPr>
              <w:fldChar w:fldCharType="end"/>
            </w:r>
          </w:hyperlink>
        </w:p>
        <w:p w14:paraId="636C7255" w14:textId="0BEF948B" w:rsidR="007C5D27" w:rsidRDefault="007C5D27">
          <w:pPr>
            <w:pStyle w:val="TOC1"/>
            <w:rPr>
              <w:rFonts w:asciiTheme="minorHAnsi" w:eastAsiaTheme="minorEastAsia" w:hAnsiTheme="minorHAnsi" w:cstheme="minorBidi"/>
              <w:b w:val="0"/>
              <w:bCs w:val="0"/>
              <w:kern w:val="2"/>
              <w:sz w:val="22"/>
              <w:szCs w:val="22"/>
              <w:lang w:val="en-US"/>
              <w14:ligatures w14:val="standardContextual"/>
            </w:rPr>
          </w:pPr>
          <w:hyperlink w:anchor="_Toc138697527" w:history="1">
            <w:r w:rsidRPr="00572165">
              <w:rPr>
                <w:rStyle w:val="Hyperlink"/>
              </w:rPr>
              <w:t>2</w:t>
            </w:r>
            <w:r>
              <w:rPr>
                <w:rFonts w:asciiTheme="minorHAnsi" w:eastAsiaTheme="minorEastAsia" w:hAnsiTheme="minorHAnsi" w:cstheme="minorBidi"/>
                <w:b w:val="0"/>
                <w:bCs w:val="0"/>
                <w:kern w:val="2"/>
                <w:sz w:val="22"/>
                <w:szCs w:val="22"/>
                <w:lang w:val="en-US"/>
                <w14:ligatures w14:val="standardContextual"/>
              </w:rPr>
              <w:tab/>
            </w:r>
            <w:r w:rsidRPr="00572165">
              <w:rPr>
                <w:rStyle w:val="Hyperlink"/>
              </w:rPr>
              <w:t>Scope and Limitations</w:t>
            </w:r>
            <w:r>
              <w:rPr>
                <w:webHidden/>
              </w:rPr>
              <w:tab/>
            </w:r>
            <w:r>
              <w:rPr>
                <w:webHidden/>
              </w:rPr>
              <w:fldChar w:fldCharType="begin"/>
            </w:r>
            <w:r>
              <w:rPr>
                <w:webHidden/>
              </w:rPr>
              <w:instrText xml:space="preserve"> PAGEREF _Toc138697527 \h </w:instrText>
            </w:r>
            <w:r>
              <w:rPr>
                <w:webHidden/>
              </w:rPr>
            </w:r>
            <w:r>
              <w:rPr>
                <w:webHidden/>
              </w:rPr>
              <w:fldChar w:fldCharType="separate"/>
            </w:r>
            <w:r>
              <w:rPr>
                <w:webHidden/>
              </w:rPr>
              <w:t>5</w:t>
            </w:r>
            <w:r>
              <w:rPr>
                <w:webHidden/>
              </w:rPr>
              <w:fldChar w:fldCharType="end"/>
            </w:r>
          </w:hyperlink>
        </w:p>
        <w:p w14:paraId="526B1EB0" w14:textId="5C230853"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28" w:history="1">
            <w:r w:rsidRPr="00572165">
              <w:rPr>
                <w:rStyle w:val="Hyperlink"/>
                <w:rFonts w:eastAsia="Times New Roman"/>
                <w:bCs/>
                <w:noProof/>
              </w:rPr>
              <w:t>2.1</w:t>
            </w:r>
            <w:r>
              <w:rPr>
                <w:rFonts w:asciiTheme="minorHAnsi" w:eastAsiaTheme="minorEastAsia" w:hAnsiTheme="minorHAnsi" w:cstheme="minorBidi"/>
                <w:noProof/>
                <w:kern w:val="2"/>
                <w:lang w:val="en-US"/>
                <w14:ligatures w14:val="standardContextual"/>
              </w:rPr>
              <w:tab/>
            </w:r>
            <w:r w:rsidRPr="00572165">
              <w:rPr>
                <w:rStyle w:val="Hyperlink"/>
                <w:rFonts w:eastAsia="Times New Roman"/>
                <w:noProof/>
              </w:rPr>
              <w:t>Major Features</w:t>
            </w:r>
            <w:r>
              <w:rPr>
                <w:noProof/>
                <w:webHidden/>
              </w:rPr>
              <w:tab/>
            </w:r>
            <w:r>
              <w:rPr>
                <w:noProof/>
                <w:webHidden/>
              </w:rPr>
              <w:fldChar w:fldCharType="begin"/>
            </w:r>
            <w:r>
              <w:rPr>
                <w:noProof/>
                <w:webHidden/>
              </w:rPr>
              <w:instrText xml:space="preserve"> PAGEREF _Toc138697528 \h </w:instrText>
            </w:r>
            <w:r>
              <w:rPr>
                <w:noProof/>
                <w:webHidden/>
              </w:rPr>
            </w:r>
            <w:r>
              <w:rPr>
                <w:noProof/>
                <w:webHidden/>
              </w:rPr>
              <w:fldChar w:fldCharType="separate"/>
            </w:r>
            <w:r>
              <w:rPr>
                <w:noProof/>
                <w:webHidden/>
              </w:rPr>
              <w:t>5</w:t>
            </w:r>
            <w:r>
              <w:rPr>
                <w:noProof/>
                <w:webHidden/>
              </w:rPr>
              <w:fldChar w:fldCharType="end"/>
            </w:r>
          </w:hyperlink>
        </w:p>
        <w:p w14:paraId="728530C8" w14:textId="4D3DB439"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29" w:history="1">
            <w:r w:rsidRPr="00572165">
              <w:rPr>
                <w:rStyle w:val="Hyperlink"/>
                <w:bCs/>
                <w:noProof/>
              </w:rPr>
              <w:t>2.2</w:t>
            </w:r>
            <w:r>
              <w:rPr>
                <w:rFonts w:asciiTheme="minorHAnsi" w:eastAsiaTheme="minorEastAsia" w:hAnsiTheme="minorHAnsi" w:cstheme="minorBidi"/>
                <w:noProof/>
                <w:kern w:val="2"/>
                <w:lang w:val="en-US"/>
                <w14:ligatures w14:val="standardContextual"/>
              </w:rPr>
              <w:tab/>
            </w:r>
            <w:r w:rsidRPr="00572165">
              <w:rPr>
                <w:rStyle w:val="Hyperlink"/>
                <w:noProof/>
              </w:rPr>
              <w:t>Scope of Initial and Subsequent Releases</w:t>
            </w:r>
            <w:r>
              <w:rPr>
                <w:noProof/>
                <w:webHidden/>
              </w:rPr>
              <w:tab/>
            </w:r>
            <w:r>
              <w:rPr>
                <w:noProof/>
                <w:webHidden/>
              </w:rPr>
              <w:fldChar w:fldCharType="begin"/>
            </w:r>
            <w:r>
              <w:rPr>
                <w:noProof/>
                <w:webHidden/>
              </w:rPr>
              <w:instrText xml:space="preserve"> PAGEREF _Toc138697529 \h </w:instrText>
            </w:r>
            <w:r>
              <w:rPr>
                <w:noProof/>
                <w:webHidden/>
              </w:rPr>
            </w:r>
            <w:r>
              <w:rPr>
                <w:noProof/>
                <w:webHidden/>
              </w:rPr>
              <w:fldChar w:fldCharType="separate"/>
            </w:r>
            <w:r>
              <w:rPr>
                <w:noProof/>
                <w:webHidden/>
              </w:rPr>
              <w:t>6</w:t>
            </w:r>
            <w:r>
              <w:rPr>
                <w:noProof/>
                <w:webHidden/>
              </w:rPr>
              <w:fldChar w:fldCharType="end"/>
            </w:r>
          </w:hyperlink>
        </w:p>
        <w:p w14:paraId="7AAD699B" w14:textId="7B1DD1FF"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30" w:history="1">
            <w:r w:rsidRPr="00572165">
              <w:rPr>
                <w:rStyle w:val="Hyperlink"/>
                <w:bCs/>
                <w:noProof/>
              </w:rPr>
              <w:t>2.3</w:t>
            </w:r>
            <w:r>
              <w:rPr>
                <w:rFonts w:asciiTheme="minorHAnsi" w:eastAsiaTheme="minorEastAsia" w:hAnsiTheme="minorHAnsi" w:cstheme="minorBidi"/>
                <w:noProof/>
                <w:kern w:val="2"/>
                <w:lang w:val="en-US"/>
                <w14:ligatures w14:val="standardContextual"/>
              </w:rPr>
              <w:tab/>
            </w:r>
            <w:r w:rsidRPr="00572165">
              <w:rPr>
                <w:rStyle w:val="Hyperlink"/>
                <w:noProof/>
              </w:rPr>
              <w:t>Limitations and Exclusions</w:t>
            </w:r>
            <w:r>
              <w:rPr>
                <w:noProof/>
                <w:webHidden/>
              </w:rPr>
              <w:tab/>
            </w:r>
            <w:r>
              <w:rPr>
                <w:noProof/>
                <w:webHidden/>
              </w:rPr>
              <w:fldChar w:fldCharType="begin"/>
            </w:r>
            <w:r>
              <w:rPr>
                <w:noProof/>
                <w:webHidden/>
              </w:rPr>
              <w:instrText xml:space="preserve"> PAGEREF _Toc138697530 \h </w:instrText>
            </w:r>
            <w:r>
              <w:rPr>
                <w:noProof/>
                <w:webHidden/>
              </w:rPr>
            </w:r>
            <w:r>
              <w:rPr>
                <w:noProof/>
                <w:webHidden/>
              </w:rPr>
              <w:fldChar w:fldCharType="separate"/>
            </w:r>
            <w:r>
              <w:rPr>
                <w:noProof/>
                <w:webHidden/>
              </w:rPr>
              <w:t>6</w:t>
            </w:r>
            <w:r>
              <w:rPr>
                <w:noProof/>
                <w:webHidden/>
              </w:rPr>
              <w:fldChar w:fldCharType="end"/>
            </w:r>
          </w:hyperlink>
        </w:p>
        <w:p w14:paraId="69B95060" w14:textId="1E0D6E84" w:rsidR="007C5D27" w:rsidRDefault="007C5D27">
          <w:pPr>
            <w:pStyle w:val="TOC1"/>
            <w:rPr>
              <w:rFonts w:asciiTheme="minorHAnsi" w:eastAsiaTheme="minorEastAsia" w:hAnsiTheme="minorHAnsi" w:cstheme="minorBidi"/>
              <w:b w:val="0"/>
              <w:bCs w:val="0"/>
              <w:kern w:val="2"/>
              <w:sz w:val="22"/>
              <w:szCs w:val="22"/>
              <w:lang w:val="en-US"/>
              <w14:ligatures w14:val="standardContextual"/>
            </w:rPr>
          </w:pPr>
          <w:hyperlink w:anchor="_Toc138697531" w:history="1">
            <w:r w:rsidRPr="00572165">
              <w:rPr>
                <w:rStyle w:val="Hyperlink"/>
              </w:rPr>
              <w:t>3</w:t>
            </w:r>
            <w:r>
              <w:rPr>
                <w:rFonts w:asciiTheme="minorHAnsi" w:eastAsiaTheme="minorEastAsia" w:hAnsiTheme="minorHAnsi" w:cstheme="minorBidi"/>
                <w:b w:val="0"/>
                <w:bCs w:val="0"/>
                <w:kern w:val="2"/>
                <w:sz w:val="22"/>
                <w:szCs w:val="22"/>
                <w:lang w:val="en-US"/>
                <w14:ligatures w14:val="standardContextual"/>
              </w:rPr>
              <w:tab/>
            </w:r>
            <w:r w:rsidRPr="00572165">
              <w:rPr>
                <w:rStyle w:val="Hyperlink"/>
              </w:rPr>
              <w:t>Business Context</w:t>
            </w:r>
            <w:r>
              <w:rPr>
                <w:webHidden/>
              </w:rPr>
              <w:tab/>
            </w:r>
            <w:r>
              <w:rPr>
                <w:webHidden/>
              </w:rPr>
              <w:fldChar w:fldCharType="begin"/>
            </w:r>
            <w:r>
              <w:rPr>
                <w:webHidden/>
              </w:rPr>
              <w:instrText xml:space="preserve"> PAGEREF _Toc138697531 \h </w:instrText>
            </w:r>
            <w:r>
              <w:rPr>
                <w:webHidden/>
              </w:rPr>
            </w:r>
            <w:r>
              <w:rPr>
                <w:webHidden/>
              </w:rPr>
              <w:fldChar w:fldCharType="separate"/>
            </w:r>
            <w:r>
              <w:rPr>
                <w:webHidden/>
              </w:rPr>
              <w:t>7</w:t>
            </w:r>
            <w:r>
              <w:rPr>
                <w:webHidden/>
              </w:rPr>
              <w:fldChar w:fldCharType="end"/>
            </w:r>
          </w:hyperlink>
        </w:p>
        <w:p w14:paraId="054D5077" w14:textId="7CA4FC10"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32" w:history="1">
            <w:r w:rsidRPr="00572165">
              <w:rPr>
                <w:rStyle w:val="Hyperlink"/>
                <w:bCs/>
                <w:noProof/>
              </w:rPr>
              <w:t>3.1</w:t>
            </w:r>
            <w:r>
              <w:rPr>
                <w:rFonts w:asciiTheme="minorHAnsi" w:eastAsiaTheme="minorEastAsia" w:hAnsiTheme="minorHAnsi" w:cstheme="minorBidi"/>
                <w:noProof/>
                <w:kern w:val="2"/>
                <w:lang w:val="en-US"/>
                <w14:ligatures w14:val="standardContextual"/>
              </w:rPr>
              <w:tab/>
            </w:r>
            <w:r w:rsidRPr="00572165">
              <w:rPr>
                <w:rStyle w:val="Hyperlink"/>
                <w:noProof/>
              </w:rPr>
              <w:t>Stakeholder Profiles</w:t>
            </w:r>
            <w:r>
              <w:rPr>
                <w:noProof/>
                <w:webHidden/>
              </w:rPr>
              <w:tab/>
            </w:r>
            <w:r>
              <w:rPr>
                <w:noProof/>
                <w:webHidden/>
              </w:rPr>
              <w:fldChar w:fldCharType="begin"/>
            </w:r>
            <w:r>
              <w:rPr>
                <w:noProof/>
                <w:webHidden/>
              </w:rPr>
              <w:instrText xml:space="preserve"> PAGEREF _Toc138697532 \h </w:instrText>
            </w:r>
            <w:r>
              <w:rPr>
                <w:noProof/>
                <w:webHidden/>
              </w:rPr>
            </w:r>
            <w:r>
              <w:rPr>
                <w:noProof/>
                <w:webHidden/>
              </w:rPr>
              <w:fldChar w:fldCharType="separate"/>
            </w:r>
            <w:r>
              <w:rPr>
                <w:noProof/>
                <w:webHidden/>
              </w:rPr>
              <w:t>7</w:t>
            </w:r>
            <w:r>
              <w:rPr>
                <w:noProof/>
                <w:webHidden/>
              </w:rPr>
              <w:fldChar w:fldCharType="end"/>
            </w:r>
          </w:hyperlink>
        </w:p>
        <w:p w14:paraId="021493B1" w14:textId="34C6E205"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33" w:history="1">
            <w:r w:rsidRPr="00572165">
              <w:rPr>
                <w:rStyle w:val="Hyperlink"/>
                <w:bCs/>
                <w:noProof/>
              </w:rPr>
              <w:t>3.2</w:t>
            </w:r>
            <w:r>
              <w:rPr>
                <w:rFonts w:asciiTheme="minorHAnsi" w:eastAsiaTheme="minorEastAsia" w:hAnsiTheme="minorHAnsi" w:cstheme="minorBidi"/>
                <w:noProof/>
                <w:kern w:val="2"/>
                <w:lang w:val="en-US"/>
                <w14:ligatures w14:val="standardContextual"/>
              </w:rPr>
              <w:tab/>
            </w:r>
            <w:r w:rsidRPr="00572165">
              <w:rPr>
                <w:rStyle w:val="Hyperlink"/>
                <w:noProof/>
              </w:rPr>
              <w:t>Project Priorities</w:t>
            </w:r>
            <w:r>
              <w:rPr>
                <w:noProof/>
                <w:webHidden/>
              </w:rPr>
              <w:tab/>
            </w:r>
            <w:r>
              <w:rPr>
                <w:noProof/>
                <w:webHidden/>
              </w:rPr>
              <w:fldChar w:fldCharType="begin"/>
            </w:r>
            <w:r>
              <w:rPr>
                <w:noProof/>
                <w:webHidden/>
              </w:rPr>
              <w:instrText xml:space="preserve"> PAGEREF _Toc138697533 \h </w:instrText>
            </w:r>
            <w:r>
              <w:rPr>
                <w:noProof/>
                <w:webHidden/>
              </w:rPr>
            </w:r>
            <w:r>
              <w:rPr>
                <w:noProof/>
                <w:webHidden/>
              </w:rPr>
              <w:fldChar w:fldCharType="separate"/>
            </w:r>
            <w:r>
              <w:rPr>
                <w:noProof/>
                <w:webHidden/>
              </w:rPr>
              <w:t>8</w:t>
            </w:r>
            <w:r>
              <w:rPr>
                <w:noProof/>
                <w:webHidden/>
              </w:rPr>
              <w:fldChar w:fldCharType="end"/>
            </w:r>
          </w:hyperlink>
        </w:p>
        <w:p w14:paraId="6A729217" w14:textId="44E1AACE" w:rsidR="007C5D27" w:rsidRDefault="007C5D27">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697534" w:history="1">
            <w:r w:rsidRPr="00572165">
              <w:rPr>
                <w:rStyle w:val="Hyperlink"/>
                <w:bCs/>
                <w:noProof/>
              </w:rPr>
              <w:t>3.3</w:t>
            </w:r>
            <w:r>
              <w:rPr>
                <w:rFonts w:asciiTheme="minorHAnsi" w:eastAsiaTheme="minorEastAsia" w:hAnsiTheme="minorHAnsi" w:cstheme="minorBidi"/>
                <w:noProof/>
                <w:kern w:val="2"/>
                <w:lang w:val="en-US"/>
                <w14:ligatures w14:val="standardContextual"/>
              </w:rPr>
              <w:tab/>
            </w:r>
            <w:r w:rsidRPr="00572165">
              <w:rPr>
                <w:rStyle w:val="Hyperlink"/>
                <w:noProof/>
              </w:rPr>
              <w:t>Deployment Considerations</w:t>
            </w:r>
            <w:r>
              <w:rPr>
                <w:noProof/>
                <w:webHidden/>
              </w:rPr>
              <w:tab/>
            </w:r>
            <w:r>
              <w:rPr>
                <w:noProof/>
                <w:webHidden/>
              </w:rPr>
              <w:fldChar w:fldCharType="begin"/>
            </w:r>
            <w:r>
              <w:rPr>
                <w:noProof/>
                <w:webHidden/>
              </w:rPr>
              <w:instrText xml:space="preserve"> PAGEREF _Toc138697534 \h </w:instrText>
            </w:r>
            <w:r>
              <w:rPr>
                <w:noProof/>
                <w:webHidden/>
              </w:rPr>
            </w:r>
            <w:r>
              <w:rPr>
                <w:noProof/>
                <w:webHidden/>
              </w:rPr>
              <w:fldChar w:fldCharType="separate"/>
            </w:r>
            <w:r>
              <w:rPr>
                <w:noProof/>
                <w:webHidden/>
              </w:rPr>
              <w:t>8</w:t>
            </w:r>
            <w:r>
              <w:rPr>
                <w:noProof/>
                <w:webHidden/>
              </w:rPr>
              <w:fldChar w:fldCharType="end"/>
            </w:r>
          </w:hyperlink>
        </w:p>
        <w:p w14:paraId="26626331" w14:textId="485B5D51" w:rsidR="00D274B2" w:rsidRDefault="00D274B2">
          <w:r w:rsidRPr="00D274B2">
            <w:rPr>
              <w:b/>
              <w:bCs/>
              <w:noProof/>
            </w:rPr>
            <w:fldChar w:fldCharType="end"/>
          </w:r>
        </w:p>
      </w:sdtContent>
    </w:sdt>
    <w:p w14:paraId="2784214C" w14:textId="77777777" w:rsidR="003C4DC4" w:rsidRDefault="003C4DC4">
      <w:pPr>
        <w:spacing w:line="240" w:lineRule="auto"/>
        <w:ind w:left="720" w:hanging="360"/>
      </w:pPr>
    </w:p>
    <w:p w14:paraId="12FE39ED" w14:textId="77777777" w:rsidR="00B23B67" w:rsidRDefault="00B23B67">
      <w:pPr>
        <w:spacing w:line="240" w:lineRule="auto"/>
        <w:ind w:left="720" w:hanging="360"/>
      </w:pPr>
    </w:p>
    <w:p w14:paraId="3E01005B" w14:textId="77777777" w:rsidR="00D26786" w:rsidRPr="00D26786" w:rsidRDefault="00D26786" w:rsidP="00EE35C0">
      <w:pPr>
        <w:pStyle w:val="Heading1"/>
        <w:numPr>
          <w:ilvl w:val="0"/>
          <w:numId w:val="0"/>
        </w:numPr>
        <w:rPr>
          <w:lang w:val="en-US"/>
        </w:rPr>
      </w:pPr>
      <w:bookmarkStart w:id="0" w:name="_Toc138697518"/>
      <w:r w:rsidRPr="00D26786">
        <w:rPr>
          <w:lang w:val="en-US"/>
        </w:rPr>
        <w:t>Revision History</w:t>
      </w:r>
      <w:bookmarkEnd w:id="0"/>
    </w:p>
    <w:p w14:paraId="477772EF" w14:textId="77777777" w:rsidR="00D26786" w:rsidRPr="00D26786" w:rsidRDefault="00D26786" w:rsidP="00D26786">
      <w:pPr>
        <w:spacing w:line="240" w:lineRule="auto"/>
        <w:jc w:val="center"/>
        <w:rPr>
          <w:rFonts w:eastAsia="Times New Roman"/>
          <w:b/>
          <w:sz w:val="28"/>
          <w:lang w:val="en-US"/>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3"/>
        <w:gridCol w:w="1276"/>
        <w:gridCol w:w="4755"/>
        <w:gridCol w:w="1584"/>
      </w:tblGrid>
      <w:tr w:rsidR="00D26786" w:rsidRPr="00D26786" w14:paraId="73E6BB60" w14:textId="77777777" w:rsidTr="00EE35C0">
        <w:tc>
          <w:tcPr>
            <w:tcW w:w="2253" w:type="dxa"/>
            <w:tcBorders>
              <w:bottom w:val="double" w:sz="12" w:space="0" w:color="auto"/>
            </w:tcBorders>
          </w:tcPr>
          <w:p w14:paraId="4C81066D" w14:textId="77777777" w:rsidR="00D26786" w:rsidRPr="00D26786" w:rsidRDefault="00D26786" w:rsidP="00D26786">
            <w:pPr>
              <w:spacing w:before="40" w:after="40" w:line="240" w:lineRule="auto"/>
              <w:rPr>
                <w:rFonts w:eastAsia="Times New Roman"/>
                <w:b/>
                <w:lang w:val="en-US"/>
              </w:rPr>
            </w:pPr>
            <w:r w:rsidRPr="00D26786">
              <w:rPr>
                <w:rFonts w:eastAsia="Times New Roman"/>
                <w:b/>
                <w:lang w:val="en-US"/>
              </w:rPr>
              <w:t>Name</w:t>
            </w:r>
          </w:p>
        </w:tc>
        <w:tc>
          <w:tcPr>
            <w:tcW w:w="1276" w:type="dxa"/>
            <w:tcBorders>
              <w:bottom w:val="double" w:sz="12" w:space="0" w:color="auto"/>
            </w:tcBorders>
          </w:tcPr>
          <w:p w14:paraId="0CE06801" w14:textId="77777777" w:rsidR="00D26786" w:rsidRPr="00D26786" w:rsidRDefault="00D26786" w:rsidP="00D26786">
            <w:pPr>
              <w:spacing w:before="40" w:after="40" w:line="240" w:lineRule="auto"/>
              <w:rPr>
                <w:rFonts w:eastAsia="Times New Roman"/>
                <w:b/>
                <w:lang w:val="en-US"/>
              </w:rPr>
            </w:pPr>
            <w:r w:rsidRPr="00D26786">
              <w:rPr>
                <w:rFonts w:eastAsia="Times New Roman"/>
                <w:b/>
                <w:lang w:val="en-US"/>
              </w:rPr>
              <w:t>Date</w:t>
            </w:r>
          </w:p>
        </w:tc>
        <w:tc>
          <w:tcPr>
            <w:tcW w:w="4755" w:type="dxa"/>
            <w:tcBorders>
              <w:bottom w:val="double" w:sz="12" w:space="0" w:color="auto"/>
            </w:tcBorders>
          </w:tcPr>
          <w:p w14:paraId="1802B121" w14:textId="77777777" w:rsidR="00D26786" w:rsidRPr="00D26786" w:rsidRDefault="00D26786" w:rsidP="00D26786">
            <w:pPr>
              <w:spacing w:before="40" w:after="40" w:line="240" w:lineRule="auto"/>
              <w:rPr>
                <w:rFonts w:eastAsia="Times New Roman"/>
                <w:b/>
                <w:lang w:val="en-US"/>
              </w:rPr>
            </w:pPr>
            <w:r w:rsidRPr="00D26786">
              <w:rPr>
                <w:rFonts w:eastAsia="Times New Roman"/>
                <w:b/>
                <w:lang w:val="en-US"/>
              </w:rPr>
              <w:t>Reason For Changes</w:t>
            </w:r>
          </w:p>
        </w:tc>
        <w:tc>
          <w:tcPr>
            <w:tcW w:w="1584" w:type="dxa"/>
            <w:tcBorders>
              <w:bottom w:val="double" w:sz="12" w:space="0" w:color="auto"/>
            </w:tcBorders>
          </w:tcPr>
          <w:p w14:paraId="3A51EC65" w14:textId="77777777" w:rsidR="00D26786" w:rsidRPr="00D26786" w:rsidRDefault="00D26786" w:rsidP="00D26786">
            <w:pPr>
              <w:spacing w:before="40" w:after="40" w:line="240" w:lineRule="auto"/>
              <w:rPr>
                <w:rFonts w:eastAsia="Times New Roman"/>
                <w:b/>
                <w:lang w:val="en-US"/>
              </w:rPr>
            </w:pPr>
            <w:r w:rsidRPr="00D26786">
              <w:rPr>
                <w:rFonts w:eastAsia="Times New Roman"/>
                <w:b/>
                <w:lang w:val="en-US"/>
              </w:rPr>
              <w:t>Version</w:t>
            </w:r>
          </w:p>
        </w:tc>
      </w:tr>
      <w:tr w:rsidR="00D26786" w:rsidRPr="00D26786" w14:paraId="3B5D033F" w14:textId="77777777" w:rsidTr="00EE35C0">
        <w:tc>
          <w:tcPr>
            <w:tcW w:w="2253" w:type="dxa"/>
            <w:tcBorders>
              <w:top w:val="nil"/>
            </w:tcBorders>
          </w:tcPr>
          <w:p w14:paraId="75AF4629" w14:textId="3CBCF0DC" w:rsidR="00D26786" w:rsidRPr="00D26786" w:rsidRDefault="00B42910" w:rsidP="00D26786">
            <w:pPr>
              <w:spacing w:before="40" w:after="40" w:line="240" w:lineRule="auto"/>
              <w:rPr>
                <w:rFonts w:eastAsia="Times New Roman"/>
                <w:lang w:val="en-US"/>
              </w:rPr>
            </w:pPr>
            <w:r>
              <w:rPr>
                <w:rFonts w:eastAsia="Times New Roman"/>
                <w:lang w:val="en-US"/>
              </w:rPr>
              <w:t>Lê Minh Nguyệt</w:t>
            </w:r>
          </w:p>
        </w:tc>
        <w:tc>
          <w:tcPr>
            <w:tcW w:w="1276" w:type="dxa"/>
            <w:tcBorders>
              <w:top w:val="nil"/>
            </w:tcBorders>
          </w:tcPr>
          <w:p w14:paraId="60238F80" w14:textId="0FC8E9B9" w:rsidR="00D26786" w:rsidRPr="00D26786" w:rsidRDefault="00B42910" w:rsidP="00D26786">
            <w:pPr>
              <w:spacing w:before="40" w:after="40" w:line="240" w:lineRule="auto"/>
              <w:rPr>
                <w:rFonts w:eastAsia="Times New Roman"/>
                <w:lang w:val="en-US"/>
              </w:rPr>
            </w:pPr>
            <w:r>
              <w:rPr>
                <w:rFonts w:eastAsia="Times New Roman"/>
                <w:lang w:val="en-US"/>
              </w:rPr>
              <w:t>20</w:t>
            </w:r>
            <w:r w:rsidR="00D26786" w:rsidRPr="00D26786">
              <w:rPr>
                <w:rFonts w:eastAsia="Times New Roman"/>
                <w:lang w:val="en-US"/>
              </w:rPr>
              <w:t>/0</w:t>
            </w:r>
            <w:r>
              <w:rPr>
                <w:rFonts w:eastAsia="Times New Roman"/>
                <w:lang w:val="en-US"/>
              </w:rPr>
              <w:t>3</w:t>
            </w:r>
            <w:r w:rsidR="00D26786" w:rsidRPr="00D26786">
              <w:rPr>
                <w:rFonts w:eastAsia="Times New Roman"/>
                <w:lang w:val="en-US"/>
              </w:rPr>
              <w:t>/2023</w:t>
            </w:r>
          </w:p>
        </w:tc>
        <w:tc>
          <w:tcPr>
            <w:tcW w:w="4755" w:type="dxa"/>
            <w:tcBorders>
              <w:top w:val="nil"/>
            </w:tcBorders>
          </w:tcPr>
          <w:p w14:paraId="4F44FE09" w14:textId="77777777" w:rsidR="00D26786" w:rsidRPr="00D26786" w:rsidRDefault="00D26786" w:rsidP="00D26786">
            <w:pPr>
              <w:spacing w:before="40" w:after="40" w:line="240" w:lineRule="auto"/>
              <w:rPr>
                <w:rFonts w:eastAsia="Times New Roman"/>
                <w:lang w:val="en-US"/>
              </w:rPr>
            </w:pPr>
            <w:r w:rsidRPr="00D26786">
              <w:rPr>
                <w:rFonts w:eastAsia="Times New Roman"/>
                <w:lang w:val="en-US"/>
              </w:rPr>
              <w:t>initial draft</w:t>
            </w:r>
          </w:p>
        </w:tc>
        <w:tc>
          <w:tcPr>
            <w:tcW w:w="1584" w:type="dxa"/>
            <w:tcBorders>
              <w:top w:val="nil"/>
            </w:tcBorders>
          </w:tcPr>
          <w:p w14:paraId="24D285A0" w14:textId="77777777" w:rsidR="00D26786" w:rsidRPr="00D26786" w:rsidRDefault="00D26786" w:rsidP="00D26786">
            <w:pPr>
              <w:spacing w:before="40" w:after="40" w:line="240" w:lineRule="auto"/>
              <w:rPr>
                <w:rFonts w:eastAsia="Times New Roman"/>
                <w:lang w:val="en-US"/>
              </w:rPr>
            </w:pPr>
            <w:r w:rsidRPr="00D26786">
              <w:rPr>
                <w:rFonts w:eastAsia="Times New Roman"/>
                <w:lang w:val="en-US"/>
              </w:rPr>
              <w:t>1.0 draft</w:t>
            </w:r>
          </w:p>
        </w:tc>
      </w:tr>
      <w:tr w:rsidR="00D26786" w:rsidRPr="00D26786" w14:paraId="3B235FAB" w14:textId="77777777" w:rsidTr="00EE35C0">
        <w:tc>
          <w:tcPr>
            <w:tcW w:w="2253" w:type="dxa"/>
            <w:tcBorders>
              <w:bottom w:val="single" w:sz="12" w:space="0" w:color="auto"/>
            </w:tcBorders>
          </w:tcPr>
          <w:p w14:paraId="7A526399" w14:textId="18CAEBC1" w:rsidR="00D26786" w:rsidRPr="00D26786" w:rsidRDefault="00B42910" w:rsidP="00D26786">
            <w:pPr>
              <w:spacing w:before="40" w:after="40" w:line="240" w:lineRule="auto"/>
              <w:rPr>
                <w:rFonts w:eastAsia="Times New Roman"/>
                <w:lang w:val="en-US"/>
              </w:rPr>
            </w:pPr>
            <w:r>
              <w:rPr>
                <w:rFonts w:eastAsia="Times New Roman"/>
                <w:lang w:val="en-US"/>
              </w:rPr>
              <w:t>Lê Minh Nguyệt</w:t>
            </w:r>
          </w:p>
        </w:tc>
        <w:tc>
          <w:tcPr>
            <w:tcW w:w="1276" w:type="dxa"/>
            <w:tcBorders>
              <w:bottom w:val="single" w:sz="12" w:space="0" w:color="auto"/>
            </w:tcBorders>
          </w:tcPr>
          <w:p w14:paraId="45C3CB02" w14:textId="7B49BA0B" w:rsidR="00D26786" w:rsidRPr="00D26786" w:rsidRDefault="00B42910" w:rsidP="00D26786">
            <w:pPr>
              <w:spacing w:before="40" w:after="40" w:line="240" w:lineRule="auto"/>
              <w:rPr>
                <w:rFonts w:eastAsia="Times New Roman"/>
                <w:lang w:val="en-US"/>
              </w:rPr>
            </w:pPr>
            <w:r>
              <w:rPr>
                <w:rFonts w:eastAsia="Times New Roman"/>
                <w:lang w:val="en-US"/>
              </w:rPr>
              <w:t>25</w:t>
            </w:r>
            <w:r w:rsidR="00D26786" w:rsidRPr="00D26786">
              <w:rPr>
                <w:rFonts w:eastAsia="Times New Roman"/>
                <w:lang w:val="en-US"/>
              </w:rPr>
              <w:t>/0</w:t>
            </w:r>
            <w:r>
              <w:rPr>
                <w:rFonts w:eastAsia="Times New Roman"/>
                <w:lang w:val="en-US"/>
              </w:rPr>
              <w:t>3</w:t>
            </w:r>
            <w:r w:rsidR="00D26786" w:rsidRPr="00D26786">
              <w:rPr>
                <w:rFonts w:eastAsia="Times New Roman"/>
                <w:lang w:val="en-US"/>
              </w:rPr>
              <w:t>/2023</w:t>
            </w:r>
          </w:p>
        </w:tc>
        <w:tc>
          <w:tcPr>
            <w:tcW w:w="4755" w:type="dxa"/>
            <w:tcBorders>
              <w:bottom w:val="single" w:sz="12" w:space="0" w:color="auto"/>
            </w:tcBorders>
          </w:tcPr>
          <w:p w14:paraId="034FF142" w14:textId="77777777" w:rsidR="00D26786" w:rsidRPr="00D26786" w:rsidRDefault="00D26786" w:rsidP="00D26786">
            <w:pPr>
              <w:spacing w:before="40" w:after="40" w:line="240" w:lineRule="auto"/>
              <w:rPr>
                <w:rFonts w:eastAsia="Times New Roman"/>
                <w:lang w:val="en-US"/>
              </w:rPr>
            </w:pPr>
            <w:r w:rsidRPr="00D26786">
              <w:rPr>
                <w:rFonts w:eastAsia="Times New Roman"/>
                <w:lang w:val="en-US"/>
              </w:rPr>
              <w:t>baseline following changes after inspection</w:t>
            </w:r>
          </w:p>
        </w:tc>
        <w:tc>
          <w:tcPr>
            <w:tcW w:w="1584" w:type="dxa"/>
            <w:tcBorders>
              <w:bottom w:val="single" w:sz="12" w:space="0" w:color="auto"/>
            </w:tcBorders>
          </w:tcPr>
          <w:p w14:paraId="2CE7292D" w14:textId="77777777" w:rsidR="00D26786" w:rsidRPr="00D26786" w:rsidRDefault="00D26786" w:rsidP="00D26786">
            <w:pPr>
              <w:spacing w:before="40" w:after="40" w:line="240" w:lineRule="auto"/>
              <w:rPr>
                <w:rFonts w:eastAsia="Times New Roman"/>
                <w:lang w:val="en-US"/>
              </w:rPr>
            </w:pPr>
            <w:r w:rsidRPr="00D26786">
              <w:rPr>
                <w:rFonts w:eastAsia="Times New Roman"/>
                <w:lang w:val="en-US"/>
              </w:rPr>
              <w:t>1.0 approved</w:t>
            </w:r>
          </w:p>
        </w:tc>
      </w:tr>
    </w:tbl>
    <w:p w14:paraId="5719F611" w14:textId="77777777" w:rsidR="003C4DC4" w:rsidRDefault="003C4DC4" w:rsidP="00D60509">
      <w:r>
        <w:br w:type="page"/>
      </w:r>
    </w:p>
    <w:p w14:paraId="1A01C6F1" w14:textId="72F7FB88" w:rsidR="00FB7D4C" w:rsidRDefault="000F5C61" w:rsidP="00173720">
      <w:pPr>
        <w:pStyle w:val="Style6"/>
      </w:pPr>
      <w:bookmarkStart w:id="1" w:name="_Toc138697519"/>
      <w:r>
        <w:lastRenderedPageBreak/>
        <w:t>Business Requirements</w:t>
      </w:r>
      <w:bookmarkEnd w:id="1"/>
    </w:p>
    <w:p w14:paraId="5139BA15" w14:textId="7934ACBC" w:rsidR="00FB7D4C" w:rsidRDefault="000F5C61" w:rsidP="00173720">
      <w:pPr>
        <w:pStyle w:val="Style5"/>
      </w:pPr>
      <w:bookmarkStart w:id="2" w:name="_Toc138697520"/>
      <w:r>
        <w:t>Background</w:t>
      </w:r>
      <w:bookmarkEnd w:id="2"/>
    </w:p>
    <w:p w14:paraId="0FFD03B9" w14:textId="66FB884B" w:rsidR="00F14BAA" w:rsidRPr="00F14BAA" w:rsidRDefault="00F14BAA" w:rsidP="00F14BAA">
      <w:pPr>
        <w:ind w:left="576"/>
      </w:pPr>
      <w:r>
        <w:t>Garage CarX hoạt động trong lĩnh vực cung cấp dịch vụ sửa chữa ô tô, hiện đang gặp một số vấn đề trong việc tổ chức và lưu trữ thông tin dữ liệu trong garage, bao gồm các thông tin của khách hàng, xe được tiếp nhận và vật tư phụ tùng trong kho tại garage. Ngoài ra, với số lượng lớn dịch vụ mà garage có thể cung cấp, việc thực hiện tra cứu, tính toán và thống kê tương đối khó khăn. Nhân viên tại garage phải thao tác trên giấy, ghi chép thủ công và tính toán bằng tay</w:t>
      </w:r>
      <w:r w:rsidR="004B590D">
        <w:t xml:space="preserve"> dẫn đến rủi ro cao những sai sót thông tin, gây thiệt hại về nhiều mặt cho garage. Thông tin về các vật tư phụ tùng trong kho hay các xe đang được tiếp nhận cũng được ghi chép, sử dụng tài liệu giấy, gây khó khăn trong việc chia sẻ và cập nhật mới thông tin. Sự thiếu hiệu quả và linh hoạt trong quy trình xử lý nghiệp vụ đã ảnh hưởng đến hiệu suất của nhân viên nói riêng và sự tăng trưởng của toàn doanh nghiệp nói chung.</w:t>
      </w:r>
    </w:p>
    <w:p w14:paraId="79456795" w14:textId="724DBAF3" w:rsidR="00FB7D4C" w:rsidRDefault="000F5C61" w:rsidP="007725E1">
      <w:pPr>
        <w:pStyle w:val="Heading2"/>
      </w:pPr>
      <w:bookmarkStart w:id="3" w:name="_Toc138697521"/>
      <w:r>
        <w:t>Business Opportunity</w:t>
      </w:r>
      <w:bookmarkEnd w:id="3"/>
    </w:p>
    <w:p w14:paraId="049002B2" w14:textId="43AEA19B" w:rsidR="004B590D" w:rsidRPr="004B590D" w:rsidRDefault="004B590D" w:rsidP="004B590D">
      <w:pPr>
        <w:ind w:left="576"/>
      </w:pPr>
      <w:r>
        <w:t>Các nhân viên tại garage đã yêu cầu một hệ thống cho phép người dùng quản lý và lưu trữ thông tin kho hàng, các xe đang được tiếp nhận tại garage, cung cấp chức năng tra cứu và tính toán hóa đơn cho các loại dịch vụ khác nhau. Hệ thống này sẽ giúp các nhân viên của garage giảm bớt gánh nặng trong công việc, tránh được các sai sót không đáng có, ghi nhận thông tin khách hàng một cách minh bạch và đảm bảo độ chính xác cao.</w:t>
      </w:r>
    </w:p>
    <w:p w14:paraId="033D8E36" w14:textId="02B47280" w:rsidR="00FB7D4C" w:rsidRDefault="000F5C61" w:rsidP="007725E1">
      <w:pPr>
        <w:pStyle w:val="Heading2"/>
      </w:pPr>
      <w:bookmarkStart w:id="4" w:name="_Toc138697522"/>
      <w:r>
        <w:t>Business Objectives</w:t>
      </w:r>
      <w:bookmarkEnd w:id="4"/>
    </w:p>
    <w:p w14:paraId="758AA3E4" w14:textId="551A514A" w:rsidR="004B590D" w:rsidRDefault="004B590D" w:rsidP="00900DF2">
      <w:pPr>
        <w:pStyle w:val="ByLine"/>
        <w:spacing w:before="0" w:after="120"/>
        <w:ind w:left="993" w:hanging="567"/>
        <w:jc w:val="left"/>
        <w:rPr>
          <w:b w:val="0"/>
          <w:bCs/>
          <w:sz w:val="22"/>
          <w:szCs w:val="22"/>
        </w:rPr>
      </w:pPr>
      <w:r w:rsidRPr="00900DF2">
        <w:rPr>
          <w:sz w:val="22"/>
          <w:szCs w:val="22"/>
        </w:rPr>
        <w:t>BO-1</w:t>
      </w:r>
      <w:r w:rsidRPr="004B590D">
        <w:rPr>
          <w:b w:val="0"/>
          <w:bCs/>
          <w:sz w:val="22"/>
          <w:szCs w:val="22"/>
        </w:rPr>
        <w:t>:</w:t>
      </w:r>
      <w:r>
        <w:rPr>
          <w:b w:val="0"/>
          <w:bCs/>
          <w:sz w:val="22"/>
          <w:szCs w:val="22"/>
        </w:rPr>
        <w:t xml:space="preserve"> Tự động hóa quy trình tiếp nhận xe sửa, </w:t>
      </w:r>
      <w:r w:rsidR="000F0617">
        <w:rPr>
          <w:b w:val="0"/>
          <w:bCs/>
          <w:sz w:val="22"/>
          <w:szCs w:val="22"/>
        </w:rPr>
        <w:t>lập phiếu sửa chữa và tính toán hóa đơn. Giảm thời gian thực hiện thủ công trên 80% trong vòng 3 tháng kể từ lần phát hành đầu tiên.</w:t>
      </w:r>
    </w:p>
    <w:p w14:paraId="2F3EF063" w14:textId="7B122E5F" w:rsidR="000F0617" w:rsidRDefault="000F0617" w:rsidP="00900DF2">
      <w:pPr>
        <w:pStyle w:val="ByLine"/>
        <w:spacing w:before="0" w:after="120"/>
        <w:ind w:left="993" w:hanging="567"/>
        <w:jc w:val="left"/>
        <w:rPr>
          <w:b w:val="0"/>
          <w:bCs/>
          <w:sz w:val="22"/>
          <w:szCs w:val="22"/>
        </w:rPr>
      </w:pPr>
      <w:r w:rsidRPr="00900DF2">
        <w:rPr>
          <w:sz w:val="22"/>
          <w:szCs w:val="22"/>
        </w:rPr>
        <w:t>BO-2</w:t>
      </w:r>
      <w:r>
        <w:rPr>
          <w:b w:val="0"/>
          <w:bCs/>
          <w:sz w:val="22"/>
          <w:szCs w:val="22"/>
        </w:rPr>
        <w:t>: Đơn giản hóa quá trình lưu trữ thông tin, cho phép truy cập và chia sẻ thông tin dễ dang giữa các nhân viên trong garage. Cải thiện ít nhất 50% trải nghiệm của nhân viên.</w:t>
      </w:r>
    </w:p>
    <w:p w14:paraId="5BB024FE" w14:textId="7948738F" w:rsidR="000F0617" w:rsidRDefault="000F0617" w:rsidP="00900DF2">
      <w:pPr>
        <w:pStyle w:val="ByLine"/>
        <w:spacing w:before="0" w:after="120"/>
        <w:ind w:left="993" w:hanging="567"/>
        <w:jc w:val="left"/>
        <w:rPr>
          <w:b w:val="0"/>
          <w:bCs/>
          <w:sz w:val="22"/>
          <w:szCs w:val="22"/>
        </w:rPr>
      </w:pPr>
      <w:r w:rsidRPr="00900DF2">
        <w:rPr>
          <w:sz w:val="22"/>
          <w:szCs w:val="22"/>
        </w:rPr>
        <w:t>BO-3</w:t>
      </w:r>
      <w:r>
        <w:rPr>
          <w:b w:val="0"/>
          <w:bCs/>
          <w:sz w:val="22"/>
          <w:szCs w:val="22"/>
        </w:rPr>
        <w:t>: Tăng hiệu suất làm việc của garage thêm ít nhất 60% trong vòng 3 tháng kể từ lần phát hành đầu tiên.</w:t>
      </w:r>
    </w:p>
    <w:p w14:paraId="1710C693" w14:textId="31FA9454" w:rsidR="000F0617" w:rsidRDefault="000F0617" w:rsidP="00900DF2">
      <w:pPr>
        <w:pStyle w:val="ByLine"/>
        <w:spacing w:before="0" w:after="120"/>
        <w:ind w:left="993" w:hanging="567"/>
        <w:jc w:val="left"/>
        <w:rPr>
          <w:b w:val="0"/>
          <w:bCs/>
          <w:sz w:val="22"/>
          <w:szCs w:val="22"/>
        </w:rPr>
      </w:pPr>
      <w:r w:rsidRPr="00900DF2">
        <w:rPr>
          <w:sz w:val="22"/>
          <w:szCs w:val="22"/>
        </w:rPr>
        <w:t>BO-4</w:t>
      </w:r>
      <w:r>
        <w:rPr>
          <w:b w:val="0"/>
          <w:bCs/>
          <w:sz w:val="22"/>
          <w:szCs w:val="22"/>
        </w:rPr>
        <w:t>: Tiết kiệm ít nhất 60% thời gian xử lý dữ liệu trong tất cả các loại dịch vụ garage cung cấp.</w:t>
      </w:r>
    </w:p>
    <w:p w14:paraId="62F1B91E" w14:textId="55C31BF3" w:rsidR="000F0617" w:rsidRPr="004B590D" w:rsidRDefault="000F0617" w:rsidP="00900DF2">
      <w:pPr>
        <w:pStyle w:val="ByLine"/>
        <w:spacing w:before="0" w:after="120"/>
        <w:ind w:left="993" w:hanging="567"/>
        <w:jc w:val="left"/>
        <w:rPr>
          <w:b w:val="0"/>
          <w:bCs/>
          <w:sz w:val="22"/>
          <w:szCs w:val="22"/>
        </w:rPr>
      </w:pPr>
      <w:r w:rsidRPr="00900DF2">
        <w:rPr>
          <w:sz w:val="22"/>
          <w:szCs w:val="22"/>
        </w:rPr>
        <w:t>BO-5</w:t>
      </w:r>
      <w:r>
        <w:rPr>
          <w:b w:val="0"/>
          <w:bCs/>
          <w:sz w:val="22"/>
          <w:szCs w:val="22"/>
        </w:rPr>
        <w:t>: Giảm ít nhất 70% sai sót trong quá trình quản lý thông tin tại garage.</w:t>
      </w:r>
    </w:p>
    <w:p w14:paraId="18A554BF" w14:textId="62B1BD40" w:rsidR="000F5C61" w:rsidRDefault="000F5C61" w:rsidP="000F5C61">
      <w:pPr>
        <w:pStyle w:val="Heading2"/>
      </w:pPr>
      <w:bookmarkStart w:id="5" w:name="_Toc138697523"/>
      <w:r>
        <w:t>Success Metrics</w:t>
      </w:r>
      <w:bookmarkEnd w:id="5"/>
    </w:p>
    <w:p w14:paraId="548CBC48" w14:textId="5FCC1315" w:rsidR="000F0617" w:rsidRDefault="000F0617" w:rsidP="00900DF2">
      <w:pPr>
        <w:ind w:left="993" w:hanging="567"/>
      </w:pPr>
      <w:r w:rsidRPr="00900DF2">
        <w:rPr>
          <w:b/>
          <w:bCs/>
        </w:rPr>
        <w:t>SM-1</w:t>
      </w:r>
      <w:r>
        <w:t>: 80% nhân viên tại garage sử dụng hệ thống để quản lý và làm việc tại garage mỗi ngày trong vòng 3 tháng kể từ lần phát hành đầu tiên.</w:t>
      </w:r>
    </w:p>
    <w:p w14:paraId="6141D0BA" w14:textId="77777777" w:rsidR="00AC1C97" w:rsidRDefault="000F0617" w:rsidP="00900DF2">
      <w:pPr>
        <w:ind w:left="993" w:hanging="567"/>
      </w:pPr>
      <w:r w:rsidRPr="00900DF2">
        <w:rPr>
          <w:b/>
          <w:bCs/>
        </w:rPr>
        <w:t>SM-2</w:t>
      </w:r>
      <w:r>
        <w:t xml:space="preserve">: Điểm trung bình theo quý khi khảo sát về độ hài lòng của nhân viên garage về quá trình làm việc tại garage </w:t>
      </w:r>
      <w:r w:rsidR="00AC1C97">
        <w:t xml:space="preserve">trong quý đầu tiên sử dụng phần mềm </w:t>
      </w:r>
      <w:r>
        <w:t>tăng thêm 0.5</w:t>
      </w:r>
      <w:r w:rsidR="00AC1C97">
        <w:t xml:space="preserve"> so với quý trước đó, và tăng thêm 1.0 trong 2 quý tiếp theo (trên thang điểm 5.0).</w:t>
      </w:r>
    </w:p>
    <w:p w14:paraId="0289717B" w14:textId="77777777" w:rsidR="00AC1C97" w:rsidRDefault="00AC1C97" w:rsidP="00900DF2">
      <w:pPr>
        <w:ind w:left="993" w:hanging="567"/>
      </w:pPr>
      <w:r w:rsidRPr="00900DF2">
        <w:rPr>
          <w:b/>
          <w:bCs/>
        </w:rPr>
        <w:t>SM-3</w:t>
      </w:r>
      <w:r>
        <w:t>: Thời gian trung bình xử lý một dịch vụ giảm đi 50% so với trước đó.</w:t>
      </w:r>
    </w:p>
    <w:p w14:paraId="62E53432" w14:textId="77777777" w:rsidR="00AC1C97" w:rsidRDefault="00AC1C97" w:rsidP="00900DF2">
      <w:pPr>
        <w:ind w:left="993" w:hanging="567"/>
      </w:pPr>
      <w:r w:rsidRPr="00900DF2">
        <w:rPr>
          <w:b/>
          <w:bCs/>
        </w:rPr>
        <w:lastRenderedPageBreak/>
        <w:t>SM-4</w:t>
      </w:r>
      <w:r>
        <w:t>: 80% nhân viên đã sử dụng hệ thống đánh giá hệ thống có hiệu quả và giúp cải thiện hiệu suất trong công việc tại garage.</w:t>
      </w:r>
    </w:p>
    <w:p w14:paraId="227B6A47" w14:textId="77777777" w:rsidR="00AC1C97" w:rsidRDefault="00AC1C97" w:rsidP="00900DF2">
      <w:pPr>
        <w:ind w:left="993" w:hanging="567"/>
      </w:pPr>
      <w:r w:rsidRPr="00900DF2">
        <w:rPr>
          <w:b/>
          <w:bCs/>
        </w:rPr>
        <w:t>SM-5</w:t>
      </w:r>
      <w:r>
        <w:t>: Hệ thống đảm bảo bảo mật dữ liệu người dùng và khách hàng, tuân thủ các quy định của doanh nghiệp và không gây ra mất mát, rò rỉ thông tin trong vòng 12 tháng kể từ lần phát hành đầu tiên.</w:t>
      </w:r>
    </w:p>
    <w:p w14:paraId="5FAB2883" w14:textId="4E4BC8AC" w:rsidR="000F0617" w:rsidRPr="000F0617" w:rsidRDefault="00AC1C97" w:rsidP="00900DF2">
      <w:pPr>
        <w:ind w:left="993" w:hanging="567"/>
      </w:pPr>
      <w:r w:rsidRPr="00900DF2">
        <w:rPr>
          <w:b/>
          <w:bCs/>
        </w:rPr>
        <w:t>SM-6</w:t>
      </w:r>
      <w:r>
        <w:t>: Hệ thống có tỷ lệ hoạt động liên tục đạt 99% trong vòng 6 tháng kể từ lần phát hành đầu tiên.</w:t>
      </w:r>
      <w:r w:rsidR="000F0617">
        <w:t xml:space="preserve">  </w:t>
      </w:r>
    </w:p>
    <w:p w14:paraId="1AED1AC4" w14:textId="254A06A9" w:rsidR="000F5C61" w:rsidRDefault="000F5C61" w:rsidP="000F5C61">
      <w:pPr>
        <w:pStyle w:val="Heading2"/>
      </w:pPr>
      <w:bookmarkStart w:id="6" w:name="_Toc138697524"/>
      <w:r>
        <w:t>Vision Statement</w:t>
      </w:r>
      <w:bookmarkEnd w:id="6"/>
    </w:p>
    <w:p w14:paraId="1352DEE5" w14:textId="4AF3240B" w:rsidR="00B71045" w:rsidRDefault="00B71045" w:rsidP="00B71045">
      <w:pPr>
        <w:ind w:left="576"/>
      </w:pPr>
      <w:r>
        <w:t>Hệ thống quản lý Garage cung cấp các chức năng do doanh nghiệp yêu cầu. Phần mềm trên desktop cho phép quản lý dễ dàng các dịch vụ diễn ra hàng ngày tại garage, bao gồm các dịch vụ tiếp nhận xe, lập phiếu sửa chữa, thu tiền, nhập thêm vật tư phụ tùng vào kho, và lưu trữ thông tin doanh số, kho hàng.</w:t>
      </w:r>
    </w:p>
    <w:p w14:paraId="4D47A498" w14:textId="7DF47EE5" w:rsidR="00B71045" w:rsidRPr="00B71045" w:rsidRDefault="00B71045" w:rsidP="00B71045">
      <w:pPr>
        <w:ind w:left="576"/>
      </w:pPr>
      <w:r>
        <w:t xml:space="preserve">Với giao diện trực quan, tiện lợi, hệ thống quản lý Garage tự động hóa các thao tác tính toán và giúp quá trình quản lý các dịch vụ diễn ra liền mạch, người dùng có khả năng tùy chỉnh và chia sẻ thông tin, thống nhất đồng bộ dữ liệu. Từ đó, hệ thống sẽ tạo ra một nền tảng quản lý toàn diện, đồng nhất, giúp doanh nghiệp tối ưu hóa </w:t>
      </w:r>
      <w:r w:rsidR="000A6C9B">
        <w:t xml:space="preserve">và theo dõi chặt chẽ </w:t>
      </w:r>
      <w:r>
        <w:t>các quy trình</w:t>
      </w:r>
      <w:r w:rsidR="000A6C9B">
        <w:t xml:space="preserve"> diễn ra bên trong.</w:t>
      </w:r>
    </w:p>
    <w:p w14:paraId="070A02AF" w14:textId="128738B0" w:rsidR="000F5C61" w:rsidRDefault="000F5C61" w:rsidP="000F5C61">
      <w:pPr>
        <w:pStyle w:val="Heading2"/>
      </w:pPr>
      <w:bookmarkStart w:id="7" w:name="_Toc138697525"/>
      <w:r>
        <w:t>Business Risks</w:t>
      </w:r>
      <w:bookmarkEnd w:id="7"/>
    </w:p>
    <w:p w14:paraId="4637BDB7" w14:textId="1D7CBD65" w:rsidR="00D91612" w:rsidRDefault="00D91612" w:rsidP="004078F4">
      <w:pPr>
        <w:ind w:left="993" w:hanging="567"/>
        <w:rPr>
          <w:bCs/>
          <w:lang w:val="en-US"/>
        </w:rPr>
      </w:pPr>
      <w:r w:rsidRPr="004078F4">
        <w:rPr>
          <w:b/>
          <w:bCs/>
        </w:rPr>
        <w:t>RI-1</w:t>
      </w:r>
      <w:r>
        <w:t xml:space="preserve">: </w:t>
      </w:r>
      <w:r w:rsidR="00235D41">
        <w:t xml:space="preserve">Thay đổi trong quy trình thực hiện các dịch vụ tại garage, hoặc sự </w:t>
      </w:r>
      <w:r w:rsidR="00235D41" w:rsidRPr="00235D41">
        <w:rPr>
          <w:bCs/>
          <w:lang w:val="en-US"/>
        </w:rPr>
        <w:t>phát triển của công nghệ có thể làm giảm hiệu quả của hệ thống</w:t>
      </w:r>
      <w:r w:rsidR="00235D41">
        <w:rPr>
          <w:bCs/>
          <w:lang w:val="en-US"/>
        </w:rPr>
        <w:t xml:space="preserve"> (Xác suất = 0.6; Tác động = 8).</w:t>
      </w:r>
    </w:p>
    <w:p w14:paraId="5C1B61C6" w14:textId="59099EC0" w:rsidR="00235D41" w:rsidRPr="00235D41" w:rsidRDefault="00235D41" w:rsidP="004078F4">
      <w:pPr>
        <w:ind w:left="993" w:hanging="567"/>
        <w:rPr>
          <w:bCs/>
          <w:lang w:val="en-US"/>
        </w:rPr>
      </w:pPr>
      <w:r w:rsidRPr="004078F4">
        <w:rPr>
          <w:b/>
          <w:lang w:val="en-US"/>
        </w:rPr>
        <w:t>RI-2</w:t>
      </w:r>
      <w:r>
        <w:rPr>
          <w:bCs/>
          <w:lang w:val="en-US"/>
        </w:rPr>
        <w:t xml:space="preserve">: </w:t>
      </w:r>
      <w:r w:rsidRPr="00235D41">
        <w:rPr>
          <w:bCs/>
          <w:lang w:val="en-US"/>
        </w:rPr>
        <w:t>Bị phụ thuộc vào trình độ của nhân viên, nếu công ty không đào tạo đủ nhân viên hoặc chỉ có một số ít người hiểu và sử dụng được hệ thống sẽ tạo ra khó khăn trong việc quản lý và duy trì hệ thống (Xác suất = 0.6; Tác động = 6)</w:t>
      </w:r>
      <w:r>
        <w:rPr>
          <w:bCs/>
          <w:lang w:val="en-US"/>
        </w:rPr>
        <w:t>.</w:t>
      </w:r>
    </w:p>
    <w:p w14:paraId="3908ABDF" w14:textId="010F317A" w:rsidR="00235D41" w:rsidRPr="00235D41" w:rsidRDefault="00235D41" w:rsidP="004078F4">
      <w:pPr>
        <w:ind w:left="993" w:hanging="567"/>
        <w:rPr>
          <w:bCs/>
          <w:lang w:val="en-US"/>
        </w:rPr>
      </w:pPr>
      <w:r w:rsidRPr="004078F4">
        <w:rPr>
          <w:b/>
          <w:bCs/>
        </w:rPr>
        <w:t>RI-3</w:t>
      </w:r>
      <w:r>
        <w:t xml:space="preserve">: </w:t>
      </w:r>
      <w:r w:rsidRPr="00235D41">
        <w:rPr>
          <w:bCs/>
          <w:lang w:val="en-US"/>
        </w:rPr>
        <w:t xml:space="preserve">Sự cố kỹ thuật có thể gây gián đoạn việc </w:t>
      </w:r>
      <w:r>
        <w:rPr>
          <w:bCs/>
          <w:lang w:val="en-US"/>
        </w:rPr>
        <w:t>tiếp nhận, thực hiện dịch vụ sửa chữa, thu tiền</w:t>
      </w:r>
      <w:r w:rsidRPr="00235D41">
        <w:rPr>
          <w:bCs/>
          <w:lang w:val="en-US"/>
        </w:rPr>
        <w:t xml:space="preserve"> hoặc dẫn đến mất những dữ liệu quan trọng, gây mất </w:t>
      </w:r>
      <w:r>
        <w:rPr>
          <w:bCs/>
          <w:lang w:val="en-US"/>
        </w:rPr>
        <w:t>mát doanh thu, thiệt hại về tài chính cho doanh nghiệp</w:t>
      </w:r>
      <w:r w:rsidRPr="00235D41">
        <w:rPr>
          <w:bCs/>
          <w:lang w:val="en-US"/>
        </w:rPr>
        <w:t xml:space="preserve"> (Xác suất = 0.3; Tác động = 9)</w:t>
      </w:r>
      <w:r>
        <w:rPr>
          <w:bCs/>
          <w:lang w:val="en-US"/>
        </w:rPr>
        <w:t>.</w:t>
      </w:r>
    </w:p>
    <w:p w14:paraId="5872FA86" w14:textId="7F9D8523" w:rsidR="00235D41" w:rsidRPr="00D91612" w:rsidRDefault="00235D41" w:rsidP="004078F4">
      <w:pPr>
        <w:ind w:left="993" w:hanging="567"/>
      </w:pPr>
      <w:r w:rsidRPr="004078F4">
        <w:rPr>
          <w:b/>
          <w:bCs/>
        </w:rPr>
        <w:t>RI-4</w:t>
      </w:r>
      <w:r>
        <w:t xml:space="preserve">: </w:t>
      </w:r>
      <w:r>
        <w:rPr>
          <w:lang w:val="en-US"/>
        </w:rPr>
        <w:t>Sự cố</w:t>
      </w:r>
      <w:r w:rsidRPr="00235D41">
        <w:rPr>
          <w:lang w:val="en-US"/>
        </w:rPr>
        <w:t xml:space="preserve"> liên quan đến quyền riêng tư và bảo mật dữ liệu </w:t>
      </w:r>
      <w:r>
        <w:rPr>
          <w:lang w:val="en-US"/>
        </w:rPr>
        <w:t>nhân viên, khách hàng</w:t>
      </w:r>
      <w:r w:rsidRPr="00235D41">
        <w:rPr>
          <w:lang w:val="en-US"/>
        </w:rPr>
        <w:t xml:space="preserve">. Nếu hệ thống không đáp ứng đầy đủ các quy định bảo vệ dữ liệu và biện pháp bảo mật, có thể xảy ra vi phạm hoặc truy cập trái phép vào thông tin </w:t>
      </w:r>
      <w:r>
        <w:rPr>
          <w:lang w:val="en-US"/>
        </w:rPr>
        <w:t>cá nhân</w:t>
      </w:r>
      <w:r w:rsidRPr="00235D41">
        <w:rPr>
          <w:lang w:val="en-US"/>
        </w:rPr>
        <w:t xml:space="preserve">, gây ra </w:t>
      </w:r>
      <w:r>
        <w:rPr>
          <w:lang w:val="en-US"/>
        </w:rPr>
        <w:t>thiệt hại về quyền lợi các bên liên quan</w:t>
      </w:r>
      <w:r w:rsidRPr="00235D41">
        <w:rPr>
          <w:lang w:val="en-US"/>
        </w:rPr>
        <w:t xml:space="preserve"> (Xác suất = 0.1; Tác động = 9)</w:t>
      </w:r>
      <w:r>
        <w:rPr>
          <w:lang w:val="en-US"/>
        </w:rPr>
        <w:t>.</w:t>
      </w:r>
    </w:p>
    <w:p w14:paraId="51D7E413" w14:textId="6255950D" w:rsidR="000F5C61" w:rsidRDefault="000F5C61" w:rsidP="000F5C61">
      <w:pPr>
        <w:pStyle w:val="Heading2"/>
      </w:pPr>
      <w:bookmarkStart w:id="8" w:name="_Toc138697526"/>
      <w:r>
        <w:t>Business Assumptions and Dependencies</w:t>
      </w:r>
      <w:bookmarkEnd w:id="8"/>
    </w:p>
    <w:p w14:paraId="3888F3BF" w14:textId="309D3CE3" w:rsidR="00235D41" w:rsidRDefault="00235D41" w:rsidP="004C4201">
      <w:pPr>
        <w:ind w:left="993" w:hanging="561"/>
      </w:pPr>
      <w:r w:rsidRPr="004C4201">
        <w:rPr>
          <w:b/>
          <w:bCs/>
        </w:rPr>
        <w:t>AS-1</w:t>
      </w:r>
      <w:r>
        <w:t xml:space="preserve">: Cơ sở hạ tầng và thiết bị phù hợp có sẵn để hỗ trợ </w:t>
      </w:r>
      <w:r w:rsidR="00C54AB0">
        <w:t>h</w:t>
      </w:r>
      <w:r>
        <w:t xml:space="preserve">ệ thống Quản lý </w:t>
      </w:r>
      <w:r>
        <w:t>Garage</w:t>
      </w:r>
      <w:r>
        <w:t xml:space="preserve"> bao gồm máy chủ, cơ sở dữ liệu và thiết bị mạng.</w:t>
      </w:r>
    </w:p>
    <w:p w14:paraId="78FBAF37" w14:textId="776609C8" w:rsidR="00235D41" w:rsidRDefault="00235D41" w:rsidP="004C4201">
      <w:pPr>
        <w:ind w:left="993" w:hanging="561"/>
      </w:pPr>
      <w:r w:rsidRPr="004C4201">
        <w:rPr>
          <w:b/>
          <w:bCs/>
        </w:rPr>
        <w:t>AS-2</w:t>
      </w:r>
      <w:r>
        <w:t xml:space="preserve">: Tài nguyên được cung cấp đủ, </w:t>
      </w:r>
      <w:r>
        <w:t>gồm</w:t>
      </w:r>
      <w:r>
        <w:t xml:space="preserve"> công suất tính toán và dung lượng lưu trữ, sẽ được cấp phát để xử lý khối lượng dữ liệu </w:t>
      </w:r>
      <w:r>
        <w:t>trong garage</w:t>
      </w:r>
      <w:r>
        <w:t>.</w:t>
      </w:r>
    </w:p>
    <w:p w14:paraId="1C6B0E94" w14:textId="0E247063" w:rsidR="00235D41" w:rsidRDefault="00235D41" w:rsidP="004C4201">
      <w:pPr>
        <w:ind w:left="993" w:hanging="561"/>
      </w:pPr>
      <w:r w:rsidRPr="004C4201">
        <w:rPr>
          <w:b/>
          <w:bCs/>
        </w:rPr>
        <w:t>AS-3</w:t>
      </w:r>
      <w:r>
        <w:t xml:space="preserve">: Bộ phận công nghệ thông tin hoặc nhân viên liên quan trong trường học sẽ cung cấp hỗ trợ kỹ thuật và bảo trì cho </w:t>
      </w:r>
      <w:r w:rsidR="00C54AB0">
        <w:t>h</w:t>
      </w:r>
      <w:r>
        <w:t>ệ thống, đảm bảo hoạt động liên tục của hệ thống và giải quyết các vấn đề hoặc thời gian chết của hệ thống kịp thời.</w:t>
      </w:r>
    </w:p>
    <w:p w14:paraId="521B0554" w14:textId="5C8DE78C" w:rsidR="00235D41" w:rsidRDefault="00235D41" w:rsidP="004C4201">
      <w:pPr>
        <w:ind w:left="993" w:hanging="561"/>
      </w:pPr>
      <w:r w:rsidRPr="004C4201">
        <w:rPr>
          <w:b/>
          <w:bCs/>
        </w:rPr>
        <w:t>DE-1</w:t>
      </w:r>
      <w:r>
        <w:t xml:space="preserve">: Đào tạo và hỗ trợ đầy đủ sẽ được cung cấp cho người dùng trong thời gian chuyển đổi từ hệ thống hiện tại hoặc hệ thống cũ sang </w:t>
      </w:r>
      <w:r w:rsidR="00C54AB0">
        <w:t>hệ thống Quản lý Garage</w:t>
      </w:r>
      <w:r>
        <w:t xml:space="preserve">. Tài liệu đào tạo, tài liệu hướng </w:t>
      </w:r>
      <w:r>
        <w:lastRenderedPageBreak/>
        <w:t>dẫn và hướng dẫn người dùng sẽ được chuẩn bị và cung cấp để tạo điều kiện cho việc tiếp nhận và nâng cao năng lực người dùng.</w:t>
      </w:r>
    </w:p>
    <w:p w14:paraId="0F64D19C" w14:textId="67CA03F7" w:rsidR="00235D41" w:rsidRPr="00235D41" w:rsidRDefault="00235D41" w:rsidP="004C4201">
      <w:pPr>
        <w:ind w:left="993" w:hanging="561"/>
      </w:pPr>
      <w:r w:rsidRPr="004C4201">
        <w:rPr>
          <w:b/>
          <w:bCs/>
        </w:rPr>
        <w:t>DE-2</w:t>
      </w:r>
      <w:r>
        <w:t xml:space="preserve">: Thời gian phát triển và triển khai của </w:t>
      </w:r>
      <w:r w:rsidR="00E50F7D">
        <w:t>h</w:t>
      </w:r>
      <w:r>
        <w:t xml:space="preserve">ệ thống phù hợp với lịch trình dự án tổng thể và ưu tiên của </w:t>
      </w:r>
      <w:r w:rsidR="00E50F7D">
        <w:t>doanh nghiệp.</w:t>
      </w:r>
    </w:p>
    <w:p w14:paraId="31C487D6" w14:textId="20CBAD39" w:rsidR="00FB7D4C" w:rsidRDefault="000F5C61" w:rsidP="007725E1">
      <w:pPr>
        <w:pStyle w:val="Heading1"/>
      </w:pPr>
      <w:bookmarkStart w:id="9" w:name="_Toc138697527"/>
      <w:r>
        <w:t>Scope and Limitations</w:t>
      </w:r>
      <w:bookmarkEnd w:id="9"/>
    </w:p>
    <w:p w14:paraId="5B9BEBF1" w14:textId="70AE9A4D" w:rsidR="00FB7D4C" w:rsidRDefault="000F5C61" w:rsidP="00914457">
      <w:pPr>
        <w:pStyle w:val="Heading2"/>
        <w:rPr>
          <w:rFonts w:eastAsia="Times New Roman"/>
        </w:rPr>
      </w:pPr>
      <w:bookmarkStart w:id="10" w:name="_Toc138697528"/>
      <w:r>
        <w:rPr>
          <w:rFonts w:eastAsia="Times New Roman"/>
        </w:rPr>
        <w:t>Major Features</w:t>
      </w:r>
      <w:bookmarkEnd w:id="10"/>
    </w:p>
    <w:p w14:paraId="63E1DB18" w14:textId="446DF007" w:rsidR="00574203" w:rsidRDefault="00574203" w:rsidP="00956CFD">
      <w:pPr>
        <w:ind w:left="993" w:hanging="567"/>
      </w:pPr>
      <w:r w:rsidRPr="00956CFD">
        <w:rPr>
          <w:b/>
          <w:bCs/>
        </w:rPr>
        <w:t>FE-1</w:t>
      </w:r>
      <w:r>
        <w:t>: Cho phép đăng nhập theo phân quyền của người dùng.</w:t>
      </w:r>
    </w:p>
    <w:p w14:paraId="72F5E8F8" w14:textId="38C43980" w:rsidR="00574203" w:rsidRDefault="00574203" w:rsidP="00956CFD">
      <w:pPr>
        <w:ind w:left="993" w:hanging="567"/>
      </w:pPr>
      <w:r w:rsidRPr="00956CFD">
        <w:rPr>
          <w:b/>
          <w:bCs/>
        </w:rPr>
        <w:t>FE-2</w:t>
      </w:r>
      <w:r>
        <w:t>: Quản lý xe: Tiếp nhận xe sửa, Tra cứu xe, Xem danh sách các xe đã được tiếp nhận.</w:t>
      </w:r>
    </w:p>
    <w:p w14:paraId="2C6BF74A" w14:textId="67AAD3FF" w:rsidR="00574203" w:rsidRDefault="00574203" w:rsidP="00956CFD">
      <w:pPr>
        <w:ind w:left="993" w:hanging="567"/>
      </w:pPr>
      <w:r w:rsidRPr="00956CFD">
        <w:rPr>
          <w:b/>
          <w:bCs/>
        </w:rPr>
        <w:t>FE-3</w:t>
      </w:r>
      <w:r>
        <w:t>: Quản lý dịch vụ: Lập một phiếu sửa chữa cho một xe đã được tiếp nhận, Lập một phiếu thu tiền cho một xe đã được sửa chữa.</w:t>
      </w:r>
    </w:p>
    <w:p w14:paraId="017F6EA9" w14:textId="28019FF2" w:rsidR="00574203" w:rsidRDefault="00574203" w:rsidP="00956CFD">
      <w:pPr>
        <w:ind w:left="993" w:hanging="567"/>
      </w:pPr>
      <w:r w:rsidRPr="00956CFD">
        <w:rPr>
          <w:b/>
          <w:bCs/>
        </w:rPr>
        <w:t>FE-4</w:t>
      </w:r>
      <w:r>
        <w:t>: Quản lý kho: Nhập một vật tư phụ tùng vào kho hàng, Xem danh sách các vật tư đang có trong kho hàng.</w:t>
      </w:r>
    </w:p>
    <w:p w14:paraId="7E7491C5" w14:textId="35611F25" w:rsidR="00574203" w:rsidRDefault="00574203" w:rsidP="00956CFD">
      <w:pPr>
        <w:ind w:left="993" w:hanging="567"/>
      </w:pPr>
      <w:r w:rsidRPr="00956CFD">
        <w:rPr>
          <w:b/>
          <w:bCs/>
        </w:rPr>
        <w:t>FE-5</w:t>
      </w:r>
      <w:r>
        <w:t>: Quản lý quy định: Người dùng quyền Quản lý có thể thay đổi một số quy định của doanh nghiệp áp dụng lên hệ thống.</w:t>
      </w:r>
    </w:p>
    <w:p w14:paraId="68FA0E8F" w14:textId="6B5CF023" w:rsidR="00574203" w:rsidRDefault="00574203" w:rsidP="00956CFD">
      <w:pPr>
        <w:ind w:left="993" w:hanging="567"/>
      </w:pPr>
      <w:r w:rsidRPr="00956CFD">
        <w:rPr>
          <w:b/>
          <w:bCs/>
        </w:rPr>
        <w:t>FE-6</w:t>
      </w:r>
      <w:r>
        <w:t>: Báo cáo thống kê: Thống kê doanh thu của garage trong một tháng cụ thể, Thống kê kho hàng của garage trong một tháng cụ thể.</w:t>
      </w:r>
    </w:p>
    <w:p w14:paraId="1CE29981" w14:textId="3BCC0545" w:rsidR="00574203" w:rsidRPr="00574203" w:rsidRDefault="00574203" w:rsidP="00956CFD">
      <w:pPr>
        <w:ind w:left="993" w:hanging="567"/>
      </w:pPr>
      <w:r w:rsidRPr="00956CFD">
        <w:rPr>
          <w:b/>
          <w:bCs/>
        </w:rPr>
        <w:t>FE-7</w:t>
      </w:r>
      <w:r>
        <w:t>: Quản lý tài khoản: Xem thông tin cá nhân, Thay đổi mật khẩu và Thêm một tài khoản mới vào hệ thống.</w:t>
      </w:r>
    </w:p>
    <w:p w14:paraId="2A312731" w14:textId="0A9C6F31" w:rsidR="00FB7D4C" w:rsidRDefault="000F5C61" w:rsidP="00914457">
      <w:pPr>
        <w:pStyle w:val="Heading2"/>
      </w:pPr>
      <w:bookmarkStart w:id="11" w:name="_Toc138697529"/>
      <w:r>
        <w:lastRenderedPageBreak/>
        <w:t>Scope of Initial and Subsequent Releases</w:t>
      </w:r>
      <w:bookmarkEnd w:id="11"/>
    </w:p>
    <w:tbl>
      <w:tblPr>
        <w:tblW w:w="5056" w:type="pct"/>
        <w:tblInd w:w="255" w:type="dxa"/>
        <w:tblCellMar>
          <w:left w:w="0" w:type="dxa"/>
          <w:right w:w="0" w:type="dxa"/>
        </w:tblCellMar>
        <w:tblLook w:val="0000" w:firstRow="0" w:lastRow="0" w:firstColumn="0" w:lastColumn="0" w:noHBand="0" w:noVBand="0"/>
      </w:tblPr>
      <w:tblGrid>
        <w:gridCol w:w="1893"/>
        <w:gridCol w:w="2653"/>
        <w:gridCol w:w="2713"/>
        <w:gridCol w:w="2175"/>
      </w:tblGrid>
      <w:tr w:rsidR="00CE31E3" w:rsidRPr="00CE31E3" w14:paraId="330556B2" w14:textId="77777777" w:rsidTr="00185075">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vAlign w:val="center"/>
          </w:tcPr>
          <w:p w14:paraId="662B96B7" w14:textId="77777777" w:rsidR="00CE31E3" w:rsidRPr="00CE31E3" w:rsidRDefault="00CE31E3" w:rsidP="00185075">
            <w:pPr>
              <w:pStyle w:val="TableHead"/>
              <w:rPr>
                <w:rFonts w:ascii="Times New Roman" w:hAnsi="Times New Roman"/>
              </w:rPr>
            </w:pPr>
            <w:r w:rsidRPr="00CE31E3">
              <w:rPr>
                <w:rFonts w:ascii="Times New Roman" w:hAnsi="Times New Roman"/>
              </w:rPr>
              <w:t>Tính năng</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vAlign w:val="center"/>
          </w:tcPr>
          <w:p w14:paraId="3141CC43" w14:textId="77777777" w:rsidR="00CE31E3" w:rsidRPr="00CE31E3" w:rsidRDefault="00CE31E3" w:rsidP="00185075">
            <w:pPr>
              <w:pStyle w:val="TableHead"/>
              <w:rPr>
                <w:rFonts w:ascii="Times New Roman" w:hAnsi="Times New Roman"/>
              </w:rPr>
            </w:pPr>
            <w:r w:rsidRPr="00CE31E3">
              <w:rPr>
                <w:rFonts w:ascii="Times New Roman" w:hAnsi="Times New Roman"/>
              </w:rPr>
              <w:t>Phát hành lần đầu</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vAlign w:val="center"/>
          </w:tcPr>
          <w:p w14:paraId="444601C1" w14:textId="77777777" w:rsidR="00CE31E3" w:rsidRPr="00CE31E3" w:rsidRDefault="00CE31E3" w:rsidP="00185075">
            <w:pPr>
              <w:pStyle w:val="TableHead"/>
              <w:rPr>
                <w:rFonts w:ascii="Times New Roman" w:hAnsi="Times New Roman"/>
              </w:rPr>
            </w:pPr>
            <w:r w:rsidRPr="00CE31E3">
              <w:rPr>
                <w:rFonts w:ascii="Times New Roman" w:hAnsi="Times New Roman"/>
              </w:rPr>
              <w:t>Phát hành lần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vAlign w:val="center"/>
          </w:tcPr>
          <w:p w14:paraId="4CBE13AB" w14:textId="77777777" w:rsidR="00CE31E3" w:rsidRPr="00CE31E3" w:rsidRDefault="00CE31E3" w:rsidP="00185075">
            <w:pPr>
              <w:pStyle w:val="TableHead"/>
              <w:rPr>
                <w:rFonts w:ascii="Times New Roman" w:hAnsi="Times New Roman"/>
              </w:rPr>
            </w:pPr>
            <w:r w:rsidRPr="00CE31E3">
              <w:rPr>
                <w:rFonts w:ascii="Times New Roman" w:hAnsi="Times New Roman"/>
              </w:rPr>
              <w:t>Phát hành lần 3</w:t>
            </w:r>
          </w:p>
        </w:tc>
      </w:tr>
      <w:tr w:rsidR="00CE31E3" w:rsidRPr="00CE31E3" w14:paraId="2B087270" w14:textId="77777777" w:rsidTr="00185075">
        <w:tc>
          <w:tcPr>
            <w:tcW w:w="1003" w:type="pct"/>
            <w:tcBorders>
              <w:top w:val="double" w:sz="12" w:space="0" w:color="auto"/>
              <w:left w:val="single" w:sz="12" w:space="0" w:color="auto"/>
              <w:bottom w:val="single" w:sz="6" w:space="0" w:color="auto"/>
              <w:right w:val="single" w:sz="6" w:space="0" w:color="auto"/>
            </w:tcBorders>
            <w:vAlign w:val="center"/>
          </w:tcPr>
          <w:p w14:paraId="6EDBC0C1" w14:textId="77777777"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FE-1, Đăng nhập theo phân quyền người dùng</w:t>
            </w:r>
          </w:p>
        </w:tc>
        <w:tc>
          <w:tcPr>
            <w:tcW w:w="1406" w:type="pct"/>
            <w:tcBorders>
              <w:top w:val="double" w:sz="12" w:space="0" w:color="auto"/>
              <w:left w:val="single" w:sz="6" w:space="0" w:color="auto"/>
              <w:bottom w:val="single" w:sz="6" w:space="0" w:color="auto"/>
              <w:right w:val="single" w:sz="6" w:space="0" w:color="auto"/>
            </w:tcBorders>
            <w:vAlign w:val="center"/>
          </w:tcPr>
          <w:p w14:paraId="7F7EA0FF" w14:textId="276A0E71"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Cho phép 2 phân quyền: quản lý và nhân viên. Nhân viên chỉ được thực hiện 1 số chức năng giới hạn</w:t>
            </w:r>
            <w:r>
              <w:rPr>
                <w:rFonts w:ascii="Times New Roman" w:hAnsi="Times New Roman"/>
                <w:sz w:val="22"/>
                <w:szCs w:val="22"/>
              </w:rPr>
              <w:t>.</w:t>
            </w:r>
          </w:p>
        </w:tc>
        <w:tc>
          <w:tcPr>
            <w:tcW w:w="1438" w:type="pct"/>
            <w:tcBorders>
              <w:top w:val="double" w:sz="12" w:space="0" w:color="auto"/>
              <w:left w:val="single" w:sz="6" w:space="0" w:color="auto"/>
              <w:bottom w:val="single" w:sz="6" w:space="0" w:color="auto"/>
              <w:right w:val="single" w:sz="6" w:space="0" w:color="auto"/>
            </w:tcBorders>
            <w:vAlign w:val="center"/>
          </w:tcPr>
          <w:p w14:paraId="37F364A0" w14:textId="6A5B3047"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Cho phép 2 phân quyền: quản lý và nhân viên. Nhân viên chỉ được thực hiện 1 số chức năng giới hạn</w:t>
            </w:r>
            <w:r>
              <w:rPr>
                <w:rFonts w:ascii="Times New Roman" w:hAnsi="Times New Roman"/>
                <w:sz w:val="22"/>
                <w:szCs w:val="22"/>
              </w:rPr>
              <w:t>.</w:t>
            </w:r>
          </w:p>
        </w:tc>
        <w:tc>
          <w:tcPr>
            <w:tcW w:w="1153" w:type="pct"/>
            <w:tcBorders>
              <w:top w:val="double" w:sz="12" w:space="0" w:color="auto"/>
              <w:left w:val="single" w:sz="6" w:space="0" w:color="auto"/>
              <w:bottom w:val="single" w:sz="6" w:space="0" w:color="auto"/>
              <w:right w:val="single" w:sz="12" w:space="0" w:color="auto"/>
            </w:tcBorders>
            <w:vAlign w:val="center"/>
          </w:tcPr>
          <w:p w14:paraId="0F68300F" w14:textId="53647AD1"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Cho phép 2 phân quyền: quản lý và nhân viên. Nhân viên chỉ được thực hiện 1 số chức năng giới hạn</w:t>
            </w:r>
            <w:r>
              <w:rPr>
                <w:rFonts w:ascii="Times New Roman" w:hAnsi="Times New Roman"/>
                <w:sz w:val="22"/>
                <w:szCs w:val="22"/>
              </w:rPr>
              <w:t>.</w:t>
            </w:r>
          </w:p>
        </w:tc>
      </w:tr>
      <w:tr w:rsidR="00CE31E3" w:rsidRPr="00CE31E3" w14:paraId="518E8FEB" w14:textId="77777777" w:rsidTr="00185075">
        <w:trPr>
          <w:trHeight w:val="687"/>
        </w:trPr>
        <w:tc>
          <w:tcPr>
            <w:tcW w:w="1003" w:type="pct"/>
            <w:tcBorders>
              <w:top w:val="single" w:sz="6" w:space="0" w:color="auto"/>
              <w:left w:val="single" w:sz="12" w:space="0" w:color="auto"/>
              <w:bottom w:val="single" w:sz="6" w:space="0" w:color="auto"/>
              <w:right w:val="single" w:sz="6" w:space="0" w:color="auto"/>
            </w:tcBorders>
            <w:vAlign w:val="center"/>
          </w:tcPr>
          <w:p w14:paraId="7E1AF4FF" w14:textId="23EF8884"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 xml:space="preserve">FE-2, Quản lý </w:t>
            </w:r>
            <w:r>
              <w:rPr>
                <w:rFonts w:ascii="Times New Roman" w:hAnsi="Times New Roman"/>
                <w:sz w:val="22"/>
                <w:szCs w:val="22"/>
              </w:rPr>
              <w:t>xe</w:t>
            </w:r>
          </w:p>
        </w:tc>
        <w:tc>
          <w:tcPr>
            <w:tcW w:w="1406" w:type="pct"/>
            <w:tcBorders>
              <w:top w:val="single" w:sz="6" w:space="0" w:color="auto"/>
              <w:left w:val="single" w:sz="6" w:space="0" w:color="auto"/>
              <w:bottom w:val="single" w:sz="6" w:space="0" w:color="auto"/>
              <w:right w:val="single" w:sz="6" w:space="0" w:color="auto"/>
            </w:tcBorders>
            <w:vAlign w:val="center"/>
          </w:tcPr>
          <w:p w14:paraId="6B35D152" w14:textId="42E6BB4C" w:rsidR="00CE31E3" w:rsidRPr="00CE31E3" w:rsidRDefault="00CE31E3" w:rsidP="00185075">
            <w:pPr>
              <w:pStyle w:val="TableTextsmall"/>
              <w:spacing w:line="240" w:lineRule="auto"/>
              <w:rPr>
                <w:rFonts w:ascii="Times New Roman" w:hAnsi="Times New Roman"/>
                <w:sz w:val="22"/>
                <w:szCs w:val="22"/>
              </w:rPr>
            </w:pPr>
            <w:r>
              <w:rPr>
                <w:rFonts w:ascii="Times New Roman" w:hAnsi="Times New Roman"/>
                <w:sz w:val="22"/>
                <w:szCs w:val="22"/>
              </w:rPr>
              <w:t>Tiếp nhận xe, Tra cứu trên hiệu xe, Xem danh sách xe</w:t>
            </w:r>
          </w:p>
        </w:tc>
        <w:tc>
          <w:tcPr>
            <w:tcW w:w="1438" w:type="pct"/>
            <w:tcBorders>
              <w:top w:val="single" w:sz="6" w:space="0" w:color="auto"/>
              <w:left w:val="single" w:sz="6" w:space="0" w:color="auto"/>
              <w:bottom w:val="single" w:sz="6" w:space="0" w:color="auto"/>
              <w:right w:val="single" w:sz="6" w:space="0" w:color="auto"/>
            </w:tcBorders>
            <w:vAlign w:val="center"/>
          </w:tcPr>
          <w:p w14:paraId="0AAC2C35" w14:textId="6ACA4D88" w:rsidR="00CE31E3" w:rsidRPr="00CE31E3" w:rsidRDefault="00CE31E3" w:rsidP="00185075">
            <w:pPr>
              <w:pStyle w:val="TableTextsmall"/>
              <w:spacing w:line="240" w:lineRule="auto"/>
              <w:rPr>
                <w:rFonts w:ascii="Times New Roman" w:hAnsi="Times New Roman"/>
                <w:sz w:val="22"/>
                <w:szCs w:val="22"/>
              </w:rPr>
            </w:pPr>
            <w:r>
              <w:rPr>
                <w:rFonts w:ascii="Times New Roman" w:hAnsi="Times New Roman"/>
                <w:sz w:val="22"/>
                <w:szCs w:val="22"/>
              </w:rPr>
              <w:t>Tra cứu trên biển số.</w:t>
            </w:r>
          </w:p>
        </w:tc>
        <w:tc>
          <w:tcPr>
            <w:tcW w:w="1153" w:type="pct"/>
            <w:tcBorders>
              <w:top w:val="single" w:sz="6" w:space="0" w:color="auto"/>
              <w:left w:val="single" w:sz="6" w:space="0" w:color="auto"/>
              <w:bottom w:val="single" w:sz="6" w:space="0" w:color="auto"/>
              <w:right w:val="single" w:sz="12" w:space="0" w:color="auto"/>
            </w:tcBorders>
            <w:vAlign w:val="center"/>
          </w:tcPr>
          <w:p w14:paraId="0A2892A6" w14:textId="2DA18860" w:rsidR="00CE31E3" w:rsidRPr="00CE31E3" w:rsidRDefault="00CE31E3" w:rsidP="00185075">
            <w:pPr>
              <w:pStyle w:val="TableTextsmall"/>
              <w:spacing w:line="240" w:lineRule="auto"/>
              <w:rPr>
                <w:rFonts w:ascii="Times New Roman" w:hAnsi="Times New Roman"/>
                <w:sz w:val="22"/>
                <w:szCs w:val="22"/>
              </w:rPr>
            </w:pPr>
            <w:r>
              <w:rPr>
                <w:rFonts w:ascii="Times New Roman" w:hAnsi="Times New Roman"/>
                <w:sz w:val="22"/>
                <w:szCs w:val="22"/>
              </w:rPr>
              <w:t>Lọc danh sách các xe thỏa mãn một điều kiện nào đó.</w:t>
            </w:r>
          </w:p>
        </w:tc>
      </w:tr>
      <w:tr w:rsidR="00CE31E3" w:rsidRPr="00CE31E3" w14:paraId="4E4C8D78" w14:textId="77777777" w:rsidTr="00185075">
        <w:trPr>
          <w:trHeight w:val="813"/>
        </w:trPr>
        <w:tc>
          <w:tcPr>
            <w:tcW w:w="1003" w:type="pct"/>
            <w:tcBorders>
              <w:top w:val="single" w:sz="6" w:space="0" w:color="auto"/>
              <w:left w:val="single" w:sz="12" w:space="0" w:color="auto"/>
              <w:bottom w:val="single" w:sz="6" w:space="0" w:color="auto"/>
              <w:right w:val="single" w:sz="6" w:space="0" w:color="auto"/>
            </w:tcBorders>
            <w:vAlign w:val="center"/>
          </w:tcPr>
          <w:p w14:paraId="65340B40" w14:textId="02D42C7E"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 xml:space="preserve">FE-3, Quản lý </w:t>
            </w:r>
            <w:r>
              <w:rPr>
                <w:rFonts w:ascii="Times New Roman" w:hAnsi="Times New Roman"/>
                <w:sz w:val="22"/>
                <w:szCs w:val="22"/>
              </w:rPr>
              <w:t>dịch vụ</w:t>
            </w:r>
          </w:p>
        </w:tc>
        <w:tc>
          <w:tcPr>
            <w:tcW w:w="1406" w:type="pct"/>
            <w:tcBorders>
              <w:top w:val="single" w:sz="6" w:space="0" w:color="auto"/>
              <w:left w:val="single" w:sz="6" w:space="0" w:color="auto"/>
              <w:bottom w:val="single" w:sz="6" w:space="0" w:color="auto"/>
              <w:right w:val="single" w:sz="6" w:space="0" w:color="auto"/>
            </w:tcBorders>
            <w:vAlign w:val="center"/>
          </w:tcPr>
          <w:p w14:paraId="18A09123" w14:textId="653A0832" w:rsidR="00CE31E3" w:rsidRPr="00CE31E3" w:rsidRDefault="00CE31E3" w:rsidP="00185075">
            <w:pPr>
              <w:pStyle w:val="TableTextsmall"/>
              <w:spacing w:line="240" w:lineRule="auto"/>
              <w:rPr>
                <w:rFonts w:ascii="Times New Roman" w:hAnsi="Times New Roman"/>
                <w:sz w:val="22"/>
                <w:szCs w:val="22"/>
              </w:rPr>
            </w:pPr>
            <w:r>
              <w:rPr>
                <w:rFonts w:ascii="Times New Roman" w:hAnsi="Times New Roman"/>
                <w:sz w:val="22"/>
                <w:szCs w:val="22"/>
              </w:rPr>
              <w:t>Lập phiếu sửa chữa, phiếu thu tiền.</w:t>
            </w:r>
          </w:p>
        </w:tc>
        <w:tc>
          <w:tcPr>
            <w:tcW w:w="1438" w:type="pct"/>
            <w:tcBorders>
              <w:top w:val="single" w:sz="6" w:space="0" w:color="auto"/>
              <w:left w:val="single" w:sz="6" w:space="0" w:color="auto"/>
              <w:bottom w:val="single" w:sz="6" w:space="0" w:color="auto"/>
              <w:right w:val="single" w:sz="6" w:space="0" w:color="auto"/>
            </w:tcBorders>
            <w:vAlign w:val="center"/>
          </w:tcPr>
          <w:p w14:paraId="62EC9AFE" w14:textId="56C49007"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Thực hiện đầy đủ.</w:t>
            </w:r>
          </w:p>
        </w:tc>
        <w:tc>
          <w:tcPr>
            <w:tcW w:w="1153" w:type="pct"/>
            <w:tcBorders>
              <w:top w:val="single" w:sz="6" w:space="0" w:color="auto"/>
              <w:left w:val="single" w:sz="6" w:space="0" w:color="auto"/>
              <w:bottom w:val="single" w:sz="6" w:space="0" w:color="auto"/>
              <w:right w:val="single" w:sz="12" w:space="0" w:color="auto"/>
            </w:tcBorders>
            <w:vAlign w:val="center"/>
          </w:tcPr>
          <w:p w14:paraId="2A02F3B7" w14:textId="45913CA5"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Thực hiện đầy đủ.</w:t>
            </w:r>
          </w:p>
        </w:tc>
      </w:tr>
      <w:tr w:rsidR="00CE31E3" w:rsidRPr="00CE31E3" w14:paraId="028B87BC" w14:textId="77777777" w:rsidTr="00185075">
        <w:trPr>
          <w:trHeight w:val="777"/>
        </w:trPr>
        <w:tc>
          <w:tcPr>
            <w:tcW w:w="1003" w:type="pct"/>
            <w:tcBorders>
              <w:top w:val="single" w:sz="6" w:space="0" w:color="auto"/>
              <w:left w:val="single" w:sz="12" w:space="0" w:color="auto"/>
              <w:bottom w:val="single" w:sz="6" w:space="0" w:color="auto"/>
              <w:right w:val="single" w:sz="6" w:space="0" w:color="auto"/>
            </w:tcBorders>
            <w:vAlign w:val="center"/>
          </w:tcPr>
          <w:p w14:paraId="69DC1433" w14:textId="5E521499"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 xml:space="preserve">FE-4, Quản lý </w:t>
            </w:r>
            <w:r>
              <w:rPr>
                <w:rFonts w:ascii="Times New Roman" w:hAnsi="Times New Roman"/>
                <w:sz w:val="22"/>
                <w:szCs w:val="22"/>
              </w:rPr>
              <w:t>kho</w:t>
            </w:r>
          </w:p>
        </w:tc>
        <w:tc>
          <w:tcPr>
            <w:tcW w:w="1406" w:type="pct"/>
            <w:tcBorders>
              <w:top w:val="single" w:sz="6" w:space="0" w:color="auto"/>
              <w:left w:val="single" w:sz="6" w:space="0" w:color="auto"/>
              <w:bottom w:val="single" w:sz="6" w:space="0" w:color="auto"/>
              <w:right w:val="single" w:sz="6" w:space="0" w:color="auto"/>
            </w:tcBorders>
            <w:vAlign w:val="center"/>
          </w:tcPr>
          <w:p w14:paraId="3AFFE00A" w14:textId="728AE6BD"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Nhập một vật tư trên một lần.</w:t>
            </w:r>
          </w:p>
        </w:tc>
        <w:tc>
          <w:tcPr>
            <w:tcW w:w="1438" w:type="pct"/>
            <w:tcBorders>
              <w:top w:val="single" w:sz="6" w:space="0" w:color="auto"/>
              <w:left w:val="single" w:sz="6" w:space="0" w:color="auto"/>
              <w:bottom w:val="single" w:sz="6" w:space="0" w:color="auto"/>
              <w:right w:val="single" w:sz="6" w:space="0" w:color="auto"/>
            </w:tcBorders>
            <w:vAlign w:val="center"/>
          </w:tcPr>
          <w:p w14:paraId="0542AE9C" w14:textId="2F1D9292"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Nhập nhiều vật tư đồng thời.</w:t>
            </w:r>
          </w:p>
        </w:tc>
        <w:tc>
          <w:tcPr>
            <w:tcW w:w="1153" w:type="pct"/>
            <w:tcBorders>
              <w:top w:val="single" w:sz="6" w:space="0" w:color="auto"/>
              <w:left w:val="single" w:sz="6" w:space="0" w:color="auto"/>
              <w:bottom w:val="single" w:sz="6" w:space="0" w:color="auto"/>
              <w:right w:val="single" w:sz="12" w:space="0" w:color="auto"/>
            </w:tcBorders>
            <w:vAlign w:val="center"/>
          </w:tcPr>
          <w:p w14:paraId="6A315B61" w14:textId="61E17B9B"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Thực hiện đầy đủ.</w:t>
            </w:r>
          </w:p>
        </w:tc>
      </w:tr>
      <w:tr w:rsidR="00CE31E3" w:rsidRPr="00CE31E3" w14:paraId="37B5C5EB" w14:textId="77777777" w:rsidTr="00185075">
        <w:trPr>
          <w:trHeight w:val="723"/>
        </w:trPr>
        <w:tc>
          <w:tcPr>
            <w:tcW w:w="1003" w:type="pct"/>
            <w:tcBorders>
              <w:top w:val="single" w:sz="6" w:space="0" w:color="auto"/>
              <w:left w:val="single" w:sz="12" w:space="0" w:color="auto"/>
              <w:bottom w:val="single" w:sz="6" w:space="0" w:color="auto"/>
              <w:right w:val="single" w:sz="6" w:space="0" w:color="auto"/>
            </w:tcBorders>
            <w:vAlign w:val="center"/>
          </w:tcPr>
          <w:p w14:paraId="3DE2F590" w14:textId="20BA2829"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 xml:space="preserve">FE-5, Quản lý </w:t>
            </w:r>
            <w:r>
              <w:rPr>
                <w:rFonts w:ascii="Times New Roman" w:hAnsi="Times New Roman"/>
                <w:sz w:val="22"/>
                <w:szCs w:val="22"/>
              </w:rPr>
              <w:t>quy định</w:t>
            </w:r>
          </w:p>
        </w:tc>
        <w:tc>
          <w:tcPr>
            <w:tcW w:w="1406" w:type="pct"/>
            <w:tcBorders>
              <w:top w:val="single" w:sz="6" w:space="0" w:color="auto"/>
              <w:left w:val="single" w:sz="6" w:space="0" w:color="auto"/>
              <w:bottom w:val="single" w:sz="6" w:space="0" w:color="auto"/>
              <w:right w:val="single" w:sz="6" w:space="0" w:color="auto"/>
            </w:tcBorders>
            <w:vAlign w:val="center"/>
          </w:tcPr>
          <w:p w14:paraId="46F36CFB" w14:textId="7C5FB3A4"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Thay đổi một số quy định có tham số.</w:t>
            </w:r>
          </w:p>
        </w:tc>
        <w:tc>
          <w:tcPr>
            <w:tcW w:w="1438" w:type="pct"/>
            <w:tcBorders>
              <w:top w:val="single" w:sz="6" w:space="0" w:color="auto"/>
              <w:left w:val="single" w:sz="6" w:space="0" w:color="auto"/>
              <w:bottom w:val="single" w:sz="6" w:space="0" w:color="auto"/>
              <w:right w:val="single" w:sz="6" w:space="0" w:color="auto"/>
            </w:tcBorders>
            <w:vAlign w:val="center"/>
          </w:tcPr>
          <w:p w14:paraId="03A8B799" w14:textId="62BB7C55"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Thay đổi thêm các quy đinh không có tham số.</w:t>
            </w:r>
          </w:p>
        </w:tc>
        <w:tc>
          <w:tcPr>
            <w:tcW w:w="1153" w:type="pct"/>
            <w:tcBorders>
              <w:top w:val="single" w:sz="6" w:space="0" w:color="auto"/>
              <w:left w:val="single" w:sz="6" w:space="0" w:color="auto"/>
              <w:bottom w:val="single" w:sz="6" w:space="0" w:color="auto"/>
              <w:right w:val="single" w:sz="12" w:space="0" w:color="auto"/>
            </w:tcBorders>
            <w:vAlign w:val="center"/>
          </w:tcPr>
          <w:p w14:paraId="7A9816F6" w14:textId="33F3D8F5"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Thực hiện đầy đủ.</w:t>
            </w:r>
          </w:p>
        </w:tc>
      </w:tr>
      <w:tr w:rsidR="00CE31E3" w:rsidRPr="00CE31E3" w14:paraId="1F0399F3" w14:textId="77777777" w:rsidTr="00185075">
        <w:trPr>
          <w:trHeight w:val="777"/>
        </w:trPr>
        <w:tc>
          <w:tcPr>
            <w:tcW w:w="1003" w:type="pct"/>
            <w:tcBorders>
              <w:top w:val="single" w:sz="6" w:space="0" w:color="auto"/>
              <w:left w:val="single" w:sz="12" w:space="0" w:color="auto"/>
              <w:bottom w:val="single" w:sz="6" w:space="0" w:color="auto"/>
              <w:right w:val="single" w:sz="6" w:space="0" w:color="auto"/>
            </w:tcBorders>
            <w:vAlign w:val="center"/>
          </w:tcPr>
          <w:p w14:paraId="5376873C" w14:textId="77777777"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FE-6, Báo cáo thống kê</w:t>
            </w:r>
          </w:p>
        </w:tc>
        <w:tc>
          <w:tcPr>
            <w:tcW w:w="1406" w:type="pct"/>
            <w:tcBorders>
              <w:top w:val="single" w:sz="6" w:space="0" w:color="auto"/>
              <w:left w:val="single" w:sz="6" w:space="0" w:color="auto"/>
              <w:bottom w:val="single" w:sz="6" w:space="0" w:color="auto"/>
              <w:right w:val="single" w:sz="6" w:space="0" w:color="auto"/>
            </w:tcBorders>
            <w:vAlign w:val="center"/>
          </w:tcPr>
          <w:p w14:paraId="052EF1DA" w14:textId="2EB0EA85" w:rsidR="00CE31E3" w:rsidRPr="00CE31E3" w:rsidRDefault="002259F5" w:rsidP="00185075">
            <w:pPr>
              <w:pStyle w:val="TableTextsmall"/>
              <w:spacing w:line="240" w:lineRule="auto"/>
              <w:ind w:left="0"/>
              <w:rPr>
                <w:rFonts w:ascii="Times New Roman" w:hAnsi="Times New Roman"/>
                <w:sz w:val="22"/>
                <w:szCs w:val="22"/>
              </w:rPr>
            </w:pPr>
            <w:r>
              <w:rPr>
                <w:rFonts w:ascii="Times New Roman" w:hAnsi="Times New Roman"/>
                <w:sz w:val="22"/>
                <w:szCs w:val="22"/>
              </w:rPr>
              <w:t xml:space="preserve"> T</w:t>
            </w:r>
            <w:r w:rsidR="00CE31E3" w:rsidRPr="00CE31E3">
              <w:rPr>
                <w:rFonts w:ascii="Times New Roman" w:hAnsi="Times New Roman"/>
                <w:sz w:val="22"/>
                <w:szCs w:val="22"/>
              </w:rPr>
              <w:t>hống kê</w:t>
            </w:r>
            <w:r>
              <w:rPr>
                <w:rFonts w:ascii="Times New Roman" w:hAnsi="Times New Roman"/>
                <w:sz w:val="22"/>
                <w:szCs w:val="22"/>
              </w:rPr>
              <w:t xml:space="preserve"> số liệu.</w:t>
            </w:r>
          </w:p>
        </w:tc>
        <w:tc>
          <w:tcPr>
            <w:tcW w:w="1438" w:type="pct"/>
            <w:tcBorders>
              <w:top w:val="single" w:sz="6" w:space="0" w:color="auto"/>
              <w:left w:val="single" w:sz="6" w:space="0" w:color="auto"/>
              <w:bottom w:val="single" w:sz="6" w:space="0" w:color="auto"/>
              <w:right w:val="single" w:sz="6" w:space="0" w:color="auto"/>
            </w:tcBorders>
            <w:vAlign w:val="center"/>
          </w:tcPr>
          <w:p w14:paraId="7500DEA1" w14:textId="77777777"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Thực hiện đầy đủ</w:t>
            </w:r>
          </w:p>
        </w:tc>
        <w:tc>
          <w:tcPr>
            <w:tcW w:w="1153" w:type="pct"/>
            <w:tcBorders>
              <w:top w:val="single" w:sz="6" w:space="0" w:color="auto"/>
              <w:left w:val="single" w:sz="6" w:space="0" w:color="auto"/>
              <w:bottom w:val="single" w:sz="6" w:space="0" w:color="auto"/>
              <w:right w:val="single" w:sz="12" w:space="0" w:color="auto"/>
            </w:tcBorders>
            <w:vAlign w:val="center"/>
          </w:tcPr>
          <w:p w14:paraId="3D69CDA9" w14:textId="77777777"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Thực hiện đầy đủ</w:t>
            </w:r>
          </w:p>
        </w:tc>
      </w:tr>
      <w:tr w:rsidR="00CE31E3" w:rsidRPr="00CE31E3" w14:paraId="19160DE6" w14:textId="77777777" w:rsidTr="00185075">
        <w:trPr>
          <w:trHeight w:val="777"/>
        </w:trPr>
        <w:tc>
          <w:tcPr>
            <w:tcW w:w="1003" w:type="pct"/>
            <w:tcBorders>
              <w:top w:val="single" w:sz="6" w:space="0" w:color="auto"/>
              <w:left w:val="single" w:sz="12" w:space="0" w:color="auto"/>
              <w:bottom w:val="single" w:sz="12" w:space="0" w:color="auto"/>
              <w:right w:val="single" w:sz="6" w:space="0" w:color="auto"/>
            </w:tcBorders>
            <w:vAlign w:val="center"/>
          </w:tcPr>
          <w:p w14:paraId="6835B2AD" w14:textId="19CAA08C" w:rsidR="00CE31E3" w:rsidRPr="00CE31E3" w:rsidRDefault="00CE31E3" w:rsidP="00185075">
            <w:pPr>
              <w:pStyle w:val="TableTextsmall"/>
              <w:spacing w:line="240" w:lineRule="auto"/>
              <w:rPr>
                <w:rFonts w:ascii="Times New Roman" w:hAnsi="Times New Roman"/>
                <w:sz w:val="22"/>
                <w:szCs w:val="22"/>
              </w:rPr>
            </w:pPr>
            <w:r w:rsidRPr="00CE31E3">
              <w:rPr>
                <w:rFonts w:ascii="Times New Roman" w:hAnsi="Times New Roman"/>
                <w:sz w:val="22"/>
                <w:szCs w:val="22"/>
              </w:rPr>
              <w:t xml:space="preserve">FE-7, </w:t>
            </w:r>
            <w:r>
              <w:rPr>
                <w:rFonts w:ascii="Times New Roman" w:hAnsi="Times New Roman"/>
                <w:sz w:val="22"/>
                <w:szCs w:val="22"/>
              </w:rPr>
              <w:t>Quản lý tài khoản</w:t>
            </w:r>
          </w:p>
        </w:tc>
        <w:tc>
          <w:tcPr>
            <w:tcW w:w="1406" w:type="pct"/>
            <w:tcBorders>
              <w:top w:val="single" w:sz="6" w:space="0" w:color="auto"/>
              <w:left w:val="single" w:sz="6" w:space="0" w:color="auto"/>
              <w:bottom w:val="single" w:sz="12" w:space="0" w:color="auto"/>
              <w:right w:val="single" w:sz="6" w:space="0" w:color="auto"/>
            </w:tcBorders>
            <w:vAlign w:val="center"/>
          </w:tcPr>
          <w:p w14:paraId="6F1487E9" w14:textId="3D6C60CA"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Xem thông tin cá nhân, Thay đổi mật khẩu, Thêm tài khoản.</w:t>
            </w:r>
          </w:p>
        </w:tc>
        <w:tc>
          <w:tcPr>
            <w:tcW w:w="1438" w:type="pct"/>
            <w:tcBorders>
              <w:top w:val="single" w:sz="6" w:space="0" w:color="auto"/>
              <w:left w:val="single" w:sz="6" w:space="0" w:color="auto"/>
              <w:bottom w:val="single" w:sz="12" w:space="0" w:color="auto"/>
              <w:right w:val="single" w:sz="6" w:space="0" w:color="auto"/>
            </w:tcBorders>
            <w:vAlign w:val="center"/>
          </w:tcPr>
          <w:p w14:paraId="01AEF986" w14:textId="7D5A5F11"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Ẩn một số thông tin riêng tư theo yêu cầu.</w:t>
            </w:r>
          </w:p>
        </w:tc>
        <w:tc>
          <w:tcPr>
            <w:tcW w:w="1153" w:type="pct"/>
            <w:tcBorders>
              <w:top w:val="single" w:sz="6" w:space="0" w:color="auto"/>
              <w:left w:val="single" w:sz="6" w:space="0" w:color="auto"/>
              <w:bottom w:val="single" w:sz="12" w:space="0" w:color="auto"/>
              <w:right w:val="single" w:sz="12" w:space="0" w:color="auto"/>
            </w:tcBorders>
            <w:vAlign w:val="center"/>
          </w:tcPr>
          <w:p w14:paraId="30A7312B" w14:textId="009EE588" w:rsidR="00CE31E3" w:rsidRPr="00CE31E3" w:rsidRDefault="002259F5" w:rsidP="00185075">
            <w:pPr>
              <w:pStyle w:val="TableTextsmall"/>
              <w:spacing w:line="240" w:lineRule="auto"/>
              <w:rPr>
                <w:rFonts w:ascii="Times New Roman" w:hAnsi="Times New Roman"/>
                <w:sz w:val="22"/>
                <w:szCs w:val="22"/>
              </w:rPr>
            </w:pPr>
            <w:r>
              <w:rPr>
                <w:rFonts w:ascii="Times New Roman" w:hAnsi="Times New Roman"/>
                <w:sz w:val="22"/>
                <w:szCs w:val="22"/>
              </w:rPr>
              <w:t>Yêu cầu xác thực khi thay đổi mật khẩu.</w:t>
            </w:r>
          </w:p>
        </w:tc>
      </w:tr>
    </w:tbl>
    <w:p w14:paraId="73678A25" w14:textId="77777777" w:rsidR="00CE31E3" w:rsidRPr="00CE31E3" w:rsidRDefault="00CE31E3" w:rsidP="00CE31E3"/>
    <w:p w14:paraId="72DC1FFE" w14:textId="299D7663" w:rsidR="00FB7D4C" w:rsidRDefault="000F5C61" w:rsidP="00914457">
      <w:pPr>
        <w:pStyle w:val="Heading2"/>
      </w:pPr>
      <w:bookmarkStart w:id="12" w:name="_Toc138697530"/>
      <w:r>
        <w:t>Limitations and Exclusions</w:t>
      </w:r>
      <w:bookmarkEnd w:id="12"/>
    </w:p>
    <w:p w14:paraId="5D5B7220" w14:textId="5CC65D8E" w:rsidR="004B15B4" w:rsidRDefault="004B15B4" w:rsidP="003A6154">
      <w:pPr>
        <w:ind w:left="993" w:hanging="561"/>
      </w:pPr>
      <w:r w:rsidRPr="003A6154">
        <w:rPr>
          <w:b/>
          <w:bCs/>
        </w:rPr>
        <w:t>LI-1</w:t>
      </w:r>
      <w:r>
        <w:t xml:space="preserve">: Hệ thống chỉ được thiết kế và tối ưu hóa trong giới hạn xử lý và quản lý </w:t>
      </w:r>
      <w:r>
        <w:t>khách hàng và kho</w:t>
      </w:r>
      <w:r>
        <w:t xml:space="preserve"> của </w:t>
      </w:r>
      <w:r>
        <w:t>Garage CarX</w:t>
      </w:r>
      <w:r>
        <w:t xml:space="preserve">, không hỗ trợ quản </w:t>
      </w:r>
      <w:r>
        <w:t>lý các garage khác.</w:t>
      </w:r>
    </w:p>
    <w:p w14:paraId="353B4C37" w14:textId="630EE244" w:rsidR="004B15B4" w:rsidRDefault="004B15B4" w:rsidP="003A6154">
      <w:pPr>
        <w:ind w:left="993" w:hanging="561"/>
      </w:pPr>
      <w:r w:rsidRPr="003A6154">
        <w:rPr>
          <w:b/>
          <w:bCs/>
        </w:rPr>
        <w:t>LI-2</w:t>
      </w:r>
      <w:r>
        <w:t xml:space="preserve">: Hệ thống không cung cấp dịch vụ hỗ trợ đa ngôn ngữ. Giao diện thông tin chỉ được cung cấp bằng một ngôn ngữ duy nhất là </w:t>
      </w:r>
      <w:r>
        <w:t>T</w:t>
      </w:r>
      <w:r>
        <w:t>iếng Việt, không hỗ trợ dịch tự động hoặc bản dịch đa ngôn ngữ cho người dùng</w:t>
      </w:r>
      <w:r>
        <w:t>.</w:t>
      </w:r>
    </w:p>
    <w:p w14:paraId="5EE7E6B2" w14:textId="4243AF4B" w:rsidR="004B15B4" w:rsidRPr="004B15B4" w:rsidRDefault="004B15B4" w:rsidP="003A6154">
      <w:pPr>
        <w:ind w:left="993" w:hanging="561"/>
        <w:rPr>
          <w:lang w:val="en-US"/>
        </w:rPr>
      </w:pPr>
      <w:r w:rsidRPr="004B15B4">
        <w:rPr>
          <w:b/>
          <w:bCs/>
          <w:lang w:val="en-US"/>
        </w:rPr>
        <w:t>EX-</w:t>
      </w:r>
      <w:r w:rsidRPr="003A6154">
        <w:rPr>
          <w:b/>
          <w:bCs/>
          <w:lang w:val="en-US"/>
        </w:rPr>
        <w:t>1</w:t>
      </w:r>
      <w:r w:rsidRPr="004B15B4">
        <w:rPr>
          <w:lang w:val="en-US"/>
        </w:rPr>
        <w:t>: Có thể xảy ra các sự cố kỹ thuật như mất kết nối mạng, sự cố phần cứng hoặc lỗi phần mềm. Những sự cố này có thể gây ra gián đoạn hoạt động của hệ thống và làm giảm khả năng sử dụng và truy cập thông tin.</w:t>
      </w:r>
    </w:p>
    <w:p w14:paraId="72597617" w14:textId="151C307B" w:rsidR="004B15B4" w:rsidRPr="004B15B4" w:rsidRDefault="004B15B4" w:rsidP="003A6154">
      <w:pPr>
        <w:ind w:left="993" w:hanging="561"/>
        <w:rPr>
          <w:lang w:val="en-US"/>
        </w:rPr>
      </w:pPr>
      <w:r w:rsidRPr="004B15B4">
        <w:rPr>
          <w:b/>
          <w:bCs/>
          <w:lang w:val="en-US"/>
        </w:rPr>
        <w:t>EX-</w:t>
      </w:r>
      <w:r w:rsidRPr="003A6154">
        <w:rPr>
          <w:b/>
          <w:bCs/>
          <w:lang w:val="en-US"/>
        </w:rPr>
        <w:t>2</w:t>
      </w:r>
      <w:r w:rsidRPr="004B15B4">
        <w:rPr>
          <w:lang w:val="en-US"/>
        </w:rPr>
        <w:t>: Có thể xảy ra các sự cố hệ thống không mong muốn như sự cố phần mềm, lỗi logic hoặc lỗi hệ điều hành. Những sự cố này có thể gây ra trục trặc và ảnh hưởng đến khả năng thực hiện các tính năng và tác vụ trong hệ thống.</w:t>
      </w:r>
    </w:p>
    <w:p w14:paraId="7CB03CC0" w14:textId="59F75D1D" w:rsidR="00FB7D4C" w:rsidRDefault="000F5C61" w:rsidP="005B545D">
      <w:pPr>
        <w:pStyle w:val="Heading1"/>
      </w:pPr>
      <w:bookmarkStart w:id="13" w:name="_Toc138697531"/>
      <w:r>
        <w:lastRenderedPageBreak/>
        <w:t>Business Context</w:t>
      </w:r>
      <w:bookmarkEnd w:id="13"/>
    </w:p>
    <w:p w14:paraId="101792B4" w14:textId="6DFB9526" w:rsidR="00FB7D4C" w:rsidRDefault="000F5C61" w:rsidP="00EF57D7">
      <w:pPr>
        <w:pStyle w:val="Heading2"/>
      </w:pPr>
      <w:bookmarkStart w:id="14" w:name="_Toc138697532"/>
      <w:r>
        <w:t>Stakeholder Profiles</w:t>
      </w:r>
      <w:bookmarkEnd w:id="14"/>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265"/>
        <w:gridCol w:w="2126"/>
        <w:gridCol w:w="1984"/>
        <w:gridCol w:w="1635"/>
      </w:tblGrid>
      <w:tr w:rsidR="004424EE" w:rsidRPr="004424EE" w14:paraId="73CD8C10" w14:textId="77777777" w:rsidTr="00185075">
        <w:tc>
          <w:tcPr>
            <w:tcW w:w="1548" w:type="dxa"/>
            <w:tcBorders>
              <w:top w:val="single" w:sz="12" w:space="0" w:color="auto"/>
              <w:bottom w:val="double" w:sz="12" w:space="0" w:color="auto"/>
            </w:tcBorders>
            <w:shd w:val="clear" w:color="auto" w:fill="D9D9D9" w:themeFill="background1" w:themeFillShade="D9"/>
            <w:vAlign w:val="center"/>
          </w:tcPr>
          <w:p w14:paraId="41946750" w14:textId="77777777" w:rsidR="004424EE" w:rsidRPr="004424EE" w:rsidRDefault="004424EE" w:rsidP="00185075">
            <w:pPr>
              <w:jc w:val="center"/>
              <w:rPr>
                <w:b/>
                <w:lang w:val="en-US"/>
              </w:rPr>
            </w:pPr>
            <w:r w:rsidRPr="004424EE">
              <w:rPr>
                <w:b/>
                <w:lang w:val="en-US"/>
              </w:rPr>
              <w:t>Các bên liên quan</w:t>
            </w:r>
          </w:p>
        </w:tc>
        <w:tc>
          <w:tcPr>
            <w:tcW w:w="2265" w:type="dxa"/>
            <w:tcBorders>
              <w:top w:val="single" w:sz="12" w:space="0" w:color="auto"/>
              <w:bottom w:val="double" w:sz="12" w:space="0" w:color="auto"/>
            </w:tcBorders>
            <w:shd w:val="clear" w:color="auto" w:fill="D9D9D9" w:themeFill="background1" w:themeFillShade="D9"/>
            <w:vAlign w:val="center"/>
          </w:tcPr>
          <w:p w14:paraId="754C4831" w14:textId="77777777" w:rsidR="004424EE" w:rsidRPr="004424EE" w:rsidRDefault="004424EE" w:rsidP="00185075">
            <w:pPr>
              <w:jc w:val="center"/>
              <w:rPr>
                <w:b/>
                <w:lang w:val="en-US"/>
              </w:rPr>
            </w:pPr>
            <w:r w:rsidRPr="004424EE">
              <w:rPr>
                <w:b/>
                <w:lang w:val="en-US"/>
              </w:rPr>
              <w:t>Giá trị chính</w:t>
            </w:r>
          </w:p>
        </w:tc>
        <w:tc>
          <w:tcPr>
            <w:tcW w:w="2126" w:type="dxa"/>
            <w:tcBorders>
              <w:top w:val="single" w:sz="12" w:space="0" w:color="auto"/>
              <w:bottom w:val="double" w:sz="12" w:space="0" w:color="auto"/>
            </w:tcBorders>
            <w:shd w:val="clear" w:color="auto" w:fill="D9D9D9" w:themeFill="background1" w:themeFillShade="D9"/>
            <w:vAlign w:val="center"/>
          </w:tcPr>
          <w:p w14:paraId="0A7A81BB" w14:textId="77777777" w:rsidR="004424EE" w:rsidRPr="004424EE" w:rsidRDefault="004424EE" w:rsidP="00185075">
            <w:pPr>
              <w:jc w:val="center"/>
              <w:rPr>
                <w:b/>
                <w:lang w:val="en-US"/>
              </w:rPr>
            </w:pPr>
            <w:r w:rsidRPr="004424EE">
              <w:rPr>
                <w:b/>
                <w:lang w:val="en-US"/>
              </w:rPr>
              <w:t>Thái độ</w:t>
            </w:r>
          </w:p>
        </w:tc>
        <w:tc>
          <w:tcPr>
            <w:tcW w:w="1984" w:type="dxa"/>
            <w:tcBorders>
              <w:top w:val="single" w:sz="12" w:space="0" w:color="auto"/>
              <w:bottom w:val="double" w:sz="12" w:space="0" w:color="auto"/>
            </w:tcBorders>
            <w:shd w:val="clear" w:color="auto" w:fill="D9D9D9" w:themeFill="background1" w:themeFillShade="D9"/>
            <w:vAlign w:val="center"/>
          </w:tcPr>
          <w:p w14:paraId="18CF9537" w14:textId="77777777" w:rsidR="004424EE" w:rsidRPr="004424EE" w:rsidRDefault="004424EE" w:rsidP="00185075">
            <w:pPr>
              <w:jc w:val="center"/>
              <w:rPr>
                <w:b/>
                <w:lang w:val="en-US"/>
              </w:rPr>
            </w:pPr>
            <w:r w:rsidRPr="004424EE">
              <w:rPr>
                <w:b/>
                <w:lang w:val="en-US"/>
              </w:rPr>
              <w:t>Mục tiêu chính</w:t>
            </w:r>
          </w:p>
        </w:tc>
        <w:tc>
          <w:tcPr>
            <w:tcW w:w="1635" w:type="dxa"/>
            <w:tcBorders>
              <w:top w:val="single" w:sz="12" w:space="0" w:color="auto"/>
              <w:bottom w:val="double" w:sz="12" w:space="0" w:color="auto"/>
            </w:tcBorders>
            <w:shd w:val="clear" w:color="auto" w:fill="D9D9D9" w:themeFill="background1" w:themeFillShade="D9"/>
            <w:vAlign w:val="center"/>
          </w:tcPr>
          <w:p w14:paraId="6E9C0DE2" w14:textId="77777777" w:rsidR="004424EE" w:rsidRPr="004424EE" w:rsidRDefault="004424EE" w:rsidP="00185075">
            <w:pPr>
              <w:jc w:val="center"/>
              <w:rPr>
                <w:b/>
                <w:lang w:val="en-US"/>
              </w:rPr>
            </w:pPr>
            <w:r w:rsidRPr="004424EE">
              <w:rPr>
                <w:b/>
                <w:lang w:val="en-US"/>
              </w:rPr>
              <w:t>Ràng buộc</w:t>
            </w:r>
          </w:p>
        </w:tc>
      </w:tr>
      <w:tr w:rsidR="004424EE" w:rsidRPr="004424EE" w14:paraId="7A3AB1F7" w14:textId="77777777" w:rsidTr="00185075">
        <w:tc>
          <w:tcPr>
            <w:tcW w:w="1548" w:type="dxa"/>
            <w:tcBorders>
              <w:top w:val="nil"/>
            </w:tcBorders>
            <w:vAlign w:val="center"/>
          </w:tcPr>
          <w:p w14:paraId="2F83307C" w14:textId="77777777" w:rsidR="004424EE" w:rsidRPr="004424EE" w:rsidRDefault="004424EE" w:rsidP="00185075">
            <w:pPr>
              <w:jc w:val="center"/>
              <w:rPr>
                <w:lang w:val="en-US"/>
              </w:rPr>
            </w:pPr>
            <w:r w:rsidRPr="004424EE">
              <w:rPr>
                <w:lang w:val="en-US"/>
              </w:rPr>
              <w:t>Chủ sở hữu doanh nghiệp</w:t>
            </w:r>
          </w:p>
        </w:tc>
        <w:tc>
          <w:tcPr>
            <w:tcW w:w="2265" w:type="dxa"/>
            <w:tcBorders>
              <w:top w:val="nil"/>
            </w:tcBorders>
            <w:vAlign w:val="center"/>
          </w:tcPr>
          <w:p w14:paraId="56E7C376" w14:textId="37287FBB" w:rsidR="004424EE" w:rsidRPr="004424EE" w:rsidRDefault="004424EE" w:rsidP="00185075">
            <w:pPr>
              <w:rPr>
                <w:lang w:val="en-US"/>
              </w:rPr>
            </w:pPr>
            <w:r w:rsidRPr="004424EE">
              <w:rPr>
                <w:lang w:val="en-US"/>
              </w:rPr>
              <w:t>Phần mềm hoạt động đúng như yêu cầu, tuân thủ quy định của doanh nghiệp. Phần mềm ổn định, tối ưu hoạt động của doanh nghiệp và thu về lợi nhuận.</w:t>
            </w:r>
          </w:p>
        </w:tc>
        <w:tc>
          <w:tcPr>
            <w:tcW w:w="2126" w:type="dxa"/>
            <w:tcBorders>
              <w:top w:val="nil"/>
            </w:tcBorders>
            <w:vAlign w:val="center"/>
          </w:tcPr>
          <w:p w14:paraId="14426B79" w14:textId="31CC91FD" w:rsidR="004424EE" w:rsidRPr="004424EE" w:rsidRDefault="004424EE" w:rsidP="00185075">
            <w:pPr>
              <w:rPr>
                <w:lang w:val="en-US"/>
              </w:rPr>
            </w:pPr>
            <w:r w:rsidRPr="004424EE">
              <w:rPr>
                <w:lang w:val="en-US"/>
              </w:rPr>
              <w:t xml:space="preserve">Cam kết và tận tụy đối với sự phát triển và thành công của </w:t>
            </w:r>
            <w:r>
              <w:rPr>
                <w:lang w:val="en-US"/>
              </w:rPr>
              <w:t>doanh nghiệp.</w:t>
            </w:r>
          </w:p>
        </w:tc>
        <w:tc>
          <w:tcPr>
            <w:tcW w:w="1984" w:type="dxa"/>
            <w:tcBorders>
              <w:top w:val="nil"/>
            </w:tcBorders>
            <w:vAlign w:val="center"/>
          </w:tcPr>
          <w:p w14:paraId="5321C01F" w14:textId="58E88A46" w:rsidR="004424EE" w:rsidRPr="004424EE" w:rsidRDefault="004424EE" w:rsidP="00185075">
            <w:pPr>
              <w:rPr>
                <w:lang w:val="en-US"/>
              </w:rPr>
            </w:pPr>
            <w:r w:rsidRPr="004424EE">
              <w:rPr>
                <w:lang w:val="en-US"/>
              </w:rPr>
              <w:t xml:space="preserve">Tiết kiệm thời gian và </w:t>
            </w:r>
            <w:r>
              <w:rPr>
                <w:lang w:val="en-US"/>
              </w:rPr>
              <w:t>công sức</w:t>
            </w:r>
            <w:r w:rsidRPr="004424EE">
              <w:rPr>
                <w:lang w:val="en-US"/>
              </w:rPr>
              <w:t xml:space="preserve"> cho nhân viên</w:t>
            </w:r>
            <w:r>
              <w:rPr>
                <w:lang w:val="en-US"/>
              </w:rPr>
              <w:t>, tăng hiệu suất doanh nghiệp.</w:t>
            </w:r>
          </w:p>
        </w:tc>
        <w:tc>
          <w:tcPr>
            <w:tcW w:w="1635" w:type="dxa"/>
            <w:tcBorders>
              <w:top w:val="nil"/>
            </w:tcBorders>
            <w:vAlign w:val="center"/>
          </w:tcPr>
          <w:p w14:paraId="50D443D2" w14:textId="6E36AF91" w:rsidR="004424EE" w:rsidRPr="004424EE" w:rsidRDefault="00BE3EFD" w:rsidP="00185075">
            <w:pPr>
              <w:rPr>
                <w:lang w:val="en-US"/>
              </w:rPr>
            </w:pPr>
            <w:r w:rsidRPr="004424EE">
              <w:rPr>
                <w:lang w:val="en-US"/>
              </w:rPr>
              <w:t>Đào tạo cho nhân viên kỹ năng sử dụng phần mềm quản lý</w:t>
            </w:r>
            <w:r>
              <w:rPr>
                <w:lang w:val="en-US"/>
              </w:rPr>
              <w:t>.</w:t>
            </w:r>
          </w:p>
        </w:tc>
      </w:tr>
      <w:tr w:rsidR="004424EE" w:rsidRPr="004424EE" w14:paraId="2AADEEB2" w14:textId="77777777" w:rsidTr="00185075">
        <w:tc>
          <w:tcPr>
            <w:tcW w:w="1548" w:type="dxa"/>
            <w:vAlign w:val="center"/>
          </w:tcPr>
          <w:p w14:paraId="38CA5967" w14:textId="52FAEF50" w:rsidR="004424EE" w:rsidRPr="004424EE" w:rsidRDefault="004424EE" w:rsidP="00185075">
            <w:pPr>
              <w:jc w:val="center"/>
              <w:rPr>
                <w:lang w:val="en-US"/>
              </w:rPr>
            </w:pPr>
            <w:r w:rsidRPr="004424EE">
              <w:rPr>
                <w:lang w:val="en-US"/>
              </w:rPr>
              <w:t xml:space="preserve">Nhân viên </w:t>
            </w:r>
            <w:r>
              <w:rPr>
                <w:lang w:val="en-US"/>
              </w:rPr>
              <w:t>doanh nghiệp</w:t>
            </w:r>
          </w:p>
        </w:tc>
        <w:tc>
          <w:tcPr>
            <w:tcW w:w="2265" w:type="dxa"/>
            <w:vAlign w:val="center"/>
          </w:tcPr>
          <w:p w14:paraId="45D483E2" w14:textId="75A6845B" w:rsidR="004424EE" w:rsidRPr="004424EE" w:rsidRDefault="004424EE" w:rsidP="00185075">
            <w:pPr>
              <w:rPr>
                <w:lang w:val="en-US"/>
              </w:rPr>
            </w:pPr>
            <w:r w:rsidRPr="004424EE">
              <w:rPr>
                <w:lang w:val="en-US"/>
              </w:rPr>
              <w:t>Giao diện thân thiện với người dùng, bảo mật dữ liệu và vận hành tốt.</w:t>
            </w:r>
          </w:p>
        </w:tc>
        <w:tc>
          <w:tcPr>
            <w:tcW w:w="2126" w:type="dxa"/>
            <w:vAlign w:val="center"/>
          </w:tcPr>
          <w:p w14:paraId="04D4492D" w14:textId="61B55F48" w:rsidR="004424EE" w:rsidRPr="004424EE" w:rsidRDefault="00BE3EFD" w:rsidP="00185075">
            <w:pPr>
              <w:rPr>
                <w:lang w:val="en-US"/>
              </w:rPr>
            </w:pPr>
            <w:r>
              <w:rPr>
                <w:lang w:val="en-US"/>
              </w:rPr>
              <w:t>Tận tụy, chăm chỉ vì sự phát triển của doanh nghiệp. Mong đợi được cung cấp dịch vụ hỗ trợ công việc tốt hơn.</w:t>
            </w:r>
          </w:p>
        </w:tc>
        <w:tc>
          <w:tcPr>
            <w:tcW w:w="1984" w:type="dxa"/>
            <w:vAlign w:val="center"/>
          </w:tcPr>
          <w:p w14:paraId="5F07EF2E" w14:textId="72518A31" w:rsidR="004424EE" w:rsidRPr="004424EE" w:rsidRDefault="00BE3EFD" w:rsidP="00185075">
            <w:pPr>
              <w:rPr>
                <w:lang w:val="en-US"/>
              </w:rPr>
            </w:pPr>
            <w:r>
              <w:rPr>
                <w:lang w:val="en-US"/>
              </w:rPr>
              <w:t>Làm việc hiệu quả và năng suất cao.</w:t>
            </w:r>
          </w:p>
        </w:tc>
        <w:tc>
          <w:tcPr>
            <w:tcW w:w="1635" w:type="dxa"/>
            <w:vAlign w:val="center"/>
          </w:tcPr>
          <w:p w14:paraId="4E6F9B84" w14:textId="6817E1E5" w:rsidR="004424EE" w:rsidRPr="004424EE" w:rsidRDefault="00BE3EFD" w:rsidP="00185075">
            <w:pPr>
              <w:rPr>
                <w:lang w:val="en-US"/>
              </w:rPr>
            </w:pPr>
            <w:r>
              <w:rPr>
                <w:lang w:val="en-US"/>
              </w:rPr>
              <w:t>Biết cách sử dụng hệ thống quản lý.</w:t>
            </w:r>
          </w:p>
        </w:tc>
      </w:tr>
      <w:tr w:rsidR="004424EE" w:rsidRPr="004424EE" w14:paraId="14F2C7F3" w14:textId="77777777" w:rsidTr="00185075">
        <w:trPr>
          <w:trHeight w:val="858"/>
        </w:trPr>
        <w:tc>
          <w:tcPr>
            <w:tcW w:w="1548" w:type="dxa"/>
            <w:vAlign w:val="center"/>
          </w:tcPr>
          <w:p w14:paraId="6DAAF109" w14:textId="55AAC4FA" w:rsidR="004424EE" w:rsidRPr="004424EE" w:rsidRDefault="004424EE" w:rsidP="00185075">
            <w:pPr>
              <w:jc w:val="center"/>
              <w:rPr>
                <w:lang w:val="en-US"/>
              </w:rPr>
            </w:pPr>
            <w:r>
              <w:rPr>
                <w:lang w:val="en-US"/>
              </w:rPr>
              <w:t>Project Manager</w:t>
            </w:r>
          </w:p>
        </w:tc>
        <w:tc>
          <w:tcPr>
            <w:tcW w:w="2265" w:type="dxa"/>
            <w:vAlign w:val="center"/>
          </w:tcPr>
          <w:p w14:paraId="51EDE652" w14:textId="79EEC268" w:rsidR="004424EE" w:rsidRPr="004424EE" w:rsidRDefault="004424EE" w:rsidP="00185075">
            <w:pPr>
              <w:rPr>
                <w:lang w:val="en-US"/>
              </w:rPr>
            </w:pPr>
            <w:r w:rsidRPr="004424EE">
              <w:rPr>
                <w:lang w:val="en-US"/>
              </w:rPr>
              <w:t>Hoàn thành dự án đúng hạn, đạt yêu cầu của khách hàng và đảm bảo trong mức chi phí cho phép.</w:t>
            </w:r>
          </w:p>
        </w:tc>
        <w:tc>
          <w:tcPr>
            <w:tcW w:w="2126" w:type="dxa"/>
            <w:vAlign w:val="center"/>
          </w:tcPr>
          <w:p w14:paraId="2EA9C1F7" w14:textId="332F7955" w:rsidR="004424EE" w:rsidRPr="004424EE" w:rsidRDefault="00BE3EFD" w:rsidP="00185075">
            <w:pPr>
              <w:rPr>
                <w:lang w:val="en-US"/>
              </w:rPr>
            </w:pPr>
            <w:r w:rsidRPr="004424EE">
              <w:rPr>
                <w:lang w:val="en-US"/>
              </w:rPr>
              <w:t>Chia sẻ thông tin, tài nguyên và kỹ năng để cùng phát triển, mang lại lợi ích cho đôi bên</w:t>
            </w:r>
            <w:r>
              <w:rPr>
                <w:lang w:val="en-US"/>
              </w:rPr>
              <w:t>.</w:t>
            </w:r>
          </w:p>
        </w:tc>
        <w:tc>
          <w:tcPr>
            <w:tcW w:w="1984" w:type="dxa"/>
            <w:vAlign w:val="center"/>
          </w:tcPr>
          <w:p w14:paraId="4182E2F8" w14:textId="2D0EEE19" w:rsidR="004424EE" w:rsidRPr="004424EE" w:rsidRDefault="00BE3EFD" w:rsidP="00185075">
            <w:pPr>
              <w:rPr>
                <w:lang w:val="en-US"/>
              </w:rPr>
            </w:pPr>
            <w:r w:rsidRPr="004424EE">
              <w:rPr>
                <w:lang w:val="en-US"/>
              </w:rPr>
              <w:t>Cải thiện quy trình liên kết và giao tiếp với đối tác</w:t>
            </w:r>
            <w:r>
              <w:rPr>
                <w:lang w:val="en-US"/>
              </w:rPr>
              <w:t>.</w:t>
            </w:r>
          </w:p>
        </w:tc>
        <w:tc>
          <w:tcPr>
            <w:tcW w:w="1635" w:type="dxa"/>
            <w:vAlign w:val="center"/>
          </w:tcPr>
          <w:p w14:paraId="554A0D73" w14:textId="6C1A5D8C" w:rsidR="004424EE" w:rsidRPr="004424EE" w:rsidRDefault="00BE3EFD" w:rsidP="00185075">
            <w:pPr>
              <w:rPr>
                <w:lang w:val="en-US"/>
              </w:rPr>
            </w:pPr>
            <w:r>
              <w:rPr>
                <w:lang w:val="en-US"/>
              </w:rPr>
              <w:t>Nắm bắt thông tin khách hàng và quy trình làm việc.</w:t>
            </w:r>
          </w:p>
        </w:tc>
      </w:tr>
      <w:tr w:rsidR="004424EE" w:rsidRPr="004424EE" w14:paraId="639211B0" w14:textId="77777777" w:rsidTr="00185075">
        <w:tc>
          <w:tcPr>
            <w:tcW w:w="1548" w:type="dxa"/>
            <w:vAlign w:val="center"/>
          </w:tcPr>
          <w:p w14:paraId="40ED8095" w14:textId="10886735" w:rsidR="004424EE" w:rsidRPr="004424EE" w:rsidRDefault="004424EE" w:rsidP="00185075">
            <w:pPr>
              <w:jc w:val="center"/>
              <w:rPr>
                <w:lang w:val="en-US"/>
              </w:rPr>
            </w:pPr>
            <w:r>
              <w:rPr>
                <w:lang w:val="en-US"/>
              </w:rPr>
              <w:t>Development Team</w:t>
            </w:r>
          </w:p>
        </w:tc>
        <w:tc>
          <w:tcPr>
            <w:tcW w:w="2265" w:type="dxa"/>
            <w:vAlign w:val="center"/>
          </w:tcPr>
          <w:p w14:paraId="726A9CA8" w14:textId="206A2659" w:rsidR="004424EE" w:rsidRPr="004424EE" w:rsidRDefault="004424EE" w:rsidP="00185075">
            <w:pPr>
              <w:rPr>
                <w:lang w:val="en-US"/>
              </w:rPr>
            </w:pPr>
            <w:r w:rsidRPr="004424EE">
              <w:rPr>
                <w:lang w:val="en-US"/>
              </w:rPr>
              <w:t>Hoàn thành phần mềm theo yêu cầu của project managers, designers và testers.</w:t>
            </w:r>
          </w:p>
        </w:tc>
        <w:tc>
          <w:tcPr>
            <w:tcW w:w="2126" w:type="dxa"/>
            <w:vAlign w:val="center"/>
          </w:tcPr>
          <w:p w14:paraId="7F08D2A3" w14:textId="1EA6889E" w:rsidR="004424EE" w:rsidRPr="004424EE" w:rsidRDefault="00BE3EFD" w:rsidP="00185075">
            <w:pPr>
              <w:rPr>
                <w:lang w:val="en-US"/>
              </w:rPr>
            </w:pPr>
            <w:r>
              <w:rPr>
                <w:lang w:val="en-US"/>
              </w:rPr>
              <w:t>Trách nhiệm và chuyên nghiệp trong việc thực hiện nhiệm vụ và công việc được giao</w:t>
            </w:r>
            <w:r>
              <w:rPr>
                <w:lang w:val="en-US"/>
              </w:rPr>
              <w:t>.</w:t>
            </w:r>
          </w:p>
        </w:tc>
        <w:tc>
          <w:tcPr>
            <w:tcW w:w="1984" w:type="dxa"/>
            <w:vAlign w:val="center"/>
          </w:tcPr>
          <w:p w14:paraId="1085AFED" w14:textId="1A9082E6" w:rsidR="004424EE" w:rsidRPr="004424EE" w:rsidRDefault="00BE3EFD" w:rsidP="00185075">
            <w:pPr>
              <w:rPr>
                <w:lang w:val="en-US"/>
              </w:rPr>
            </w:pPr>
            <w:r>
              <w:rPr>
                <w:lang w:val="en-US"/>
              </w:rPr>
              <w:t>Hoàn thành công việc theo yêu cầu của khách hàng.</w:t>
            </w:r>
          </w:p>
        </w:tc>
        <w:tc>
          <w:tcPr>
            <w:tcW w:w="1635" w:type="dxa"/>
            <w:vAlign w:val="center"/>
          </w:tcPr>
          <w:p w14:paraId="73BAE28C" w14:textId="35284EC4" w:rsidR="004424EE" w:rsidRPr="004424EE" w:rsidRDefault="00BE3EFD" w:rsidP="00185075">
            <w:pPr>
              <w:rPr>
                <w:lang w:val="en-US"/>
              </w:rPr>
            </w:pPr>
            <w:r>
              <w:rPr>
                <w:lang w:val="en-US"/>
              </w:rPr>
              <w:t>Làm việc đúng hạn và đúng yêu cầu.</w:t>
            </w:r>
          </w:p>
        </w:tc>
      </w:tr>
      <w:tr w:rsidR="004424EE" w:rsidRPr="004424EE" w14:paraId="3DFB424A" w14:textId="77777777" w:rsidTr="00185075">
        <w:tc>
          <w:tcPr>
            <w:tcW w:w="1548" w:type="dxa"/>
            <w:vAlign w:val="center"/>
          </w:tcPr>
          <w:p w14:paraId="75BD7E73" w14:textId="19EB9447" w:rsidR="004424EE" w:rsidRPr="004424EE" w:rsidRDefault="004424EE" w:rsidP="00185075">
            <w:pPr>
              <w:jc w:val="center"/>
              <w:rPr>
                <w:lang w:val="en-US"/>
              </w:rPr>
            </w:pPr>
            <w:r>
              <w:rPr>
                <w:lang w:val="en-US"/>
              </w:rPr>
              <w:t>Testing Team</w:t>
            </w:r>
          </w:p>
        </w:tc>
        <w:tc>
          <w:tcPr>
            <w:tcW w:w="2265" w:type="dxa"/>
            <w:vAlign w:val="center"/>
          </w:tcPr>
          <w:p w14:paraId="01A9091A" w14:textId="50741FE3" w:rsidR="004424EE" w:rsidRPr="004424EE" w:rsidRDefault="004424EE" w:rsidP="00185075">
            <w:pPr>
              <w:rPr>
                <w:lang w:val="en-US"/>
              </w:rPr>
            </w:pPr>
            <w:r>
              <w:rPr>
                <w:color w:val="1D262B"/>
              </w:rPr>
              <w:t>Tối ưu chức năng và đảm bảo phần mềm vận hành tốt, không gây lỗi.</w:t>
            </w:r>
          </w:p>
        </w:tc>
        <w:tc>
          <w:tcPr>
            <w:tcW w:w="2126" w:type="dxa"/>
            <w:vAlign w:val="center"/>
          </w:tcPr>
          <w:p w14:paraId="4CCEDFB8" w14:textId="22BE66B0" w:rsidR="004424EE" w:rsidRPr="004424EE" w:rsidRDefault="00BE3EFD" w:rsidP="00185075">
            <w:pPr>
              <w:rPr>
                <w:lang w:val="en-US"/>
              </w:rPr>
            </w:pPr>
            <w:r>
              <w:rPr>
                <w:lang w:val="en-US"/>
              </w:rPr>
              <w:t>Trách nhiệm và chuyên nghiệp trong việc thực hiện nhiệm vụ và công việc được giao.</w:t>
            </w:r>
          </w:p>
        </w:tc>
        <w:tc>
          <w:tcPr>
            <w:tcW w:w="1984" w:type="dxa"/>
            <w:vAlign w:val="center"/>
          </w:tcPr>
          <w:p w14:paraId="3769754E" w14:textId="6F38D295" w:rsidR="004424EE" w:rsidRPr="004424EE" w:rsidRDefault="00BE3EFD" w:rsidP="00185075">
            <w:pPr>
              <w:rPr>
                <w:lang w:val="en-US"/>
              </w:rPr>
            </w:pPr>
            <w:r>
              <w:rPr>
                <w:lang w:val="en-US"/>
              </w:rPr>
              <w:t>Hoàn thành công việc theo yêu cầu của khách hàng.</w:t>
            </w:r>
          </w:p>
        </w:tc>
        <w:tc>
          <w:tcPr>
            <w:tcW w:w="1635" w:type="dxa"/>
            <w:vAlign w:val="center"/>
          </w:tcPr>
          <w:p w14:paraId="63C60002" w14:textId="7B494289" w:rsidR="004424EE" w:rsidRPr="004424EE" w:rsidRDefault="00BE3EFD" w:rsidP="00185075">
            <w:pPr>
              <w:rPr>
                <w:lang w:val="en-US"/>
              </w:rPr>
            </w:pPr>
            <w:r>
              <w:rPr>
                <w:lang w:val="en-US"/>
              </w:rPr>
              <w:t>Làm việc đúng hạn và đúng yêu cầu.</w:t>
            </w:r>
          </w:p>
        </w:tc>
      </w:tr>
      <w:tr w:rsidR="004424EE" w:rsidRPr="004424EE" w14:paraId="54CB3802" w14:textId="77777777" w:rsidTr="00185075">
        <w:tc>
          <w:tcPr>
            <w:tcW w:w="1548" w:type="dxa"/>
            <w:vAlign w:val="center"/>
          </w:tcPr>
          <w:p w14:paraId="18B0D000" w14:textId="76CB635C" w:rsidR="004424EE" w:rsidRDefault="004424EE" w:rsidP="00185075">
            <w:pPr>
              <w:jc w:val="center"/>
              <w:rPr>
                <w:lang w:val="en-US"/>
              </w:rPr>
            </w:pPr>
            <w:r>
              <w:rPr>
                <w:lang w:val="en-US"/>
              </w:rPr>
              <w:t>Designing Team</w:t>
            </w:r>
          </w:p>
        </w:tc>
        <w:tc>
          <w:tcPr>
            <w:tcW w:w="2265" w:type="dxa"/>
            <w:vAlign w:val="center"/>
          </w:tcPr>
          <w:p w14:paraId="52285E73" w14:textId="58A08F45" w:rsidR="004424EE" w:rsidRPr="004424EE" w:rsidRDefault="004424EE" w:rsidP="00185075">
            <w:pPr>
              <w:rPr>
                <w:lang w:val="en-US"/>
              </w:rPr>
            </w:pPr>
            <w:r>
              <w:rPr>
                <w:color w:val="1D262B"/>
              </w:rPr>
              <w:t>Thiết kế phần mềm tiện dụng, phù hợp với yêu cầu của khách hàng, đảm bảo khả năng sử dụng.</w:t>
            </w:r>
          </w:p>
        </w:tc>
        <w:tc>
          <w:tcPr>
            <w:tcW w:w="2126" w:type="dxa"/>
            <w:vAlign w:val="center"/>
          </w:tcPr>
          <w:p w14:paraId="71BC426F" w14:textId="5D5C7FF0" w:rsidR="004424EE" w:rsidRPr="004424EE" w:rsidRDefault="00BE3EFD" w:rsidP="00185075">
            <w:pPr>
              <w:rPr>
                <w:lang w:val="en-US"/>
              </w:rPr>
            </w:pPr>
            <w:r>
              <w:rPr>
                <w:lang w:val="en-US"/>
              </w:rPr>
              <w:t>Trách nhiệm và chuyên nghiệp trong việc thực hiện nhiệm vụ và công việc được giao.</w:t>
            </w:r>
          </w:p>
        </w:tc>
        <w:tc>
          <w:tcPr>
            <w:tcW w:w="1984" w:type="dxa"/>
            <w:vAlign w:val="center"/>
          </w:tcPr>
          <w:p w14:paraId="5E4D824D" w14:textId="79FE1262" w:rsidR="004424EE" w:rsidRPr="004424EE" w:rsidRDefault="00BE3EFD" w:rsidP="00185075">
            <w:pPr>
              <w:rPr>
                <w:lang w:val="en-US"/>
              </w:rPr>
            </w:pPr>
            <w:r>
              <w:rPr>
                <w:lang w:val="en-US"/>
              </w:rPr>
              <w:t>Hoàn thành công việc theo yêu cầu của khách hàng.</w:t>
            </w:r>
          </w:p>
        </w:tc>
        <w:tc>
          <w:tcPr>
            <w:tcW w:w="1635" w:type="dxa"/>
            <w:vAlign w:val="center"/>
          </w:tcPr>
          <w:p w14:paraId="5E8CA60D" w14:textId="599A03F9" w:rsidR="004424EE" w:rsidRPr="004424EE" w:rsidRDefault="00BE3EFD" w:rsidP="00185075">
            <w:pPr>
              <w:rPr>
                <w:lang w:val="en-US"/>
              </w:rPr>
            </w:pPr>
            <w:r>
              <w:rPr>
                <w:lang w:val="en-US"/>
              </w:rPr>
              <w:t>Làm việc đúng hạn và đúng yêu cầu.</w:t>
            </w:r>
          </w:p>
        </w:tc>
      </w:tr>
    </w:tbl>
    <w:p w14:paraId="204BA529" w14:textId="77777777" w:rsidR="004424EE" w:rsidRPr="004424EE" w:rsidRDefault="004424EE" w:rsidP="004424EE"/>
    <w:p w14:paraId="78851437" w14:textId="6C7D6D42" w:rsidR="000F5C61" w:rsidRDefault="000F5C61" w:rsidP="000F5C61">
      <w:pPr>
        <w:pStyle w:val="Heading2"/>
      </w:pPr>
      <w:bookmarkStart w:id="15" w:name="_Toc138697533"/>
      <w:r>
        <w:lastRenderedPageBreak/>
        <w:t>Project Priorities</w:t>
      </w:r>
      <w:bookmarkEnd w:id="15"/>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580"/>
        <w:gridCol w:w="3126"/>
      </w:tblGrid>
      <w:tr w:rsidR="007A6B1C" w:rsidRPr="007A6B1C" w14:paraId="747471BF" w14:textId="77777777" w:rsidTr="00185075">
        <w:tc>
          <w:tcPr>
            <w:tcW w:w="1458" w:type="dxa"/>
            <w:tcBorders>
              <w:top w:val="single" w:sz="12" w:space="0" w:color="auto"/>
              <w:bottom w:val="double" w:sz="12" w:space="0" w:color="auto"/>
            </w:tcBorders>
            <w:shd w:val="clear" w:color="auto" w:fill="D9D9D9" w:themeFill="background1" w:themeFillShade="D9"/>
            <w:vAlign w:val="center"/>
          </w:tcPr>
          <w:p w14:paraId="7288AB51" w14:textId="77777777" w:rsidR="007A6B1C" w:rsidRPr="007A6B1C" w:rsidRDefault="007A6B1C" w:rsidP="00185075">
            <w:pPr>
              <w:jc w:val="center"/>
              <w:rPr>
                <w:b/>
                <w:lang w:val="en-US"/>
              </w:rPr>
            </w:pPr>
            <w:r w:rsidRPr="007A6B1C">
              <w:rPr>
                <w:b/>
                <w:lang w:val="en-US"/>
              </w:rPr>
              <w:t>Khía cạnh</w:t>
            </w:r>
          </w:p>
        </w:tc>
        <w:tc>
          <w:tcPr>
            <w:tcW w:w="2610" w:type="dxa"/>
            <w:tcBorders>
              <w:top w:val="single" w:sz="12" w:space="0" w:color="auto"/>
              <w:bottom w:val="double" w:sz="12" w:space="0" w:color="auto"/>
            </w:tcBorders>
            <w:shd w:val="clear" w:color="auto" w:fill="D9D9D9" w:themeFill="background1" w:themeFillShade="D9"/>
            <w:vAlign w:val="center"/>
          </w:tcPr>
          <w:p w14:paraId="0021439B" w14:textId="77777777" w:rsidR="007A6B1C" w:rsidRPr="007A6B1C" w:rsidRDefault="007A6B1C" w:rsidP="00185075">
            <w:pPr>
              <w:jc w:val="center"/>
              <w:rPr>
                <w:b/>
                <w:lang w:val="en-US"/>
              </w:rPr>
            </w:pPr>
            <w:r w:rsidRPr="007A6B1C">
              <w:rPr>
                <w:b/>
                <w:lang w:val="en-US"/>
              </w:rPr>
              <w:t>Ràng buộc</w:t>
            </w:r>
          </w:p>
        </w:tc>
        <w:tc>
          <w:tcPr>
            <w:tcW w:w="2580" w:type="dxa"/>
            <w:tcBorders>
              <w:top w:val="single" w:sz="12" w:space="0" w:color="auto"/>
              <w:bottom w:val="double" w:sz="12" w:space="0" w:color="auto"/>
            </w:tcBorders>
            <w:shd w:val="clear" w:color="auto" w:fill="D9D9D9" w:themeFill="background1" w:themeFillShade="D9"/>
            <w:vAlign w:val="center"/>
          </w:tcPr>
          <w:p w14:paraId="172B4A7B" w14:textId="77777777" w:rsidR="007A6B1C" w:rsidRPr="007A6B1C" w:rsidRDefault="007A6B1C" w:rsidP="00185075">
            <w:pPr>
              <w:jc w:val="center"/>
              <w:rPr>
                <w:b/>
                <w:lang w:val="en-US"/>
              </w:rPr>
            </w:pPr>
            <w:r w:rsidRPr="007A6B1C">
              <w:rPr>
                <w:b/>
                <w:lang w:val="en-US"/>
              </w:rPr>
              <w:t>Nhân tố</w:t>
            </w:r>
          </w:p>
        </w:tc>
        <w:tc>
          <w:tcPr>
            <w:tcW w:w="3126" w:type="dxa"/>
            <w:tcBorders>
              <w:top w:val="single" w:sz="12" w:space="0" w:color="auto"/>
              <w:bottom w:val="double" w:sz="12" w:space="0" w:color="auto"/>
            </w:tcBorders>
            <w:shd w:val="clear" w:color="auto" w:fill="D9D9D9" w:themeFill="background1" w:themeFillShade="D9"/>
            <w:vAlign w:val="center"/>
          </w:tcPr>
          <w:p w14:paraId="72D51ADC" w14:textId="77777777" w:rsidR="007A6B1C" w:rsidRPr="007A6B1C" w:rsidRDefault="007A6B1C" w:rsidP="00185075">
            <w:pPr>
              <w:jc w:val="center"/>
              <w:rPr>
                <w:b/>
                <w:lang w:val="en-US"/>
              </w:rPr>
            </w:pPr>
            <w:r w:rsidRPr="007A6B1C">
              <w:rPr>
                <w:b/>
                <w:lang w:val="en-US"/>
              </w:rPr>
              <w:t>Khả năng điều chỉnh</w:t>
            </w:r>
          </w:p>
        </w:tc>
      </w:tr>
      <w:tr w:rsidR="007A6B1C" w:rsidRPr="007A6B1C" w14:paraId="386B5268" w14:textId="77777777" w:rsidTr="00185075">
        <w:tc>
          <w:tcPr>
            <w:tcW w:w="1458" w:type="dxa"/>
            <w:vAlign w:val="center"/>
          </w:tcPr>
          <w:p w14:paraId="323C9A28" w14:textId="77777777" w:rsidR="007A6B1C" w:rsidRPr="007A6B1C" w:rsidRDefault="007A6B1C" w:rsidP="00185075">
            <w:pPr>
              <w:jc w:val="center"/>
              <w:rPr>
                <w:b/>
                <w:lang w:val="en-US"/>
              </w:rPr>
            </w:pPr>
            <w:r w:rsidRPr="007A6B1C">
              <w:rPr>
                <w:b/>
                <w:lang w:val="en-US"/>
              </w:rPr>
              <w:t>Tính năng</w:t>
            </w:r>
          </w:p>
        </w:tc>
        <w:tc>
          <w:tcPr>
            <w:tcW w:w="2610" w:type="dxa"/>
            <w:vAlign w:val="center"/>
          </w:tcPr>
          <w:p w14:paraId="59F2CE6A" w14:textId="4B7CE51E" w:rsidR="007A6B1C" w:rsidRPr="007A6B1C" w:rsidRDefault="007A6B1C" w:rsidP="00185075">
            <w:pPr>
              <w:rPr>
                <w:lang w:val="en-US"/>
              </w:rPr>
            </w:pPr>
            <w:r w:rsidRPr="007A6B1C">
              <w:rPr>
                <w:lang w:val="en-US"/>
              </w:rPr>
              <w:t>Tất cả các tính năng dự kiến trong bản phát hành 1.0 phải hoạt động đầy đủ</w:t>
            </w:r>
            <w:r>
              <w:rPr>
                <w:lang w:val="en-US"/>
              </w:rPr>
              <w:t>.</w:t>
            </w:r>
          </w:p>
        </w:tc>
        <w:tc>
          <w:tcPr>
            <w:tcW w:w="2580" w:type="dxa"/>
            <w:vAlign w:val="center"/>
          </w:tcPr>
          <w:p w14:paraId="52E5A933" w14:textId="77777777" w:rsidR="007A6B1C" w:rsidRPr="007A6B1C" w:rsidRDefault="007A6B1C" w:rsidP="00185075">
            <w:pPr>
              <w:rPr>
                <w:lang w:val="en-US"/>
              </w:rPr>
            </w:pPr>
          </w:p>
        </w:tc>
        <w:tc>
          <w:tcPr>
            <w:tcW w:w="3126" w:type="dxa"/>
            <w:vAlign w:val="center"/>
          </w:tcPr>
          <w:p w14:paraId="4F98EA8F" w14:textId="77777777" w:rsidR="007A6B1C" w:rsidRPr="007A6B1C" w:rsidRDefault="007A6B1C" w:rsidP="00185075">
            <w:pPr>
              <w:rPr>
                <w:lang w:val="en-US"/>
              </w:rPr>
            </w:pPr>
          </w:p>
        </w:tc>
      </w:tr>
      <w:tr w:rsidR="007A6B1C" w:rsidRPr="007A6B1C" w14:paraId="5A1BAB40" w14:textId="77777777" w:rsidTr="00185075">
        <w:tc>
          <w:tcPr>
            <w:tcW w:w="1458" w:type="dxa"/>
            <w:vAlign w:val="center"/>
          </w:tcPr>
          <w:p w14:paraId="08452D30" w14:textId="77777777" w:rsidR="007A6B1C" w:rsidRPr="007A6B1C" w:rsidRDefault="007A6B1C" w:rsidP="00185075">
            <w:pPr>
              <w:jc w:val="center"/>
              <w:rPr>
                <w:b/>
                <w:lang w:val="en-US"/>
              </w:rPr>
            </w:pPr>
            <w:r w:rsidRPr="007A6B1C">
              <w:rPr>
                <w:b/>
                <w:lang w:val="en-US"/>
              </w:rPr>
              <w:t>Chất lượng</w:t>
            </w:r>
          </w:p>
        </w:tc>
        <w:tc>
          <w:tcPr>
            <w:tcW w:w="2610" w:type="dxa"/>
            <w:vAlign w:val="center"/>
          </w:tcPr>
          <w:p w14:paraId="60E32FE6" w14:textId="2016F013" w:rsidR="007A6B1C" w:rsidRPr="007A6B1C" w:rsidRDefault="007A6B1C" w:rsidP="00185075">
            <w:pPr>
              <w:rPr>
                <w:lang w:val="en-US"/>
              </w:rPr>
            </w:pPr>
            <w:r w:rsidRPr="007A6B1C">
              <w:rPr>
                <w:lang w:val="en-US"/>
              </w:rPr>
              <w:t>Phải vượt qua 9</w:t>
            </w:r>
            <w:r>
              <w:rPr>
                <w:lang w:val="en-US"/>
              </w:rPr>
              <w:t>7</w:t>
            </w:r>
            <w:r w:rsidRPr="007A6B1C">
              <w:rPr>
                <w:lang w:val="en-US"/>
              </w:rPr>
              <w:t>% bài kiểm tra chất lượng của người dùng và bài kiểm tra bảo mật</w:t>
            </w:r>
            <w:r>
              <w:rPr>
                <w:lang w:val="en-US"/>
              </w:rPr>
              <w:t>.</w:t>
            </w:r>
          </w:p>
        </w:tc>
        <w:tc>
          <w:tcPr>
            <w:tcW w:w="2580" w:type="dxa"/>
            <w:vAlign w:val="center"/>
          </w:tcPr>
          <w:p w14:paraId="06B183DE" w14:textId="77777777" w:rsidR="007A6B1C" w:rsidRPr="007A6B1C" w:rsidRDefault="007A6B1C" w:rsidP="00185075">
            <w:pPr>
              <w:rPr>
                <w:lang w:val="en-US"/>
              </w:rPr>
            </w:pPr>
          </w:p>
        </w:tc>
        <w:tc>
          <w:tcPr>
            <w:tcW w:w="3126" w:type="dxa"/>
            <w:vAlign w:val="center"/>
          </w:tcPr>
          <w:p w14:paraId="631C920B" w14:textId="77777777" w:rsidR="007A6B1C" w:rsidRPr="007A6B1C" w:rsidRDefault="007A6B1C" w:rsidP="00185075">
            <w:pPr>
              <w:rPr>
                <w:lang w:val="en-US"/>
              </w:rPr>
            </w:pPr>
          </w:p>
        </w:tc>
      </w:tr>
      <w:tr w:rsidR="007A6B1C" w:rsidRPr="007A6B1C" w14:paraId="6E2832F9" w14:textId="77777777" w:rsidTr="00185075">
        <w:tc>
          <w:tcPr>
            <w:tcW w:w="1458" w:type="dxa"/>
            <w:tcBorders>
              <w:top w:val="nil"/>
            </w:tcBorders>
            <w:vAlign w:val="center"/>
          </w:tcPr>
          <w:p w14:paraId="7285AEBB" w14:textId="77777777" w:rsidR="007A6B1C" w:rsidRPr="007A6B1C" w:rsidRDefault="007A6B1C" w:rsidP="00185075">
            <w:pPr>
              <w:jc w:val="center"/>
              <w:rPr>
                <w:b/>
                <w:lang w:val="en-US"/>
              </w:rPr>
            </w:pPr>
            <w:r w:rsidRPr="007A6B1C">
              <w:rPr>
                <w:b/>
                <w:lang w:val="en-US"/>
              </w:rPr>
              <w:t>Lịch trình</w:t>
            </w:r>
          </w:p>
        </w:tc>
        <w:tc>
          <w:tcPr>
            <w:tcW w:w="2610" w:type="dxa"/>
            <w:tcBorders>
              <w:top w:val="nil"/>
            </w:tcBorders>
            <w:vAlign w:val="center"/>
          </w:tcPr>
          <w:p w14:paraId="0D8D3F23" w14:textId="77777777" w:rsidR="007A6B1C" w:rsidRPr="007A6B1C" w:rsidRDefault="007A6B1C" w:rsidP="00185075">
            <w:pPr>
              <w:rPr>
                <w:lang w:val="en-US"/>
              </w:rPr>
            </w:pPr>
          </w:p>
        </w:tc>
        <w:tc>
          <w:tcPr>
            <w:tcW w:w="2580" w:type="dxa"/>
            <w:tcBorders>
              <w:top w:val="nil"/>
            </w:tcBorders>
            <w:vAlign w:val="center"/>
          </w:tcPr>
          <w:p w14:paraId="7EBBD749" w14:textId="77777777" w:rsidR="007A6B1C" w:rsidRPr="007A6B1C" w:rsidRDefault="007A6B1C" w:rsidP="00185075">
            <w:pPr>
              <w:rPr>
                <w:lang w:val="en-US"/>
              </w:rPr>
            </w:pPr>
          </w:p>
        </w:tc>
        <w:tc>
          <w:tcPr>
            <w:tcW w:w="3126" w:type="dxa"/>
            <w:tcBorders>
              <w:top w:val="nil"/>
            </w:tcBorders>
            <w:vAlign w:val="center"/>
          </w:tcPr>
          <w:p w14:paraId="073F06DB" w14:textId="5B1C6D02" w:rsidR="007A6B1C" w:rsidRPr="007A6B1C" w:rsidRDefault="007A6B1C" w:rsidP="00185075">
            <w:pPr>
              <w:rPr>
                <w:lang w:val="en-US"/>
              </w:rPr>
            </w:pPr>
            <w:r w:rsidRPr="007A6B1C">
              <w:rPr>
                <w:lang w:val="en-US"/>
              </w:rPr>
              <w:t>Bản phát hành 1.0 dự kiến sẽ có vào tháng 6/2023, bản phát hành 2.0 vào đầu năm sau</w:t>
            </w:r>
            <w:r>
              <w:rPr>
                <w:lang w:val="en-US"/>
              </w:rPr>
              <w:t>.</w:t>
            </w:r>
          </w:p>
          <w:p w14:paraId="17F6B270" w14:textId="6C8ED152" w:rsidR="007A6B1C" w:rsidRPr="007A6B1C" w:rsidRDefault="007A6B1C" w:rsidP="00185075">
            <w:pPr>
              <w:rPr>
                <w:lang w:val="en-US"/>
              </w:rPr>
            </w:pPr>
            <w:r w:rsidRPr="007A6B1C">
              <w:rPr>
                <w:lang w:val="en-US"/>
              </w:rPr>
              <w:t>Vượt quá tối đa 2 tuần có thể chấp nhận</w:t>
            </w:r>
            <w:r>
              <w:rPr>
                <w:lang w:val="en-US"/>
              </w:rPr>
              <w:t>.</w:t>
            </w:r>
          </w:p>
        </w:tc>
      </w:tr>
      <w:tr w:rsidR="007A6B1C" w:rsidRPr="007A6B1C" w14:paraId="4EB5232A" w14:textId="77777777" w:rsidTr="00185075">
        <w:tc>
          <w:tcPr>
            <w:tcW w:w="1458" w:type="dxa"/>
            <w:vAlign w:val="center"/>
          </w:tcPr>
          <w:p w14:paraId="173874D1" w14:textId="77777777" w:rsidR="007A6B1C" w:rsidRPr="007A6B1C" w:rsidRDefault="007A6B1C" w:rsidP="00185075">
            <w:pPr>
              <w:jc w:val="center"/>
              <w:rPr>
                <w:b/>
                <w:lang w:val="en-US"/>
              </w:rPr>
            </w:pPr>
            <w:r w:rsidRPr="007A6B1C">
              <w:rPr>
                <w:b/>
                <w:lang w:val="en-US"/>
              </w:rPr>
              <w:t>Trị giá</w:t>
            </w:r>
          </w:p>
        </w:tc>
        <w:tc>
          <w:tcPr>
            <w:tcW w:w="2610" w:type="dxa"/>
            <w:vAlign w:val="center"/>
          </w:tcPr>
          <w:p w14:paraId="6BE6413A" w14:textId="77777777" w:rsidR="007A6B1C" w:rsidRPr="007A6B1C" w:rsidRDefault="007A6B1C" w:rsidP="00185075">
            <w:pPr>
              <w:rPr>
                <w:lang w:val="en-US"/>
              </w:rPr>
            </w:pPr>
          </w:p>
        </w:tc>
        <w:tc>
          <w:tcPr>
            <w:tcW w:w="2580" w:type="dxa"/>
            <w:vAlign w:val="center"/>
          </w:tcPr>
          <w:p w14:paraId="7B613CF6" w14:textId="77777777" w:rsidR="007A6B1C" w:rsidRPr="007A6B1C" w:rsidRDefault="007A6B1C" w:rsidP="00185075">
            <w:pPr>
              <w:rPr>
                <w:lang w:val="en-US"/>
              </w:rPr>
            </w:pPr>
          </w:p>
        </w:tc>
        <w:tc>
          <w:tcPr>
            <w:tcW w:w="3126" w:type="dxa"/>
            <w:vAlign w:val="center"/>
          </w:tcPr>
          <w:p w14:paraId="5C6CA2F9" w14:textId="41B80B46" w:rsidR="007A6B1C" w:rsidRPr="007A6B1C" w:rsidRDefault="007A6B1C" w:rsidP="00185075">
            <w:pPr>
              <w:rPr>
                <w:lang w:val="en-US"/>
              </w:rPr>
            </w:pPr>
            <w:r w:rsidRPr="007A6B1C">
              <w:rPr>
                <w:lang w:val="en-US"/>
              </w:rPr>
              <w:t xml:space="preserve">Ngân sách vượt quá tối đa </w:t>
            </w:r>
            <w:r>
              <w:rPr>
                <w:lang w:val="en-US"/>
              </w:rPr>
              <w:t>20</w:t>
            </w:r>
            <w:r w:rsidRPr="007A6B1C">
              <w:rPr>
                <w:lang w:val="en-US"/>
              </w:rPr>
              <w:t>% có thể chấp nhận mà không cần tài trợ</w:t>
            </w:r>
            <w:r>
              <w:rPr>
                <w:lang w:val="en-US"/>
              </w:rPr>
              <w:t>.</w:t>
            </w:r>
          </w:p>
        </w:tc>
      </w:tr>
      <w:tr w:rsidR="007A6B1C" w:rsidRPr="007A6B1C" w14:paraId="66546CD1" w14:textId="77777777" w:rsidTr="00185075">
        <w:tc>
          <w:tcPr>
            <w:tcW w:w="1458" w:type="dxa"/>
            <w:vAlign w:val="center"/>
          </w:tcPr>
          <w:p w14:paraId="1612F400" w14:textId="77777777" w:rsidR="007A6B1C" w:rsidRPr="007A6B1C" w:rsidRDefault="007A6B1C" w:rsidP="00185075">
            <w:pPr>
              <w:jc w:val="center"/>
              <w:rPr>
                <w:b/>
                <w:lang w:val="en-US"/>
              </w:rPr>
            </w:pPr>
            <w:r w:rsidRPr="007A6B1C">
              <w:rPr>
                <w:b/>
                <w:lang w:val="en-US"/>
              </w:rPr>
              <w:t>Nhân viên</w:t>
            </w:r>
          </w:p>
        </w:tc>
        <w:tc>
          <w:tcPr>
            <w:tcW w:w="2610" w:type="dxa"/>
            <w:vAlign w:val="center"/>
          </w:tcPr>
          <w:p w14:paraId="7027737F" w14:textId="77777777" w:rsidR="007A6B1C" w:rsidRPr="007A6B1C" w:rsidRDefault="007A6B1C" w:rsidP="00185075">
            <w:pPr>
              <w:rPr>
                <w:lang w:val="en-US"/>
              </w:rPr>
            </w:pPr>
          </w:p>
        </w:tc>
        <w:tc>
          <w:tcPr>
            <w:tcW w:w="2580" w:type="dxa"/>
            <w:vAlign w:val="center"/>
          </w:tcPr>
          <w:p w14:paraId="3486C4A0" w14:textId="6884FD1F" w:rsidR="007A6B1C" w:rsidRPr="007A6B1C" w:rsidRDefault="007A6B1C" w:rsidP="00185075">
            <w:pPr>
              <w:rPr>
                <w:lang w:val="en-US"/>
              </w:rPr>
            </w:pPr>
            <w:r w:rsidRPr="007A6B1C">
              <w:rPr>
                <w:lang w:val="en-US"/>
              </w:rPr>
              <w:t xml:space="preserve">Quy mô nhóm là người quản lý dự án, phân tích viên, </w:t>
            </w:r>
            <w:r>
              <w:rPr>
                <w:lang w:val="en-US"/>
              </w:rPr>
              <w:t>3</w:t>
            </w:r>
            <w:r w:rsidRPr="007A6B1C">
              <w:rPr>
                <w:lang w:val="en-US"/>
              </w:rPr>
              <w:t xml:space="preserve"> nhà phát triển và 1 người kiểm thử</w:t>
            </w:r>
          </w:p>
        </w:tc>
        <w:tc>
          <w:tcPr>
            <w:tcW w:w="3126" w:type="dxa"/>
            <w:vAlign w:val="center"/>
          </w:tcPr>
          <w:p w14:paraId="313200C6" w14:textId="77777777" w:rsidR="007A6B1C" w:rsidRPr="007A6B1C" w:rsidRDefault="007A6B1C" w:rsidP="00185075">
            <w:pPr>
              <w:rPr>
                <w:lang w:val="en-US"/>
              </w:rPr>
            </w:pPr>
          </w:p>
        </w:tc>
      </w:tr>
    </w:tbl>
    <w:p w14:paraId="4B784CED" w14:textId="77777777" w:rsidR="007A6B1C" w:rsidRPr="007A6B1C" w:rsidRDefault="007A6B1C" w:rsidP="007A6B1C"/>
    <w:p w14:paraId="71197782" w14:textId="1AD84824" w:rsidR="000F5C61" w:rsidRPr="000F5C61" w:rsidRDefault="000F5C61" w:rsidP="000F5C61">
      <w:pPr>
        <w:pStyle w:val="Heading2"/>
      </w:pPr>
      <w:bookmarkStart w:id="16" w:name="_Toc138697534"/>
      <w:r>
        <w:t>Deployment Considerations</w:t>
      </w:r>
      <w:bookmarkEnd w:id="16"/>
    </w:p>
    <w:p w14:paraId="1BDE50A2" w14:textId="24DBC307" w:rsidR="00FB7D4C" w:rsidRPr="0033393A" w:rsidRDefault="0033393A" w:rsidP="0033393A">
      <w:pPr>
        <w:spacing w:line="240" w:lineRule="auto"/>
        <w:ind w:left="576"/>
        <w:rPr>
          <w:rFonts w:eastAsia="Times New Roman"/>
          <w:bCs/>
        </w:rPr>
      </w:pPr>
      <w:r>
        <w:rPr>
          <w:rFonts w:eastAsia="Times New Roman"/>
          <w:bCs/>
        </w:rPr>
        <w:t>N</w:t>
      </w:r>
      <w:r w:rsidRPr="0033393A">
        <w:rPr>
          <w:rFonts w:eastAsia="Times New Roman"/>
          <w:bCs/>
        </w:rPr>
        <w:t xml:space="preserve">âng cấp phần mềm trên máy tính lên phiên bản mới nhất để đảm bảo tính ổn định và hiệu suất tốt nhất cho hệ thống quản lý. Phát triển </w:t>
      </w:r>
      <w:r>
        <w:rPr>
          <w:rFonts w:eastAsia="Times New Roman"/>
          <w:bCs/>
        </w:rPr>
        <w:t xml:space="preserve">phần mềm trên các hệ điều hành khác, đồng thời có thể phát triển </w:t>
      </w:r>
      <w:r w:rsidRPr="0033393A">
        <w:rPr>
          <w:rFonts w:eastAsia="Times New Roman"/>
          <w:bCs/>
        </w:rPr>
        <w:t xml:space="preserve">ứng dụng di động cho hệ thống trong tương lai để đảm bảo có trải nghiệm người dùng tốt trên mọi thiết bị. </w:t>
      </w:r>
      <w:r>
        <w:rPr>
          <w:rFonts w:eastAsia="Times New Roman"/>
          <w:bCs/>
        </w:rPr>
        <w:t>P</w:t>
      </w:r>
      <w:r w:rsidRPr="0033393A">
        <w:rPr>
          <w:rFonts w:eastAsia="Times New Roman"/>
          <w:bCs/>
        </w:rPr>
        <w:t>hát triển các video hướng dẫn ngắn</w:t>
      </w:r>
      <w:r>
        <w:rPr>
          <w:rFonts w:eastAsia="Times New Roman"/>
          <w:bCs/>
        </w:rPr>
        <w:t>,</w:t>
      </w:r>
      <w:r w:rsidRPr="0033393A">
        <w:rPr>
          <w:rFonts w:eastAsia="Times New Roman"/>
          <w:bCs/>
        </w:rPr>
        <w:t xml:space="preserve"> giúp người dùng nắm bắt </w:t>
      </w:r>
      <w:r>
        <w:rPr>
          <w:rFonts w:eastAsia="Times New Roman"/>
          <w:bCs/>
        </w:rPr>
        <w:t xml:space="preserve">nhanh chóng </w:t>
      </w:r>
      <w:r w:rsidRPr="0033393A">
        <w:rPr>
          <w:rFonts w:eastAsia="Times New Roman"/>
          <w:bCs/>
        </w:rPr>
        <w:t xml:space="preserve">và sử dụng </w:t>
      </w:r>
      <w:r>
        <w:rPr>
          <w:rFonts w:eastAsia="Times New Roman"/>
          <w:bCs/>
        </w:rPr>
        <w:t>được</w:t>
      </w:r>
      <w:r w:rsidRPr="0033393A">
        <w:rPr>
          <w:rFonts w:eastAsia="Times New Roman"/>
          <w:bCs/>
        </w:rPr>
        <w:t xml:space="preserve"> hệ thống</w:t>
      </w:r>
      <w:r w:rsidRPr="0033393A">
        <w:rPr>
          <w:rFonts w:eastAsia="Times New Roman"/>
          <w:bCs/>
        </w:rPr>
        <w:t>.</w:t>
      </w:r>
    </w:p>
    <w:sectPr w:rsidR="00FB7D4C" w:rsidRPr="0033393A" w:rsidSect="00D60509">
      <w:headerReference w:type="defaul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DB982" w14:textId="77777777" w:rsidR="00F8581F" w:rsidRDefault="00F8581F" w:rsidP="00D60509">
      <w:pPr>
        <w:spacing w:line="240" w:lineRule="auto"/>
      </w:pPr>
      <w:r>
        <w:separator/>
      </w:r>
    </w:p>
  </w:endnote>
  <w:endnote w:type="continuationSeparator" w:id="0">
    <w:p w14:paraId="331D0E01" w14:textId="77777777" w:rsidR="00F8581F" w:rsidRDefault="00F8581F" w:rsidP="00D60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9A545" w14:textId="77777777" w:rsidR="00F8581F" w:rsidRDefault="00F8581F" w:rsidP="00D60509">
      <w:pPr>
        <w:spacing w:line="240" w:lineRule="auto"/>
      </w:pPr>
      <w:r>
        <w:separator/>
      </w:r>
    </w:p>
  </w:footnote>
  <w:footnote w:type="continuationSeparator" w:id="0">
    <w:p w14:paraId="14016370" w14:textId="77777777" w:rsidR="00F8581F" w:rsidRDefault="00F8581F" w:rsidP="00D605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5ABF" w14:textId="0156762C" w:rsidR="00D60509" w:rsidRPr="00D60509" w:rsidRDefault="00CF2204" w:rsidP="00D60509">
    <w:pPr>
      <w:tabs>
        <w:tab w:val="center" w:pos="4680"/>
        <w:tab w:val="right" w:pos="9360"/>
      </w:tabs>
      <w:spacing w:line="240" w:lineRule="auto"/>
      <w:rPr>
        <w:rFonts w:eastAsia="Times New Roman"/>
        <w:sz w:val="20"/>
        <w:szCs w:val="20"/>
        <w:lang w:val="en-US"/>
      </w:rPr>
    </w:pPr>
    <w:r>
      <w:rPr>
        <w:rFonts w:eastAsia="Times New Roman"/>
        <w:b/>
        <w:bCs/>
        <w:i/>
        <w:iCs/>
        <w:sz w:val="20"/>
        <w:szCs w:val="20"/>
        <w:lang w:val="en-US"/>
      </w:rPr>
      <w:t>Vision and Scope</w:t>
    </w:r>
    <w:r w:rsidR="00D60509" w:rsidRPr="00D60509">
      <w:rPr>
        <w:rFonts w:eastAsia="Times New Roman"/>
        <w:b/>
        <w:bCs/>
        <w:i/>
        <w:iCs/>
        <w:sz w:val="20"/>
        <w:szCs w:val="20"/>
        <w:lang w:val="en-US"/>
      </w:rPr>
      <w:t xml:space="preserve"> for Garage Management System</w:t>
    </w:r>
    <w:r w:rsidR="00D60509" w:rsidRPr="00D60509">
      <w:rPr>
        <w:rFonts w:eastAsia="Times New Roman"/>
        <w:b/>
        <w:bCs/>
        <w:i/>
        <w:iCs/>
        <w:sz w:val="20"/>
        <w:szCs w:val="20"/>
        <w:lang w:val="en-US"/>
      </w:rPr>
      <w:tab/>
    </w:r>
    <w:r w:rsidR="00D60509" w:rsidRPr="00D60509">
      <w:rPr>
        <w:rFonts w:eastAsia="Times New Roman"/>
        <w:sz w:val="20"/>
        <w:szCs w:val="20"/>
        <w:lang w:val="en-US"/>
      </w:rPr>
      <w:tab/>
    </w:r>
    <w:r w:rsidR="00D60509" w:rsidRPr="00D60509">
      <w:rPr>
        <w:rFonts w:eastAsia="Times New Roman"/>
        <w:b/>
        <w:bCs/>
        <w:i/>
        <w:iCs/>
        <w:sz w:val="20"/>
        <w:szCs w:val="20"/>
        <w:lang w:val="en-US"/>
      </w:rPr>
      <w:t xml:space="preserve">Page </w:t>
    </w:r>
    <w:r w:rsidR="00D60509" w:rsidRPr="00D60509">
      <w:rPr>
        <w:rFonts w:eastAsia="Times New Roman"/>
        <w:b/>
        <w:bCs/>
        <w:i/>
        <w:iCs/>
        <w:sz w:val="20"/>
        <w:szCs w:val="20"/>
        <w:lang w:val="en-US"/>
      </w:rPr>
      <w:fldChar w:fldCharType="begin"/>
    </w:r>
    <w:r w:rsidR="00D60509" w:rsidRPr="00D60509">
      <w:rPr>
        <w:rFonts w:eastAsia="Times New Roman"/>
        <w:b/>
        <w:bCs/>
        <w:i/>
        <w:iCs/>
        <w:sz w:val="20"/>
        <w:szCs w:val="20"/>
        <w:lang w:val="en-US"/>
      </w:rPr>
      <w:instrText xml:space="preserve"> PAGE </w:instrText>
    </w:r>
    <w:r w:rsidR="00D60509" w:rsidRPr="00D60509">
      <w:rPr>
        <w:rFonts w:eastAsia="Times New Roman"/>
        <w:b/>
        <w:bCs/>
        <w:i/>
        <w:iCs/>
        <w:sz w:val="20"/>
        <w:szCs w:val="20"/>
        <w:lang w:val="en-US"/>
      </w:rPr>
      <w:fldChar w:fldCharType="separate"/>
    </w:r>
    <w:r w:rsidR="00D60509" w:rsidRPr="00D60509">
      <w:rPr>
        <w:rFonts w:eastAsia="Times New Roman"/>
        <w:b/>
        <w:bCs/>
        <w:i/>
        <w:iCs/>
        <w:sz w:val="20"/>
        <w:szCs w:val="20"/>
        <w:lang w:val="en-US"/>
      </w:rPr>
      <w:t>2</w:t>
    </w:r>
    <w:r w:rsidR="00D60509" w:rsidRPr="00D60509">
      <w:rPr>
        <w:rFonts w:eastAsia="Times New Roman"/>
        <w:b/>
        <w:bCs/>
        <w:i/>
        <w:iCs/>
        <w:sz w:val="20"/>
        <w:szCs w:val="20"/>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10A9"/>
    <w:multiLevelType w:val="hybridMultilevel"/>
    <w:tmpl w:val="6F768EE8"/>
    <w:lvl w:ilvl="0" w:tplc="EBD61B06">
      <w:start w:val="1"/>
      <w:numFmt w:val="upperRoman"/>
      <w:pStyle w:val="Style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1382E"/>
    <w:multiLevelType w:val="hybridMultilevel"/>
    <w:tmpl w:val="0F3E2610"/>
    <w:lvl w:ilvl="0" w:tplc="336ACC1C">
      <w:start w:val="1"/>
      <w:numFmt w:val="decimal"/>
      <w:pStyle w:val="Style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848D9"/>
    <w:multiLevelType w:val="hybridMultilevel"/>
    <w:tmpl w:val="C66A716A"/>
    <w:lvl w:ilvl="0" w:tplc="45D8E1F6">
      <w:start w:val="1"/>
      <w:numFmt w:val="decimal"/>
      <w:pStyle w:val="my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4D2368"/>
    <w:multiLevelType w:val="hybridMultilevel"/>
    <w:tmpl w:val="BC5811D0"/>
    <w:lvl w:ilvl="0" w:tplc="C978B2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C3B4C"/>
    <w:multiLevelType w:val="multilevel"/>
    <w:tmpl w:val="357410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3E56D57"/>
    <w:multiLevelType w:val="hybridMultilevel"/>
    <w:tmpl w:val="6CF69994"/>
    <w:lvl w:ilvl="0" w:tplc="67E2BE68">
      <w:start w:val="1"/>
      <w:numFmt w:val="upperRoman"/>
      <w:pStyle w:val="my"/>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7469A"/>
    <w:multiLevelType w:val="multilevel"/>
    <w:tmpl w:val="71C03A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5D62B4C"/>
    <w:multiLevelType w:val="hybridMultilevel"/>
    <w:tmpl w:val="75B04058"/>
    <w:lvl w:ilvl="0" w:tplc="45E61FC0">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E46DC"/>
    <w:multiLevelType w:val="hybridMultilevel"/>
    <w:tmpl w:val="4698A74C"/>
    <w:lvl w:ilvl="0" w:tplc="1F869E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A0CAD"/>
    <w:multiLevelType w:val="multilevel"/>
    <w:tmpl w:val="DEECBF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470EA9"/>
    <w:multiLevelType w:val="multilevel"/>
    <w:tmpl w:val="971453A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E06364D"/>
    <w:multiLevelType w:val="hybridMultilevel"/>
    <w:tmpl w:val="E6D6407C"/>
    <w:lvl w:ilvl="0" w:tplc="EFBC80FC">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659FA"/>
    <w:multiLevelType w:val="multilevel"/>
    <w:tmpl w:val="13BEE0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76729569">
    <w:abstractNumId w:val="12"/>
  </w:num>
  <w:num w:numId="2" w16cid:durableId="1209880922">
    <w:abstractNumId w:val="9"/>
  </w:num>
  <w:num w:numId="3" w16cid:durableId="2124495499">
    <w:abstractNumId w:val="4"/>
  </w:num>
  <w:num w:numId="4" w16cid:durableId="1636132246">
    <w:abstractNumId w:val="6"/>
  </w:num>
  <w:num w:numId="5" w16cid:durableId="1580796197">
    <w:abstractNumId w:val="8"/>
  </w:num>
  <w:num w:numId="6" w16cid:durableId="552620161">
    <w:abstractNumId w:val="5"/>
  </w:num>
  <w:num w:numId="7" w16cid:durableId="641885474">
    <w:abstractNumId w:val="2"/>
  </w:num>
  <w:num w:numId="8" w16cid:durableId="1775437911">
    <w:abstractNumId w:val="0"/>
  </w:num>
  <w:num w:numId="9" w16cid:durableId="1726105850">
    <w:abstractNumId w:val="11"/>
  </w:num>
  <w:num w:numId="10" w16cid:durableId="839975010">
    <w:abstractNumId w:val="7"/>
  </w:num>
  <w:num w:numId="11" w16cid:durableId="1633823647">
    <w:abstractNumId w:val="1"/>
  </w:num>
  <w:num w:numId="12" w16cid:durableId="73553676">
    <w:abstractNumId w:val="3"/>
  </w:num>
  <w:num w:numId="13" w16cid:durableId="1692342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910"/>
    <w:rsid w:val="00036991"/>
    <w:rsid w:val="000A6C9B"/>
    <w:rsid w:val="000F0617"/>
    <w:rsid w:val="000F5C61"/>
    <w:rsid w:val="00145404"/>
    <w:rsid w:val="00173720"/>
    <w:rsid w:val="00185075"/>
    <w:rsid w:val="002259F5"/>
    <w:rsid w:val="00235D41"/>
    <w:rsid w:val="0033393A"/>
    <w:rsid w:val="003A6154"/>
    <w:rsid w:val="003C4DC4"/>
    <w:rsid w:val="003E1799"/>
    <w:rsid w:val="004078F4"/>
    <w:rsid w:val="004424EE"/>
    <w:rsid w:val="004B15B4"/>
    <w:rsid w:val="004B590D"/>
    <w:rsid w:val="004C4201"/>
    <w:rsid w:val="0054566F"/>
    <w:rsid w:val="00574203"/>
    <w:rsid w:val="005B545D"/>
    <w:rsid w:val="00677179"/>
    <w:rsid w:val="006C005C"/>
    <w:rsid w:val="007725E1"/>
    <w:rsid w:val="007A6B1C"/>
    <w:rsid w:val="007C5D27"/>
    <w:rsid w:val="007F2EA5"/>
    <w:rsid w:val="007F7615"/>
    <w:rsid w:val="008261CB"/>
    <w:rsid w:val="00845FC8"/>
    <w:rsid w:val="00900DF2"/>
    <w:rsid w:val="00914457"/>
    <w:rsid w:val="00956CFD"/>
    <w:rsid w:val="00A01278"/>
    <w:rsid w:val="00AC1C97"/>
    <w:rsid w:val="00B23B67"/>
    <w:rsid w:val="00B42910"/>
    <w:rsid w:val="00B610A7"/>
    <w:rsid w:val="00B71045"/>
    <w:rsid w:val="00BD7CDC"/>
    <w:rsid w:val="00BE3EFD"/>
    <w:rsid w:val="00C015E8"/>
    <w:rsid w:val="00C06848"/>
    <w:rsid w:val="00C54AB0"/>
    <w:rsid w:val="00C866A7"/>
    <w:rsid w:val="00CA489B"/>
    <w:rsid w:val="00CE31E3"/>
    <w:rsid w:val="00CF2204"/>
    <w:rsid w:val="00D0362C"/>
    <w:rsid w:val="00D26786"/>
    <w:rsid w:val="00D274B2"/>
    <w:rsid w:val="00D36026"/>
    <w:rsid w:val="00D60509"/>
    <w:rsid w:val="00D91612"/>
    <w:rsid w:val="00E50F7D"/>
    <w:rsid w:val="00EE35C0"/>
    <w:rsid w:val="00EF57D7"/>
    <w:rsid w:val="00F14BAA"/>
    <w:rsid w:val="00F23F6F"/>
    <w:rsid w:val="00F262C2"/>
    <w:rsid w:val="00F546AF"/>
    <w:rsid w:val="00F8581F"/>
    <w:rsid w:val="00FB7D4C"/>
    <w:rsid w:val="00FD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D10F"/>
  <w15:docId w15:val="{C71B98CF-A481-4930-950E-296CC4B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720"/>
  </w:style>
  <w:style w:type="paragraph" w:styleId="Heading1">
    <w:name w:val="heading 1"/>
    <w:basedOn w:val="Normal"/>
    <w:next w:val="Normal"/>
    <w:uiPriority w:val="9"/>
    <w:qFormat/>
    <w:rsid w:val="007725E1"/>
    <w:pPr>
      <w:keepNext/>
      <w:keepLines/>
      <w:numPr>
        <w:numId w:val="13"/>
      </w:numPr>
      <w:spacing w:before="400" w:after="120"/>
      <w:outlineLvl w:val="0"/>
    </w:pPr>
    <w:rPr>
      <w:b/>
      <w:sz w:val="40"/>
      <w:szCs w:val="40"/>
    </w:rPr>
  </w:style>
  <w:style w:type="paragraph" w:styleId="Heading2">
    <w:name w:val="heading 2"/>
    <w:basedOn w:val="Normal"/>
    <w:next w:val="Normal"/>
    <w:uiPriority w:val="9"/>
    <w:unhideWhenUsed/>
    <w:qFormat/>
    <w:rsid w:val="007725E1"/>
    <w:pPr>
      <w:keepNext/>
      <w:keepLines/>
      <w:numPr>
        <w:ilvl w:val="1"/>
        <w:numId w:val="13"/>
      </w:numPr>
      <w:spacing w:before="360" w:after="120"/>
      <w:outlineLvl w:val="1"/>
    </w:pPr>
    <w:rPr>
      <w:b/>
      <w:sz w:val="32"/>
      <w:szCs w:val="32"/>
    </w:rPr>
  </w:style>
  <w:style w:type="paragraph" w:styleId="Heading3">
    <w:name w:val="heading 3"/>
    <w:basedOn w:val="Normal"/>
    <w:next w:val="Normal"/>
    <w:uiPriority w:val="9"/>
    <w:unhideWhenUsed/>
    <w:qFormat/>
    <w:rsid w:val="005B545D"/>
    <w:pPr>
      <w:keepNext/>
      <w:keepLines/>
      <w:numPr>
        <w:ilvl w:val="2"/>
        <w:numId w:val="13"/>
      </w:numPr>
      <w:spacing w:before="320" w:after="80"/>
      <w:ind w:left="1287"/>
      <w:outlineLvl w:val="2"/>
    </w:pPr>
    <w:rPr>
      <w:b/>
      <w:sz w:val="28"/>
      <w:szCs w:val="28"/>
    </w:rPr>
  </w:style>
  <w:style w:type="paragraph" w:styleId="Heading4">
    <w:name w:val="heading 4"/>
    <w:basedOn w:val="Normal"/>
    <w:next w:val="Normal"/>
    <w:uiPriority w:val="9"/>
    <w:semiHidden/>
    <w:unhideWhenUsed/>
    <w:qFormat/>
    <w:pPr>
      <w:keepNext/>
      <w:keepLines/>
      <w:numPr>
        <w:ilvl w:val="3"/>
        <w:numId w:val="13"/>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3"/>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BD7CDC"/>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D7CDC"/>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7CDC"/>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y">
    <w:name w:val="my"/>
    <w:basedOn w:val="Heading1"/>
    <w:next w:val="Heading2"/>
    <w:rsid w:val="00D0362C"/>
    <w:pPr>
      <w:numPr>
        <w:numId w:val="6"/>
      </w:numPr>
    </w:pPr>
    <w:rPr>
      <w:rFonts w:eastAsia="Times New Roman"/>
      <w:b w:val="0"/>
    </w:rPr>
  </w:style>
  <w:style w:type="paragraph" w:customStyle="1" w:styleId="my2">
    <w:name w:val="my2"/>
    <w:basedOn w:val="my"/>
    <w:next w:val="Heading3"/>
    <w:rsid w:val="00D0362C"/>
    <w:pPr>
      <w:numPr>
        <w:numId w:val="7"/>
      </w:numPr>
      <w:ind w:left="1077" w:hanging="357"/>
      <w:outlineLvl w:val="1"/>
    </w:pPr>
  </w:style>
  <w:style w:type="paragraph" w:customStyle="1" w:styleId="Style1">
    <w:name w:val="Style1"/>
    <w:basedOn w:val="Heading2"/>
    <w:qFormat/>
    <w:rsid w:val="00D0362C"/>
    <w:pPr>
      <w:numPr>
        <w:ilvl w:val="0"/>
        <w:numId w:val="9"/>
      </w:numPr>
    </w:pPr>
  </w:style>
  <w:style w:type="paragraph" w:styleId="NoSpacing">
    <w:name w:val="No Spacing"/>
    <w:uiPriority w:val="1"/>
    <w:qFormat/>
    <w:rsid w:val="007725E1"/>
    <w:pPr>
      <w:spacing w:line="240" w:lineRule="auto"/>
    </w:pPr>
  </w:style>
  <w:style w:type="paragraph" w:customStyle="1" w:styleId="Style2">
    <w:name w:val="Style2"/>
    <w:basedOn w:val="Heading2"/>
    <w:qFormat/>
    <w:rsid w:val="007725E1"/>
    <w:pPr>
      <w:numPr>
        <w:ilvl w:val="0"/>
        <w:numId w:val="10"/>
      </w:numPr>
    </w:pPr>
    <w:rPr>
      <w:b w:val="0"/>
    </w:rPr>
  </w:style>
  <w:style w:type="paragraph" w:customStyle="1" w:styleId="Style3">
    <w:name w:val="Style3"/>
    <w:basedOn w:val="Heading1"/>
    <w:qFormat/>
    <w:rsid w:val="007725E1"/>
    <w:pPr>
      <w:numPr>
        <w:numId w:val="8"/>
      </w:numPr>
    </w:pPr>
    <w:rPr>
      <w:b w:val="0"/>
    </w:rPr>
  </w:style>
  <w:style w:type="paragraph" w:customStyle="1" w:styleId="Style4">
    <w:name w:val="Style4"/>
    <w:basedOn w:val="Heading2"/>
    <w:autoRedefine/>
    <w:qFormat/>
    <w:rsid w:val="007725E1"/>
    <w:pPr>
      <w:numPr>
        <w:ilvl w:val="0"/>
        <w:numId w:val="11"/>
      </w:numPr>
    </w:pPr>
    <w:rPr>
      <w:b w:val="0"/>
    </w:rPr>
  </w:style>
  <w:style w:type="character" w:customStyle="1" w:styleId="Heading7Char">
    <w:name w:val="Heading 7 Char"/>
    <w:basedOn w:val="DefaultParagraphFont"/>
    <w:link w:val="Heading7"/>
    <w:uiPriority w:val="9"/>
    <w:semiHidden/>
    <w:rsid w:val="00BD7CD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D7C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7CD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274B2"/>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E35C0"/>
    <w:pPr>
      <w:tabs>
        <w:tab w:val="left" w:pos="440"/>
        <w:tab w:val="right" w:leader="dot" w:pos="9350"/>
      </w:tabs>
      <w:spacing w:after="100"/>
    </w:pPr>
    <w:rPr>
      <w:b/>
      <w:bCs/>
      <w:noProof/>
      <w:sz w:val="28"/>
      <w:szCs w:val="28"/>
    </w:rPr>
  </w:style>
  <w:style w:type="paragraph" w:styleId="TOC2">
    <w:name w:val="toc 2"/>
    <w:basedOn w:val="Normal"/>
    <w:next w:val="Normal"/>
    <w:autoRedefine/>
    <w:uiPriority w:val="39"/>
    <w:unhideWhenUsed/>
    <w:rsid w:val="00D274B2"/>
    <w:pPr>
      <w:spacing w:after="100"/>
      <w:ind w:left="220"/>
    </w:pPr>
  </w:style>
  <w:style w:type="paragraph" w:styleId="TOC3">
    <w:name w:val="toc 3"/>
    <w:basedOn w:val="Normal"/>
    <w:next w:val="Normal"/>
    <w:autoRedefine/>
    <w:uiPriority w:val="39"/>
    <w:unhideWhenUsed/>
    <w:rsid w:val="00D274B2"/>
    <w:pPr>
      <w:spacing w:after="100"/>
      <w:ind w:left="440"/>
    </w:pPr>
  </w:style>
  <w:style w:type="character" w:styleId="Hyperlink">
    <w:name w:val="Hyperlink"/>
    <w:basedOn w:val="DefaultParagraphFont"/>
    <w:uiPriority w:val="99"/>
    <w:unhideWhenUsed/>
    <w:rsid w:val="00D274B2"/>
    <w:rPr>
      <w:color w:val="0000FF" w:themeColor="hyperlink"/>
      <w:u w:val="single"/>
    </w:rPr>
  </w:style>
  <w:style w:type="paragraph" w:styleId="Header">
    <w:name w:val="header"/>
    <w:basedOn w:val="Normal"/>
    <w:link w:val="HeaderChar"/>
    <w:uiPriority w:val="99"/>
    <w:unhideWhenUsed/>
    <w:rsid w:val="00D60509"/>
    <w:pPr>
      <w:tabs>
        <w:tab w:val="center" w:pos="4680"/>
        <w:tab w:val="right" w:pos="9360"/>
      </w:tabs>
      <w:spacing w:line="240" w:lineRule="auto"/>
    </w:pPr>
  </w:style>
  <w:style w:type="character" w:customStyle="1" w:styleId="HeaderChar">
    <w:name w:val="Header Char"/>
    <w:basedOn w:val="DefaultParagraphFont"/>
    <w:link w:val="Header"/>
    <w:uiPriority w:val="99"/>
    <w:rsid w:val="00D60509"/>
  </w:style>
  <w:style w:type="paragraph" w:styleId="Footer">
    <w:name w:val="footer"/>
    <w:basedOn w:val="Normal"/>
    <w:link w:val="FooterChar"/>
    <w:uiPriority w:val="99"/>
    <w:unhideWhenUsed/>
    <w:rsid w:val="00D60509"/>
    <w:pPr>
      <w:tabs>
        <w:tab w:val="center" w:pos="4680"/>
        <w:tab w:val="right" w:pos="9360"/>
      </w:tabs>
      <w:spacing w:line="240" w:lineRule="auto"/>
    </w:pPr>
  </w:style>
  <w:style w:type="character" w:customStyle="1" w:styleId="FooterChar">
    <w:name w:val="Footer Char"/>
    <w:basedOn w:val="DefaultParagraphFont"/>
    <w:link w:val="Footer"/>
    <w:uiPriority w:val="99"/>
    <w:rsid w:val="00D60509"/>
  </w:style>
  <w:style w:type="paragraph" w:customStyle="1" w:styleId="Style5">
    <w:name w:val="Style5"/>
    <w:basedOn w:val="Heading2"/>
    <w:qFormat/>
    <w:rsid w:val="00173720"/>
  </w:style>
  <w:style w:type="paragraph" w:customStyle="1" w:styleId="Style6">
    <w:name w:val="Style6"/>
    <w:basedOn w:val="Heading1"/>
    <w:qFormat/>
    <w:rsid w:val="00173720"/>
  </w:style>
  <w:style w:type="paragraph" w:customStyle="1" w:styleId="Style7">
    <w:name w:val="Style7"/>
    <w:basedOn w:val="Heading3"/>
    <w:qFormat/>
    <w:rsid w:val="00173720"/>
  </w:style>
  <w:style w:type="paragraph" w:customStyle="1" w:styleId="ByLine">
    <w:name w:val="ByLine"/>
    <w:basedOn w:val="Title"/>
    <w:rsid w:val="004B590D"/>
    <w:pPr>
      <w:keepNext w:val="0"/>
      <w:keepLines w:val="0"/>
      <w:spacing w:before="240" w:after="720" w:line="240" w:lineRule="auto"/>
      <w:jc w:val="right"/>
    </w:pPr>
    <w:rPr>
      <w:rFonts w:eastAsia="Times New Roman"/>
      <w:b/>
      <w:kern w:val="28"/>
      <w:sz w:val="28"/>
      <w:szCs w:val="20"/>
      <w:lang w:val="en-US"/>
    </w:rPr>
  </w:style>
  <w:style w:type="paragraph" w:customStyle="1" w:styleId="TableTextsmall">
    <w:name w:val="Table Text small"/>
    <w:basedOn w:val="Normal"/>
    <w:rsid w:val="00CE31E3"/>
    <w:pPr>
      <w:keepNext/>
      <w:keepLines/>
      <w:spacing w:before="20" w:after="20" w:line="240" w:lineRule="exact"/>
      <w:ind w:left="95"/>
    </w:pPr>
    <w:rPr>
      <w:rFonts w:ascii="Arial" w:eastAsia="Times New Roman" w:hAnsi="Arial"/>
      <w:sz w:val="18"/>
      <w:szCs w:val="18"/>
      <w:lang w:val="en-US"/>
    </w:rPr>
  </w:style>
  <w:style w:type="paragraph" w:customStyle="1" w:styleId="TableHead">
    <w:name w:val="Table Head"/>
    <w:basedOn w:val="Heading3"/>
    <w:next w:val="Normal"/>
    <w:rsid w:val="00CE31E3"/>
    <w:pPr>
      <w:numPr>
        <w:ilvl w:val="0"/>
        <w:numId w:val="0"/>
      </w:numPr>
      <w:spacing w:before="60" w:after="60" w:line="240" w:lineRule="exact"/>
      <w:jc w:val="center"/>
      <w:outlineLvl w:val="9"/>
    </w:pPr>
    <w:rPr>
      <w:rFonts w:ascii="Arial" w:eastAsia="Times New Roman" w:hAnsi="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SE104\Group20_FinalProject\SE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31D3-DE87-483B-B119-DD3ED40A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SE_Document</Template>
  <TotalTime>80</TotalTime>
  <Pages>8</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Lê Minh Nguyệt</cp:lastModifiedBy>
  <cp:revision>23</cp:revision>
  <dcterms:created xsi:type="dcterms:W3CDTF">2023-06-26T10:18:00Z</dcterms:created>
  <dcterms:modified xsi:type="dcterms:W3CDTF">2023-06-26T11:45:00Z</dcterms:modified>
</cp:coreProperties>
</file>