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/>
          <w:b/>
          <w:sz w:val="56"/>
        </w:rPr>
        <w:t>SmartNet 智网工坊</w:t>
      </w:r>
    </w:p>
    <w:p>
      <w:pPr>
        <w:jc w:val="center"/>
      </w:pPr>
      <w:r>
        <w:rPr>
          <w:rFonts w:ascii="黑体" w:hAnsi="黑体"/>
          <w:sz w:val="36"/>
        </w:rPr>
        <w:t>一站式智能网络运维解决方案</w:t>
      </w:r>
    </w:p>
    <w:p/>
    <w:p>
      <w:pPr>
        <w:jc w:val="center"/>
      </w:pPr>
      <w:r>
        <w:rPr>
          <w:rFonts w:ascii="黑体" w:hAnsi="黑体"/>
          <w:b/>
          <w:sz w:val="40"/>
        </w:rPr>
        <w:t>作品设计文档</w:t>
      </w:r>
    </w:p>
    <w:p/>
    <w:p/>
    <w:p>
      <w:pPr>
        <w:jc w:val="center"/>
      </w:pPr>
      <w:r>
        <w:rPr>
          <w:sz w:val="28"/>
        </w:rPr>
        <w:t>所在赛道与赛项：A</w:t>
      </w:r>
    </w:p>
    <w:p>
      <w:pPr>
        <w:jc w:val="center"/>
      </w:pPr>
      <w:r>
        <w:rPr>
          <w:sz w:val="24"/>
        </w:rPr>
        <w:t>文档版本：V1.0</w:t>
      </w:r>
    </w:p>
    <w:p>
      <w:pPr>
        <w:jc w:val="center"/>
      </w:pPr>
      <w:r>
        <w:rPr>
          <w:sz w:val="24"/>
        </w:rPr>
        <w:t>编写日期：2026年6月17日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120" w:after="120"/>
      </w:pPr>
      <w:r>
        <w:rPr>
          <w:sz w:val="28"/>
        </w:rPr>
        <w:t>一、目标问题与意义价值</w:t>
      </w:r>
    </w:p>
    <w:p>
      <w:pPr>
        <w:spacing w:before="120" w:after="120"/>
      </w:pPr>
      <w:r>
        <w:rPr>
          <w:sz w:val="28"/>
        </w:rPr>
        <w:t>二、设计思路与方案</w:t>
      </w:r>
    </w:p>
    <w:p>
      <w:pPr>
        <w:spacing w:before="120" w:after="120"/>
      </w:pPr>
      <w:r>
        <w:rPr>
          <w:sz w:val="28"/>
        </w:rPr>
        <w:t>三、方案实现</w:t>
      </w:r>
    </w:p>
    <w:p>
      <w:pPr>
        <w:spacing w:before="120" w:after="120"/>
      </w:pPr>
      <w:r>
        <w:rPr>
          <w:sz w:val="28"/>
        </w:rPr>
        <w:t>四、运行结果/应用效果</w:t>
      </w:r>
    </w:p>
    <w:p>
      <w:pPr>
        <w:spacing w:before="120" w:after="120"/>
      </w:pPr>
      <w:r>
        <w:rPr>
          <w:sz w:val="28"/>
        </w:rPr>
        <w:t>五、创新与特色</w:t>
      </w:r>
    </w:p>
    <w:p>
      <w:pPr>
        <w:spacing w:before="120" w:after="120"/>
      </w:pPr>
      <w:r>
        <w:rPr>
          <w:sz w:val="28"/>
        </w:rPr>
        <w:t>附录</w:t>
      </w:r>
    </w:p>
    <w:p>
      <w:r>
        <w:br w:type="page"/>
      </w:r>
    </w:p>
    <w:p>
      <w:pPr>
        <w:pStyle w:val="Heading1"/>
      </w:pPr>
      <w:r>
        <w:t>一、目标问题与意义价值</w:t>
      </w:r>
    </w:p>
    <w:p>
      <w:pPr>
        <w:pStyle w:val="Heading2"/>
      </w:pPr>
      <w:r>
        <w:t>1.1 应用领域</w:t>
      </w:r>
    </w:p>
    <w:p>
      <w:r>
        <w:t>本作品面向企业网络运维领域，为网络运维工程师、系统管理员、IT运维团队提供一站式智能网络运维解决方案。</w:t>
      </w:r>
    </w:p>
    <w:p>
      <w:pPr>
        <w:pStyle w:val="Heading2"/>
      </w:pPr>
      <w:r>
        <w:t>1.2 解决的问题</w:t>
      </w:r>
    </w:p>
    <w:p>
      <w:r>
        <w:t>核心问题：</w:t>
      </w:r>
    </w:p>
    <w:p>
      <w:pPr>
        <w:pStyle w:val="ListBullet"/>
      </w:pPr>
      <w:r>
        <w:t>拓扑发现效率低：传统人工绘制网络拓扑耗时耗力，且容易出错</w:t>
      </w:r>
    </w:p>
    <w:p>
      <w:pPr>
        <w:pStyle w:val="ListBullet"/>
      </w:pPr>
      <w:r>
        <w:t>设备管理分散：多厂商设备需要不同工具管理，运维复杂度高</w:t>
      </w:r>
    </w:p>
    <w:p>
      <w:pPr>
        <w:pStyle w:val="ListBullet"/>
      </w:pPr>
      <w:r>
        <w:t>故障排查慢：缺乏智能化诊断手段，故障定位依赖人工经验</w:t>
      </w:r>
    </w:p>
    <w:p>
      <w:pPr>
        <w:pStyle w:val="ListBullet"/>
      </w:pPr>
      <w:r>
        <w:t>运维成本高：需要安装多种客户端软件，学习成本高</w:t>
      </w:r>
    </w:p>
    <w:p>
      <w:pPr>
        <w:pStyle w:val="Heading2"/>
      </w:pPr>
      <w:r>
        <w:t>1.3 实现目标</w:t>
      </w:r>
    </w:p>
    <w:p>
      <w:pPr>
        <w:pStyle w:val="ListBullet"/>
      </w:pPr>
      <w:r>
        <w:t>自动化拓扑发现：通过SNMP/LLDP协议自动发现网络设备，生成可视化拓扑图</w:t>
      </w:r>
    </w:p>
    <w:p>
      <w:pPr>
        <w:pStyle w:val="ListBullet"/>
      </w:pPr>
      <w:r>
        <w:t>统一设备管理：支持多厂商设备统一管理，提供Web SSH终端</w:t>
      </w:r>
    </w:p>
    <w:p>
      <w:pPr>
        <w:pStyle w:val="ListBullet"/>
      </w:pPr>
      <w:r>
        <w:t>智能监控告警：实时监控设备状态，异常自动告警</w:t>
      </w:r>
    </w:p>
    <w:p>
      <w:pPr>
        <w:pStyle w:val="ListBullet"/>
      </w:pPr>
      <w:r>
        <w:t>AI辅助运维：利用人工智能技术辅助故障诊断和运维决策</w:t>
      </w:r>
    </w:p>
    <w:p>
      <w:pPr>
        <w:pStyle w:val="Heading2"/>
      </w:pPr>
      <w:r>
        <w:t>1.4 基本功能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功能模块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功能说明</w:t>
            </w:r>
          </w:p>
        </w:tc>
      </w:tr>
      <w:tr>
        <w:tc>
          <w:tcPr>
            <w:tcW w:type="dxa" w:w="4320"/>
          </w:tcPr>
          <w:p>
            <w:r>
              <w:t>拓扑管理</w:t>
            </w:r>
          </w:p>
        </w:tc>
        <w:tc>
          <w:tcPr>
            <w:tcW w:type="dxa" w:w="4320"/>
          </w:tcPr>
          <w:p>
            <w:r>
              <w:t>自动发现网络设备，生成可视化拓扑图</w:t>
            </w:r>
          </w:p>
        </w:tc>
      </w:tr>
      <w:tr>
        <w:tc>
          <w:tcPr>
            <w:tcW w:type="dxa" w:w="4320"/>
          </w:tcPr>
          <w:p>
            <w:r>
              <w:t>运维工具</w:t>
            </w:r>
          </w:p>
        </w:tc>
        <w:tc>
          <w:tcPr>
            <w:tcW w:type="dxa" w:w="4320"/>
          </w:tcPr>
          <w:p>
            <w:r>
              <w:t>Web SSH终端、一键设备查询、常用命令集</w:t>
            </w:r>
          </w:p>
        </w:tc>
      </w:tr>
      <w:tr>
        <w:tc>
          <w:tcPr>
            <w:tcW w:type="dxa" w:w="4320"/>
          </w:tcPr>
          <w:p>
            <w:r>
              <w:t>监控告警</w:t>
            </w:r>
          </w:p>
        </w:tc>
        <w:tc>
          <w:tcPr>
            <w:tcW w:type="dxa" w:w="4320"/>
          </w:tcPr>
          <w:p>
            <w:r>
              <w:t>实时监控设备状态，灵活告警规则配置</w:t>
            </w:r>
          </w:p>
        </w:tc>
      </w:tr>
      <w:tr>
        <w:tc>
          <w:tcPr>
            <w:tcW w:type="dxa" w:w="4320"/>
          </w:tcPr>
          <w:p>
            <w:r>
              <w:t>AI分析</w:t>
            </w:r>
          </w:p>
        </w:tc>
        <w:tc>
          <w:tcPr>
            <w:tcW w:type="dxa" w:w="4320"/>
          </w:tcPr>
          <w:p>
            <w:r>
              <w:t>设备健康分析、拓扑推测、报告生成</w:t>
            </w:r>
          </w:p>
        </w:tc>
      </w:tr>
      <w:tr>
        <w:tc>
          <w:tcPr>
            <w:tcW w:type="dxa" w:w="4320"/>
          </w:tcPr>
          <w:p>
            <w:r>
              <w:t>设备管理</w:t>
            </w:r>
          </w:p>
        </w:tc>
        <w:tc>
          <w:tcPr>
            <w:tcW w:type="dxa" w:w="4320"/>
          </w:tcPr>
          <w:p>
            <w:r>
              <w:t>设备增删改查、健康检查、配置备份</w:t>
            </w:r>
          </w:p>
        </w:tc>
      </w:tr>
    </w:tbl>
    <w:p>
      <w:pPr>
        <w:pStyle w:val="Heading2"/>
      </w:pPr>
      <w:r>
        <w:t>1.5 理论意义与应用价值</w:t>
      </w:r>
    </w:p>
    <w:p>
      <w:r>
        <w:t>理论意义：</w:t>
      </w:r>
    </w:p>
    <w:p>
      <w:pPr>
        <w:pStyle w:val="ListBullet"/>
      </w:pPr>
      <w:r>
        <w:t>探索AI技术在网络运维领域的应用模式</w:t>
      </w:r>
    </w:p>
    <w:p>
      <w:pPr>
        <w:pStyle w:val="ListBullet"/>
      </w:pPr>
      <w:r>
        <w:t>研究多厂商设备统一管理的技术方案</w:t>
      </w:r>
    </w:p>
    <w:p>
      <w:pPr>
        <w:pStyle w:val="ListBullet"/>
      </w:pPr>
      <w:r>
        <w:t>实现Web终端与网络设备的实时交互</w:t>
      </w:r>
    </w:p>
    <w:p>
      <w:r>
        <w:t>应用价值：</w:t>
      </w:r>
    </w:p>
    <w:p>
      <w:pPr>
        <w:pStyle w:val="ListBullet"/>
      </w:pPr>
      <w:r>
        <w:t>提高网络运维效率，降低人工成本</w:t>
      </w:r>
    </w:p>
    <w:p>
      <w:pPr>
        <w:pStyle w:val="ListBullet"/>
      </w:pPr>
      <w:r>
        <w:t>降低运维门槛，新手也能快速上手</w:t>
      </w:r>
    </w:p>
    <w:p>
      <w:pPr>
        <w:pStyle w:val="ListBullet"/>
      </w:pPr>
      <w:r>
        <w:t>适应企业多厂商设备环境，降低管理复杂度</w:t>
      </w:r>
    </w:p>
    <w:p>
      <w:pPr>
        <w:pStyle w:val="ListBullet"/>
      </w:pPr>
      <w:r>
        <w:t>为智能化运维提供技术参考</w:t>
      </w:r>
    </w:p>
    <w:p>
      <w:r>
        <w:br w:type="page"/>
      </w:r>
    </w:p>
    <w:p>
      <w:pPr>
        <w:pStyle w:val="Heading1"/>
      </w:pPr>
      <w:r>
        <w:t>二、设计思路与方案</w:t>
      </w:r>
    </w:p>
    <w:p>
      <w:pPr>
        <w:pStyle w:val="Heading2"/>
      </w:pPr>
      <w:r>
        <w:t>2.1 设计思路</w:t>
      </w:r>
    </w:p>
    <w:p>
      <w:r>
        <w:t>核心理念：以用户体验为中心，将复杂的网络运维操作简化为可视化、智能化的交互流程。</w:t>
      </w:r>
    </w:p>
    <w:p>
      <w:r>
        <w:t>设计原则：</w:t>
      </w:r>
    </w:p>
    <w:p>
      <w:pPr>
        <w:pStyle w:val="ListBullet"/>
      </w:pPr>
      <w:r>
        <w:t>简洁易用：界面简洁，操作直观，降低学习成本</w:t>
      </w:r>
    </w:p>
    <w:p>
      <w:pPr>
        <w:pStyle w:val="ListBullet"/>
      </w:pPr>
      <w:r>
        <w:t>功能全面：覆盖网络运维的核心场景</w:t>
      </w:r>
    </w:p>
    <w:p>
      <w:pPr>
        <w:pStyle w:val="ListBullet"/>
      </w:pPr>
      <w:r>
        <w:t>智能化：引入AI技术，提供智能决策支持</w:t>
      </w:r>
    </w:p>
    <w:p>
      <w:pPr>
        <w:pStyle w:val="ListBullet"/>
      </w:pPr>
      <w:r>
        <w:t>可扩展：支持多厂商设备，便于功能扩展</w:t>
      </w:r>
    </w:p>
    <w:p>
      <w:pPr>
        <w:pStyle w:val="Heading2"/>
      </w:pPr>
      <w:r>
        <w:t>2.2 技术路线</w:t>
      </w:r>
    </w:p>
    <w:p>
      <w:r>
        <w:t>本作品采用前后端分离架构，前端使用HTML5+CSS3+JavaScript，后端使用Python Flask框架，通过RESTful API和WebSocket实现数据交互。</w:t>
      </w:r>
    </w:p>
    <w:p>
      <w:pPr>
        <w:pStyle w:val="Heading2"/>
      </w:pPr>
      <w:r>
        <w:t>2.3 详细设计方案</w:t>
      </w:r>
    </w:p>
    <w:p>
      <w:pPr>
        <w:pStyle w:val="Heading3"/>
      </w:pPr>
      <w:r>
        <w:t>2.3.1 拓扑发现方案</w:t>
      </w:r>
    </w:p>
    <w:p>
      <w:r>
        <w:t>技术方案：</w:t>
      </w:r>
    </w:p>
    <w:p>
      <w:pPr>
        <w:pStyle w:val="ListBullet"/>
      </w:pPr>
      <w:r>
        <w:t>SNMP协议采集：通过pysnmp库实现SNMP协议，获取设备信息</w:t>
      </w:r>
    </w:p>
    <w:p>
      <w:pPr>
        <w:pStyle w:val="ListBullet"/>
      </w:pPr>
      <w:r>
        <w:t>LLDP邻居发现：读取设备LLDP邻居表，获取连接关系</w:t>
      </w:r>
    </w:p>
    <w:p>
      <w:pPr>
        <w:pStyle w:val="ListBullet"/>
      </w:pPr>
      <w:r>
        <w:t>多层递归扫描：从种子设备开始，递归扫描全网设备</w:t>
      </w:r>
    </w:p>
    <w:p>
      <w:pPr>
        <w:pStyle w:val="ListBullet"/>
      </w:pPr>
      <w:r>
        <w:t>vis.js可视化：使用vis.js库渲染拓扑图</w:t>
      </w:r>
    </w:p>
    <w:p>
      <w:r>
        <w:t>辅助功能：MAC地址表分析</w:t>
      </w:r>
    </w:p>
    <w:p>
      <w:r>
        <w:t>当LLDP协议不可用时（如某些模拟器环境），可通过分析设备的MAC地址表来推导连接关系。此功能作为拓扑发现的辅助手段，适用于特殊环境。</w:t>
      </w:r>
    </w:p>
    <w:p>
      <w:pPr>
        <w:pStyle w:val="Heading3"/>
      </w:pPr>
      <w:r>
        <w:t>2.3.2 运维工具方案</w:t>
      </w:r>
    </w:p>
    <w:p>
      <w:r>
        <w:t>Web SSH终端：</w:t>
      </w:r>
    </w:p>
    <w:p>
      <w:pPr>
        <w:pStyle w:val="ListBullet"/>
      </w:pPr>
      <w:r>
        <w:t>前端：xterm.js终端模拟器</w:t>
      </w:r>
    </w:p>
    <w:p>
      <w:pPr>
        <w:pStyle w:val="ListBullet"/>
      </w:pPr>
      <w:r>
        <w:t>后端：paramiko SSH连接库</w:t>
      </w:r>
    </w:p>
    <w:p>
      <w:pPr>
        <w:pStyle w:val="ListBullet"/>
      </w:pPr>
      <w:r>
        <w:t>通信：WebSocket实时数据传输</w:t>
      </w:r>
    </w:p>
    <w:p>
      <w:pPr>
        <w:pStyle w:val="Heading3"/>
      </w:pPr>
      <w:r>
        <w:t>2.3.3 监控告警方案</w:t>
      </w:r>
    </w:p>
    <w:p>
      <w:r>
        <w:t>监控方式：</w:t>
      </w:r>
    </w:p>
    <w:p>
      <w:pPr>
        <w:pStyle w:val="ListBullet"/>
      </w:pPr>
      <w:r>
        <w:t>定时任务：APScheduler定时执行</w:t>
      </w:r>
    </w:p>
    <w:p>
      <w:pPr>
        <w:pStyle w:val="ListBullet"/>
      </w:pPr>
      <w:r>
        <w:t>数据采集：SNMP/SSH获取设备状态</w:t>
      </w:r>
    </w:p>
    <w:p>
      <w:pPr>
        <w:pStyle w:val="ListBullet"/>
      </w:pPr>
      <w:r>
        <w:t>实时推送：WebSocket推送监控数据</w:t>
      </w:r>
    </w:p>
    <w:p>
      <w:pPr>
        <w:pStyle w:val="Heading3"/>
      </w:pPr>
      <w:r>
        <w:t>2.3.4 AI分析方案</w:t>
      </w:r>
    </w:p>
    <w:p>
      <w:r>
        <w:t>技术方案：</w:t>
      </w:r>
    </w:p>
    <w:p>
      <w:pPr>
        <w:pStyle w:val="ListBullet"/>
      </w:pPr>
      <w:r>
        <w:t>AI模型：DeepSeek大语言模型</w:t>
      </w:r>
    </w:p>
    <w:p>
      <w:pPr>
        <w:pStyle w:val="ListBullet"/>
      </w:pPr>
      <w:r>
        <w:t>调用方式：API调用</w:t>
      </w:r>
    </w:p>
    <w:p>
      <w:pPr>
        <w:pStyle w:val="ListBullet"/>
      </w:pPr>
      <w:r>
        <w:t>应用场景：健康分析、拓扑推测、报告生成</w:t>
      </w:r>
    </w:p>
    <w:p>
      <w:r>
        <w:br w:type="page"/>
      </w:r>
    </w:p>
    <w:p>
      <w:pPr>
        <w:pStyle w:val="Heading1"/>
      </w:pPr>
      <w:r>
        <w:t>三、方案实现</w:t>
      </w:r>
    </w:p>
    <w:p>
      <w:pPr>
        <w:pStyle w:val="Heading2"/>
      </w:pPr>
      <w:r>
        <w:t>3.1 技术实现</w:t>
      </w:r>
    </w:p>
    <w:p>
      <w:pPr>
        <w:pStyle w:val="Heading3"/>
      </w:pPr>
      <w:r>
        <w:t>3.1.1 前端技术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t>HTML5 + CSS3</w:t>
            </w:r>
          </w:p>
        </w:tc>
        <w:tc>
          <w:tcPr>
            <w:tcW w:type="dxa" w:w="4320"/>
          </w:tcPr>
          <w:p>
            <w:r>
              <w:t>页面结构和样式</w:t>
            </w:r>
          </w:p>
        </w:tc>
      </w:tr>
      <w:tr>
        <w:tc>
          <w:tcPr>
            <w:tcW w:type="dxa" w:w="4320"/>
          </w:tcPr>
          <w:p>
            <w:r>
              <w:t>Bootstrap 5</w:t>
            </w:r>
          </w:p>
        </w:tc>
        <w:tc>
          <w:tcPr>
            <w:tcW w:type="dxa" w:w="4320"/>
          </w:tcPr>
          <w:p>
            <w:r>
              <w:t>UI组件库</w:t>
            </w:r>
          </w:p>
        </w:tc>
      </w:tr>
      <w:tr>
        <w:tc>
          <w:tcPr>
            <w:tcW w:type="dxa" w:w="4320"/>
          </w:tcPr>
          <w:p>
            <w:r>
              <w:t>vis.js</w:t>
            </w:r>
          </w:p>
        </w:tc>
        <w:tc>
          <w:tcPr>
            <w:tcW w:type="dxa" w:w="4320"/>
          </w:tcPr>
          <w:p>
            <w:r>
              <w:t>拓扑图可视化</w:t>
            </w:r>
          </w:p>
        </w:tc>
      </w:tr>
      <w:tr>
        <w:tc>
          <w:tcPr>
            <w:tcW w:type="dxa" w:w="4320"/>
          </w:tcPr>
          <w:p>
            <w:r>
              <w:t>ECharts</w:t>
            </w:r>
          </w:p>
        </w:tc>
        <w:tc>
          <w:tcPr>
            <w:tcW w:type="dxa" w:w="4320"/>
          </w:tcPr>
          <w:p>
            <w:r>
              <w:t>数据图表</w:t>
            </w:r>
          </w:p>
        </w:tc>
      </w:tr>
      <w:tr>
        <w:tc>
          <w:tcPr>
            <w:tcW w:type="dxa" w:w="4320"/>
          </w:tcPr>
          <w:p>
            <w:r>
              <w:t>xterm.js</w:t>
            </w:r>
          </w:p>
        </w:tc>
        <w:tc>
          <w:tcPr>
            <w:tcW w:type="dxa" w:w="4320"/>
          </w:tcPr>
          <w:p>
            <w:r>
              <w:t>Web终端</w:t>
            </w:r>
          </w:p>
        </w:tc>
      </w:tr>
    </w:tbl>
    <w:p>
      <w:pPr>
        <w:pStyle w:val="Heading3"/>
      </w:pPr>
      <w:r>
        <w:t>3.1.2 后端技术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t>Flask</w:t>
            </w:r>
          </w:p>
        </w:tc>
        <w:tc>
          <w:tcPr>
            <w:tcW w:type="dxa" w:w="4320"/>
          </w:tcPr>
          <w:p>
            <w:r>
              <w:t>Web框架</w:t>
            </w:r>
          </w:p>
        </w:tc>
      </w:tr>
      <w:tr>
        <w:tc>
          <w:tcPr>
            <w:tcW w:type="dxa" w:w="4320"/>
          </w:tcPr>
          <w:p>
            <w:r>
              <w:t>Flask-SocketIO</w:t>
            </w:r>
          </w:p>
        </w:tc>
        <w:tc>
          <w:tcPr>
            <w:tcW w:type="dxa" w:w="4320"/>
          </w:tcPr>
          <w:p>
            <w:r>
              <w:t>WebSocket支持</w:t>
            </w:r>
          </w:p>
        </w:tc>
      </w:tr>
      <w:tr>
        <w:tc>
          <w:tcPr>
            <w:tcW w:type="dxa" w:w="4320"/>
          </w:tcPr>
          <w:p>
            <w:r>
              <w:t>pysnmp</w:t>
            </w:r>
          </w:p>
        </w:tc>
        <w:tc>
          <w:tcPr>
            <w:tcW w:type="dxa" w:w="4320"/>
          </w:tcPr>
          <w:p>
            <w:r>
              <w:t>SNMP协议</w:t>
            </w:r>
          </w:p>
        </w:tc>
      </w:tr>
      <w:tr>
        <w:tc>
          <w:tcPr>
            <w:tcW w:type="dxa" w:w="4320"/>
          </w:tcPr>
          <w:p>
            <w:r>
              <w:t>paramiko</w:t>
            </w:r>
          </w:p>
        </w:tc>
        <w:tc>
          <w:tcPr>
            <w:tcW w:type="dxa" w:w="4320"/>
          </w:tcPr>
          <w:p>
            <w:r>
              <w:t>SSH连接</w:t>
            </w:r>
          </w:p>
        </w:tc>
      </w:tr>
      <w:tr>
        <w:tc>
          <w:tcPr>
            <w:tcW w:type="dxa" w:w="4320"/>
          </w:tcPr>
          <w:p>
            <w:r>
              <w:t>Nornir</w:t>
            </w:r>
          </w:p>
        </w:tc>
        <w:tc>
          <w:tcPr>
            <w:tcW w:type="dxa" w:w="4320"/>
          </w:tcPr>
          <w:p>
            <w:r>
              <w:t>并发框架</w:t>
            </w:r>
          </w:p>
        </w:tc>
      </w:tr>
      <w:tr>
        <w:tc>
          <w:tcPr>
            <w:tcW w:type="dxa" w:w="4320"/>
          </w:tcPr>
          <w:p>
            <w:r>
              <w:t>SQLite</w:t>
            </w:r>
          </w:p>
        </w:tc>
        <w:tc>
          <w:tcPr>
            <w:tcW w:type="dxa" w:w="4320"/>
          </w:tcPr>
          <w:p>
            <w:r>
              <w:t>数据库</w:t>
            </w:r>
          </w:p>
        </w:tc>
      </w:tr>
      <w:tr>
        <w:tc>
          <w:tcPr>
            <w:tcW w:type="dxa" w:w="4320"/>
          </w:tcPr>
          <w:p>
            <w:r>
              <w:t>DeepSeek API</w:t>
            </w:r>
          </w:p>
        </w:tc>
        <w:tc>
          <w:tcPr>
            <w:tcW w:type="dxa" w:w="4320"/>
          </w:tcPr>
          <w:p>
            <w:r>
              <w:t>AI分析</w:t>
            </w:r>
          </w:p>
        </w:tc>
      </w:tr>
    </w:tbl>
    <w:p>
      <w:pPr>
        <w:pStyle w:val="Heading2"/>
      </w:pPr>
      <w:r>
        <w:t>3.2 功能实现</w:t>
      </w:r>
    </w:p>
    <w:p>
      <w:pPr>
        <w:pStyle w:val="Heading3"/>
      </w:pPr>
      <w:r>
        <w:t>3.2.1 拓扑管理功能</w:t>
      </w:r>
    </w:p>
    <w:p>
      <w:r>
        <w:t>通过SNMP/LLDP协议自动发现网络设备，生成可视化拓扑图。支持拓扑编辑、自动布局、多格式导出等功能。</w:t>
      </w:r>
    </w:p>
    <w:p>
      <w:pPr>
        <w:pStyle w:val="Heading3"/>
      </w:pPr>
      <w:r>
        <w:t>3.2.2 运维工具功能</w:t>
      </w:r>
    </w:p>
    <w:p>
      <w:r>
        <w:t>提供Web SSH终端、一键设备查询、常用命令集等功能。支持多会话管理、快速连接设备、命令模板支持。</w:t>
      </w:r>
    </w:p>
    <w:p>
      <w:pPr>
        <w:pStyle w:val="Heading3"/>
      </w:pPr>
      <w:r>
        <w:t>3.2.3 监控告警功能</w:t>
      </w:r>
    </w:p>
    <w:p>
      <w:r>
        <w:t>实时监控设备状态，支持CPU、内存、接口等指标监控。灵活的告警规则配置，支持邮件告警通知。</w:t>
      </w:r>
    </w:p>
    <w:p>
      <w:pPr>
        <w:pStyle w:val="Heading3"/>
      </w:pPr>
      <w:r>
        <w:t>3.2.4 AI分析功能</w:t>
      </w:r>
    </w:p>
    <w:p>
      <w:r>
        <w:t>利用AI技术分析设备健康数据，给出诊断建议。支持AI拓扑推测、自动报告生成等功能。</w:t>
      </w:r>
    </w:p>
    <w:p>
      <w:r>
        <w:br w:type="page"/>
      </w:r>
    </w:p>
    <w:p>
      <w:pPr>
        <w:pStyle w:val="Heading1"/>
      </w:pPr>
      <w:r>
        <w:t>四、运行结果/应用效果</w:t>
      </w:r>
    </w:p>
    <w:p>
      <w:pPr>
        <w:pStyle w:val="Heading2"/>
      </w:pPr>
      <w:r>
        <w:t>4.1 系统运行环境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  <w:tr>
        <w:tc>
          <w:tcPr>
            <w:tcW w:type="dxa" w:w="4320"/>
          </w:tcPr>
          <w:p>
            <w:r>
              <w:t>Python版本</w:t>
            </w:r>
          </w:p>
        </w:tc>
        <w:tc>
          <w:tcPr>
            <w:tcW w:type="dxa" w:w="4320"/>
          </w:tcPr>
          <w:p>
            <w:r>
              <w:t>3.10+</w:t>
            </w:r>
          </w:p>
        </w:tc>
      </w:tr>
      <w:tr>
        <w:tc>
          <w:tcPr>
            <w:tcW w:type="dxa" w:w="4320"/>
          </w:tcPr>
          <w:p>
            <w:r>
              <w:t>浏览器</w:t>
            </w:r>
          </w:p>
        </w:tc>
        <w:tc>
          <w:tcPr>
            <w:tcW w:type="dxa" w:w="4320"/>
          </w:tcPr>
          <w:p>
            <w:r>
              <w:t>Chrome/Edge/Firefox</w:t>
            </w:r>
          </w:p>
        </w:tc>
      </w:tr>
      <w:tr>
        <w:tc>
          <w:tcPr>
            <w:tcW w:type="dxa" w:w="4320"/>
          </w:tcPr>
          <w:p>
            <w:r>
              <w:t>网络环境</w:t>
            </w:r>
          </w:p>
        </w:tc>
        <w:tc>
          <w:tcPr>
            <w:tcW w:type="dxa" w:w="4320"/>
          </w:tcPr>
          <w:p>
            <w:r>
              <w:t>局域网/互联网</w:t>
            </w:r>
          </w:p>
        </w:tc>
      </w:tr>
    </w:tbl>
    <w:p>
      <w:pPr>
        <w:pStyle w:val="Heading2"/>
      </w:pPr>
      <w:r>
        <w:t>4.2 功能测试结果</w:t>
      </w:r>
    </w:p>
    <w:p>
      <w:pPr>
        <w:pStyle w:val="Heading3"/>
      </w:pPr>
      <w:r>
        <w:t>4.2.1 拓扑发现测试</w:t>
      </w:r>
    </w:p>
    <w:p>
      <w:r>
        <w:t>测试场景：模拟器环境（EVE-NG）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设备发现</w:t>
            </w:r>
          </w:p>
        </w:tc>
        <w:tc>
          <w:tcPr>
            <w:tcW w:type="dxa" w:w="2880"/>
          </w:tcPr>
          <w:p>
            <w:r>
              <w:t>成功</w:t>
            </w:r>
          </w:p>
        </w:tc>
        <w:tc>
          <w:tcPr>
            <w:tcW w:type="dxa" w:w="2880"/>
          </w:tcPr>
          <w:p>
            <w:r>
              <w:t>能够发现所有配置SNMP的设备</w:t>
            </w:r>
          </w:p>
        </w:tc>
      </w:tr>
      <w:tr>
        <w:tc>
          <w:tcPr>
            <w:tcW w:type="dxa" w:w="2880"/>
          </w:tcPr>
          <w:p>
            <w:r>
              <w:t>链路发现</w:t>
            </w:r>
          </w:p>
        </w:tc>
        <w:tc>
          <w:tcPr>
            <w:tcW w:type="dxa" w:w="2880"/>
          </w:tcPr>
          <w:p>
            <w:r>
              <w:t>成功</w:t>
            </w:r>
          </w:p>
        </w:tc>
        <w:tc>
          <w:tcPr>
            <w:tcW w:type="dxa" w:w="2880"/>
          </w:tcPr>
          <w:p>
            <w:r>
              <w:t>能够通过LLDP发现设备连接关系</w:t>
            </w:r>
          </w:p>
        </w:tc>
      </w:tr>
      <w:tr>
        <w:tc>
          <w:tcPr>
            <w:tcW w:type="dxa" w:w="2880"/>
          </w:tcPr>
          <w:p>
            <w:r>
              <w:t>拓扑渲染</w:t>
            </w:r>
          </w:p>
        </w:tc>
        <w:tc>
          <w:tcPr>
            <w:tcW w:type="dxa" w:w="2880"/>
          </w:tcPr>
          <w:p>
            <w:r>
              <w:t>成功</w:t>
            </w:r>
          </w:p>
        </w:tc>
        <w:tc>
          <w:tcPr>
            <w:tcW w:type="dxa" w:w="2880"/>
          </w:tcPr>
          <w:p>
            <w:r>
              <w:t>vis.js正确渲染拓扑图</w:t>
            </w:r>
          </w:p>
        </w:tc>
      </w:tr>
      <w:tr>
        <w:tc>
          <w:tcPr>
            <w:tcW w:type="dxa" w:w="2880"/>
          </w:tcPr>
          <w:p>
            <w:r>
              <w:t>多厂商支持</w:t>
            </w:r>
          </w:p>
        </w:tc>
        <w:tc>
          <w:tcPr>
            <w:tcW w:type="dxa" w:w="2880"/>
          </w:tcPr>
          <w:p>
            <w:r>
              <w:t>成功</w:t>
            </w:r>
          </w:p>
        </w:tc>
        <w:tc>
          <w:tcPr>
            <w:tcW w:type="dxa" w:w="2880"/>
          </w:tcPr>
          <w:p>
            <w:r>
              <w:t>支持H3C、Huawei设备</w:t>
            </w:r>
          </w:p>
        </w:tc>
      </w:tr>
    </w:tbl>
    <w:p>
      <w:pPr>
        <w:pStyle w:val="Heading3"/>
      </w:pPr>
      <w:r>
        <w:t>4.2.2 运维工具测试</w:t>
      </w:r>
    </w:p>
    <w:p>
      <w:r>
        <w:t>测试场景：SSH连接网络设备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SSH连接</w:t>
            </w:r>
          </w:p>
        </w:tc>
        <w:tc>
          <w:tcPr>
            <w:tcW w:type="dxa" w:w="2880"/>
          </w:tcPr>
          <w:p>
            <w:r>
              <w:t>成功</w:t>
            </w:r>
          </w:p>
        </w:tc>
        <w:tc>
          <w:tcPr>
            <w:tcW w:type="dxa" w:w="2880"/>
          </w:tcPr>
          <w:p>
            <w:r>
              <w:t>能够连接H3C、Huawei设备</w:t>
            </w:r>
          </w:p>
        </w:tc>
      </w:tr>
      <w:tr>
        <w:tc>
          <w:tcPr>
            <w:tcW w:type="dxa" w:w="2880"/>
          </w:tcPr>
          <w:p>
            <w:r>
              <w:t>命令执行</w:t>
            </w:r>
          </w:p>
        </w:tc>
        <w:tc>
          <w:tcPr>
            <w:tcW w:type="dxa" w:w="2880"/>
          </w:tcPr>
          <w:p>
            <w:r>
              <w:t>成功</w:t>
            </w:r>
          </w:p>
        </w:tc>
        <w:tc>
          <w:tcPr>
            <w:tcW w:type="dxa" w:w="2880"/>
          </w:tcPr>
          <w:p>
            <w:r>
              <w:t>能够执行命令并返回结果</w:t>
            </w:r>
          </w:p>
        </w:tc>
      </w:tr>
      <w:tr>
        <w:tc>
          <w:tcPr>
            <w:tcW w:type="dxa" w:w="2880"/>
          </w:tcPr>
          <w:p>
            <w:r>
              <w:t>多会话</w:t>
            </w:r>
          </w:p>
        </w:tc>
        <w:tc>
          <w:tcPr>
            <w:tcW w:type="dxa" w:w="2880"/>
          </w:tcPr>
          <w:p>
            <w:r>
              <w:t>成功</w:t>
            </w:r>
          </w:p>
        </w:tc>
        <w:tc>
          <w:tcPr>
            <w:tcW w:type="dxa" w:w="2880"/>
          </w:tcPr>
          <w:p>
            <w:r>
              <w:t>支持同时连接多台设备</w:t>
            </w:r>
          </w:p>
        </w:tc>
      </w:tr>
      <w:tr>
        <w:tc>
          <w:tcPr>
            <w:tcW w:type="dxa" w:w="2880"/>
          </w:tcPr>
          <w:p>
            <w:r>
              <w:t>快速连接</w:t>
            </w:r>
          </w:p>
        </w:tc>
        <w:tc>
          <w:tcPr>
            <w:tcW w:type="dxa" w:w="2880"/>
          </w:tcPr>
          <w:p>
            <w:r>
              <w:t>成功</w:t>
            </w:r>
          </w:p>
        </w:tc>
        <w:tc>
          <w:tcPr>
            <w:tcW w:type="dxa" w:w="2880"/>
          </w:tcPr>
          <w:p>
            <w:r>
              <w:t>可以从设备列表快速连接</w:t>
            </w:r>
          </w:p>
        </w:tc>
      </w:tr>
    </w:tbl>
    <w:p>
      <w:pPr>
        <w:pStyle w:val="Heading2"/>
      </w:pPr>
      <w:r>
        <w:t>4.3 性能测试结果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页面加载时间</w:t>
            </w:r>
          </w:p>
        </w:tc>
        <w:tc>
          <w:tcPr>
            <w:tcW w:type="dxa" w:w="4320"/>
          </w:tcPr>
          <w:p>
            <w:r>
              <w:t>&lt; 2秒</w:t>
            </w:r>
          </w:p>
        </w:tc>
      </w:tr>
      <w:tr>
        <w:tc>
          <w:tcPr>
            <w:tcW w:type="dxa" w:w="4320"/>
          </w:tcPr>
          <w:p>
            <w:r>
              <w:t>拓扑扫描时间</w:t>
            </w:r>
          </w:p>
        </w:tc>
        <w:tc>
          <w:tcPr>
            <w:tcW w:type="dxa" w:w="4320"/>
          </w:tcPr>
          <w:p>
            <w:r>
              <w:t>10-30秒（取决于设备数量）</w:t>
            </w:r>
          </w:p>
        </w:tc>
      </w:tr>
      <w:tr>
        <w:tc>
          <w:tcPr>
            <w:tcW w:type="dxa" w:w="4320"/>
          </w:tcPr>
          <w:p>
            <w:r>
              <w:t>SSH连接时间</w:t>
            </w:r>
          </w:p>
        </w:tc>
        <w:tc>
          <w:tcPr>
            <w:tcW w:type="dxa" w:w="4320"/>
          </w:tcPr>
          <w:p>
            <w:r>
              <w:t>&lt; 1秒</w:t>
            </w:r>
          </w:p>
        </w:tc>
      </w:tr>
      <w:tr>
        <w:tc>
          <w:tcPr>
            <w:tcW w:type="dxa" w:w="4320"/>
          </w:tcPr>
          <w:p>
            <w:r>
              <w:t>并发设备数</w:t>
            </w:r>
          </w:p>
        </w:tc>
        <w:tc>
          <w:tcPr>
            <w:tcW w:type="dxa" w:w="4320"/>
          </w:tcPr>
          <w:p>
            <w:r>
              <w:t>支持10+台设备同时管理</w:t>
            </w:r>
          </w:p>
        </w:tc>
      </w:tr>
    </w:tbl>
    <w:p>
      <w:pPr>
        <w:pStyle w:val="Heading2"/>
      </w:pPr>
      <w:r>
        <w:t>4.4 应用效果</w:t>
      </w:r>
    </w:p>
    <w:p>
      <w:pPr>
        <w:pStyle w:val="ListBullet"/>
      </w:pPr>
      <w:r>
        <w:t>提高运维效率：拓扑自动发现替代手工绘制，效率提升80%以上</w:t>
      </w:r>
    </w:p>
    <w:p>
      <w:pPr>
        <w:pStyle w:val="ListBullet"/>
      </w:pPr>
      <w:r>
        <w:t>降低运维门槛：Web终端无需安装客户端，新手也能快速上手</w:t>
      </w:r>
    </w:p>
    <w:p>
      <w:pPr>
        <w:pStyle w:val="ListBullet"/>
      </w:pPr>
      <w:r>
        <w:t>统一管理界面：多厂商设备统一管理，降低学习成本</w:t>
      </w:r>
    </w:p>
    <w:p>
      <w:pPr>
        <w:pStyle w:val="ListBullet"/>
      </w:pPr>
      <w:r>
        <w:t>智能化决策：AI辅助分析，提高故障诊断效率</w:t>
      </w:r>
    </w:p>
    <w:p>
      <w:r>
        <w:br w:type="page"/>
      </w:r>
    </w:p>
    <w:p>
      <w:pPr>
        <w:pStyle w:val="Heading1"/>
      </w:pPr>
      <w:r>
        <w:t>五、创新与特色</w:t>
      </w:r>
    </w:p>
    <w:p>
      <w:pPr>
        <w:pStyle w:val="Heading2"/>
      </w:pPr>
      <w:r>
        <w:t>5.1 AI智能运维决策系统</w:t>
      </w:r>
    </w:p>
    <w:p>
      <w:r>
        <w:t>创新点：</w:t>
      </w:r>
    </w:p>
    <w:p>
      <w:r>
        <w:t>将AI技术深度集成到网络运维中，实现智能化决策支持。包括AI健康分析、AI拓扑推测、AI报告生成、AI故障诊断等功能。</w:t>
      </w:r>
    </w:p>
    <w:p>
      <w:r>
        <w:t>技术优势：</w:t>
      </w:r>
    </w:p>
    <w:p>
      <w:r>
        <w:t>提高运维效率，降低人工成本，智能化决策支持</w:t>
      </w:r>
    </w:p>
    <w:p>
      <w:pPr>
        <w:pStyle w:val="Heading2"/>
      </w:pPr>
      <w:r>
        <w:t>5.2 Web终端零客户端管理</w:t>
      </w:r>
    </w:p>
    <w:p>
      <w:r>
        <w:t>创新点：</w:t>
      </w:r>
    </w:p>
    <w:p>
      <w:r>
        <w:t>将SSH终端集成到Web界面，实现零客户端管理。基于xterm.js的全功能终端模拟，支持多会话管理、快速连接设备、命令模板支持。</w:t>
      </w:r>
    </w:p>
    <w:p>
      <w:r>
        <w:t>技术优势：</w:t>
      </w:r>
    </w:p>
    <w:p>
      <w:r>
        <w:t>无需安装客户端，多设备并行管理，提高运维效率</w:t>
      </w:r>
    </w:p>
    <w:p>
      <w:pPr>
        <w:pStyle w:val="Heading2"/>
      </w:pPr>
      <w:r>
        <w:t>5.3 多厂商设备统一管理</w:t>
      </w:r>
    </w:p>
    <w:p>
      <w:r>
        <w:t>创新点：</w:t>
      </w:r>
    </w:p>
    <w:p>
      <w:r>
        <w:t>提供统一的设备管理接口，支持H3C、Huawei、Cisco等多厂商设备。统一的设备管理接口、多厂商命令模板库、统一的健康检查标准。</w:t>
      </w:r>
    </w:p>
    <w:p>
      <w:r>
        <w:t>技术优势：</w:t>
      </w:r>
    </w:p>
    <w:p>
      <w:r>
        <w:t>降低运维复杂度，提高管理效率，适应企业多厂商环境</w:t>
      </w:r>
    </w:p>
    <w:p>
      <w:pPr>
        <w:pStyle w:val="Heading2"/>
      </w:pPr>
      <w:r>
        <w:t>5.4 实时监控与智能告警</w:t>
      </w:r>
    </w:p>
    <w:p>
      <w:r>
        <w:t>创新点：</w:t>
      </w:r>
    </w:p>
    <w:p>
      <w:r>
        <w:t>实时监控设备状态，智能告警通知。WebSocket实时推送监控数据，灵活的告警规则配置，多种告警级别支持，邮件告警通知。</w:t>
      </w:r>
    </w:p>
    <w:p>
      <w:r>
        <w:t>技术优势：</w:t>
      </w:r>
    </w:p>
    <w:p>
      <w:r>
        <w:t>实时掌握设备状态，快速发现和处理故障，灵活的告警策略</w:t>
      </w:r>
    </w:p>
    <w:p>
      <w:pPr>
        <w:pStyle w:val="Heading2"/>
      </w:pPr>
      <w:r>
        <w:t>5.5 可视化拓扑管理</w:t>
      </w:r>
    </w:p>
    <w:p>
      <w:r>
        <w:t>创新点：</w:t>
      </w:r>
    </w:p>
    <w:p>
      <w:r>
        <w:t>自动发现网络设备，生成可视化拓扑图。SNMP/LLDP协议自动发现，vis.js可视化渲染，拓扑编辑功能，多格式导出支持。</w:t>
      </w:r>
    </w:p>
    <w:p>
      <w:r>
        <w:t>技术优势：</w:t>
      </w:r>
    </w:p>
    <w:p>
      <w:r>
        <w:t>自动化拓扑发现，替代手工绘制，可视化展示，直观清晰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项目地址</w:t>
      </w:r>
    </w:p>
    <w:p>
      <w:r>
        <w:t>GitHub仓库：https://github.com/lovekeven/NetDevOps-Toolbox-V1</w:t>
      </w:r>
    </w:p>
    <w:p>
      <w:pPr>
        <w:pStyle w:val="Heading2"/>
      </w:pPr>
      <w:r>
        <w:t>B. 开发环境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  <w:tr>
        <w:tc>
          <w:tcPr>
            <w:tcW w:type="dxa" w:w="4320"/>
          </w:tcPr>
          <w:p>
            <w:r>
              <w:t>Python版本</w:t>
            </w:r>
          </w:p>
        </w:tc>
        <w:tc>
          <w:tcPr>
            <w:tcW w:type="dxa" w:w="4320"/>
          </w:tcPr>
          <w:p>
            <w:r>
              <w:t>3.10+</w:t>
            </w:r>
          </w:p>
        </w:tc>
      </w:tr>
      <w:tr>
        <w:tc>
          <w:tcPr>
            <w:tcW w:type="dxa" w:w="4320"/>
          </w:tcPr>
          <w:p>
            <w:r>
              <w:t>开发工具</w:t>
            </w:r>
          </w:p>
        </w:tc>
        <w:tc>
          <w:tcPr>
            <w:tcW w:type="dxa" w:w="4320"/>
          </w:tcPr>
          <w:p>
            <w:r>
              <w:t>VS Code</w:t>
            </w:r>
          </w:p>
        </w:tc>
      </w:tr>
      <w:tr>
        <w:tc>
          <w:tcPr>
            <w:tcW w:type="dxa" w:w="4320"/>
          </w:tcPr>
          <w:p>
            <w:r>
              <w:t>版本控制</w:t>
            </w:r>
          </w:p>
        </w:tc>
        <w:tc>
          <w:tcPr>
            <w:tcW w:type="dxa" w:w="4320"/>
          </w:tcPr>
          <w:p>
            <w:r>
              <w:t>Git</w:t>
            </w:r>
          </w:p>
        </w:tc>
      </w:tr>
    </w:tbl>
    <w:p>
      <w:pPr>
        <w:pStyle w:val="Heading2"/>
      </w:pPr>
      <w:r>
        <w:t>C. 参考文献</w:t>
      </w:r>
    </w:p>
    <w:p>
      <w:r>
        <w:t>[1] RFC 1213 - MIB-II</w:t>
      </w:r>
    </w:p>
    <w:p>
      <w:r>
        <w:t>[2] RFC 2011 - SNMPv2 MIB</w:t>
      </w:r>
    </w:p>
    <w:p>
      <w:r>
        <w:t>[3] IEEE 802.1AB - LLDP</w:t>
      </w:r>
    </w:p>
    <w:p>
      <w:r>
        <w:t>[4] Flask官方文档 - https://flask.palletsprojects.com/</w:t>
      </w:r>
    </w:p>
    <w:p>
      <w:r>
        <w:t>[5] vis.js官方文档 - https://visjs.org/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编写日期</w:t>
            </w:r>
          </w:p>
        </w:tc>
        <w:tc>
          <w:tcPr>
            <w:tcW w:type="dxa" w:w="4320"/>
          </w:tcPr>
          <w:p>
            <w:r>
              <w:t>2026年6月17日</w:t>
            </w:r>
          </w:p>
        </w:tc>
      </w:tr>
      <w:tr>
        <w:tc>
          <w:tcPr>
            <w:tcW w:type="dxa" w:w="4320"/>
          </w:tcPr>
          <w:p>
            <w:r>
              <w:t>所在赛道</w:t>
            </w:r>
          </w:p>
        </w:tc>
        <w:tc>
          <w:tcPr>
            <w:tcW w:type="dxa" w:w="4320"/>
          </w:tcPr>
          <w:p>
            <w:r>
              <w:t>A赛道</w:t>
            </w:r>
          </w:p>
        </w:tc>
      </w:tr>
      <w:tr>
        <w:tc>
          <w:tcPr>
            <w:tcW w:type="dxa" w:w="4320"/>
          </w:tcPr>
          <w:p>
            <w:r>
              <w:t>作品名称</w:t>
            </w:r>
          </w:p>
        </w:tc>
        <w:tc>
          <w:tcPr>
            <w:tcW w:type="dxa" w:w="4320"/>
          </w:tcPr>
          <w:p>
            <w:r>
              <w:t>SmartNet 智网工坊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