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1" w:name="visual-world-model-adapter-vwma"/>
    <w:p>
      <w:pPr>
        <w:pStyle w:val="Heading1"/>
      </w:pPr>
      <w:r>
        <w:t xml:space="preserve">Visual World-Model Adapter (VWMA)</w:t>
      </w:r>
    </w:p>
    <w:p>
      <w:pPr>
        <w:pStyle w:val="FirstParagraph"/>
      </w:pPr>
      <w:r>
        <w:rPr>
          <w:bCs/>
          <w:b/>
        </w:rPr>
        <w:t xml:space="preserve">Architecture specification for a frozen LLM/VLM with a mutable visual world model</w:t>
      </w:r>
    </w:p>
    <w:p>
      <w:pPr>
        <w:pStyle w:val="BodyText"/>
      </w:pPr>
      <w:r>
        <w:rPr>
          <w:bCs/>
          <w:b/>
        </w:rPr>
        <w:t xml:space="preserve">Version:</w:t>
      </w:r>
      <w:r>
        <w:t xml:space="preserve"> </w:t>
      </w:r>
      <w:r>
        <w:t xml:space="preserve">0.3.2-alpha, grounded-abstention addition</w:t>
      </w:r>
      <w:r>
        <w:br/>
      </w:r>
      <w:r>
        <w:rPr>
          <w:bCs/>
          <w:b/>
        </w:rPr>
        <w:t xml:space="preserve">Date:</w:t>
      </w:r>
      <w:r>
        <w:t xml:space="preserve"> </w:t>
      </w:r>
      <w:r>
        <w:t xml:space="preserve">2026-05-12</w:t>
      </w:r>
      <w:r>
        <w:br/>
      </w:r>
      <w:r>
        <w:rPr>
          <w:bCs/>
          <w:b/>
        </w:rPr>
        <w:t xml:space="preserve">Status:</w:t>
      </w:r>
      <w:r>
        <w:t xml:space="preserve"> </w:t>
      </w:r>
      <w:r>
        <w:t xml:space="preserve">Research architecture / pre-implementation RFC</w:t>
      </w:r>
      <w:r>
        <w:br/>
      </w:r>
      <w:r>
        <w:rPr>
          <w:bCs/>
          <w:b/>
        </w:rPr>
        <w:t xml:space="preserve">Primary application:</w:t>
      </w:r>
      <w:r>
        <w:t xml:space="preserve"> </w:t>
      </w:r>
      <w:r>
        <w:t xml:space="preserve">Visual continuity memory and physical-state reasoning</w:t>
      </w:r>
      <w:r>
        <w:br/>
      </w:r>
      <w:r>
        <w:rPr>
          <w:bCs/>
          <w:b/>
        </w:rPr>
        <w:t xml:space="preserve">Core thesis:</w:t>
      </w:r>
      <w:r>
        <w:t xml:space="preserve"> </w:t>
      </w:r>
      <w:r>
        <w:t xml:space="preserve">A frozen language model can describe time, but a separate mutable world model must carry current-world belief and time as state transition. This is an engineering capability-allocation claim, not a cognitive-imitation claim.</w:t>
      </w:r>
    </w:p>
    <w:p>
      <w:r>
        <w:pict>
          <v:rect style="width:0;height:1.5pt" o:hralign="center" o:hrstd="t" o:hr="t"/>
        </w:pict>
      </w:r>
    </w:p>
    <w:bookmarkStart w:id="20" w:name="contents"/>
    <w:p>
      <w:pPr>
        <w:pStyle w:val="Heading2"/>
      </w:pPr>
      <w:r>
        <w:t xml:space="preserve">Contents</w:t>
      </w:r>
    </w:p>
    <w:p>
      <w:pPr>
        <w:numPr>
          <w:ilvl w:val="0"/>
          <w:numId w:val="1001"/>
        </w:numPr>
        <w:pStyle w:val="Compact"/>
      </w:pPr>
      <w:r>
        <w:t xml:space="preserve">Executive summary</w:t>
      </w:r>
    </w:p>
    <w:p>
      <w:pPr>
        <w:numPr>
          <w:ilvl w:val="0"/>
          <w:numId w:val="1001"/>
        </w:numPr>
        <w:pStyle w:val="Compact"/>
      </w:pPr>
      <w:r>
        <w:t xml:space="preserve">Revision delta</w:t>
      </w:r>
    </w:p>
    <w:p>
      <w:pPr>
        <w:numPr>
          <w:ilvl w:val="0"/>
          <w:numId w:val="1001"/>
        </w:numPr>
        <w:pStyle w:val="Compact"/>
      </w:pPr>
      <w:r>
        <w:t xml:space="preserve">Motivation, framing, and failure cases</w:t>
      </w:r>
    </w:p>
    <w:p>
      <w:pPr>
        <w:numPr>
          <w:ilvl w:val="0"/>
          <w:numId w:val="1001"/>
        </w:numPr>
        <w:pStyle w:val="Compact"/>
      </w:pPr>
      <w:r>
        <w:t xml:space="preserve">Requirements and non-goals</w:t>
      </w:r>
    </w:p>
    <w:p>
      <w:pPr>
        <w:numPr>
          <w:ilvl w:val="0"/>
          <w:numId w:val="1001"/>
        </w:numPr>
        <w:pStyle w:val="Compact"/>
      </w:pPr>
      <w:r>
        <w:t xml:space="preserve">System overview</w:t>
      </w:r>
    </w:p>
    <w:p>
      <w:pPr>
        <w:numPr>
          <w:ilvl w:val="0"/>
          <w:numId w:val="1001"/>
        </w:numPr>
        <w:pStyle w:val="Compact"/>
      </w:pPr>
      <w:r>
        <w:t xml:space="preserve">Core components</w:t>
      </w:r>
    </w:p>
    <w:p>
      <w:pPr>
        <w:numPr>
          <w:ilvl w:val="0"/>
          <w:numId w:val="1001"/>
        </w:numPr>
        <w:pStyle w:val="Compact"/>
      </w:pPr>
      <w:r>
        <w:t xml:space="preserve">State model and schemas</w:t>
      </w:r>
    </w:p>
    <w:p>
      <w:pPr>
        <w:numPr>
          <w:ilvl w:val="0"/>
          <w:numId w:val="1001"/>
        </w:numPr>
        <w:pStyle w:val="Compact"/>
      </w:pPr>
      <w:r>
        <w:t xml:space="preserve">Observed, hypothetical, and multi-hypothesis state</w:t>
      </w:r>
    </w:p>
    <w:p>
      <w:pPr>
        <w:numPr>
          <w:ilvl w:val="0"/>
          <w:numId w:val="1001"/>
        </w:numPr>
        <w:pStyle w:val="Compact"/>
      </w:pPr>
      <w:r>
        <w:t xml:space="preserve">Update loop and online learning</w:t>
      </w:r>
    </w:p>
    <w:p>
      <w:pPr>
        <w:numPr>
          <w:ilvl w:val="0"/>
          <w:numId w:val="1001"/>
        </w:numPr>
        <w:pStyle w:val="Compact"/>
      </w:pPr>
      <w:r>
        <w:t xml:space="preserve">Gate policies</w:t>
      </w:r>
    </w:p>
    <w:p>
      <w:pPr>
        <w:numPr>
          <w:ilvl w:val="0"/>
          <w:numId w:val="1001"/>
        </w:numPr>
        <w:pStyle w:val="Compact"/>
      </w:pPr>
      <w:r>
        <w:t xml:space="preserve">Evidence accumulation and prior-strength estimation</w:t>
      </w:r>
    </w:p>
    <w:p>
      <w:pPr>
        <w:numPr>
          <w:ilvl w:val="0"/>
          <w:numId w:val="1001"/>
        </w:numPr>
        <w:pStyle w:val="Compact"/>
      </w:pPr>
      <w:r>
        <w:t xml:space="preserve">Forgetting, decay, and re-grounding</w:t>
      </w:r>
    </w:p>
    <w:p>
      <w:pPr>
        <w:numPr>
          <w:ilvl w:val="0"/>
          <w:numId w:val="1001"/>
        </w:numPr>
        <w:pStyle w:val="Compact"/>
      </w:pPr>
      <w:r>
        <w:t xml:space="preserve">Object identity protocol</w:t>
      </w:r>
    </w:p>
    <w:p>
      <w:pPr>
        <w:numPr>
          <w:ilvl w:val="0"/>
          <w:numId w:val="1001"/>
        </w:numPr>
        <w:pStyle w:val="Compact"/>
      </w:pPr>
      <w:r>
        <w:t xml:space="preserve">Bridge into the frozen model</w:t>
      </w:r>
    </w:p>
    <w:p>
      <w:pPr>
        <w:numPr>
          <w:ilvl w:val="0"/>
          <w:numId w:val="1001"/>
        </w:numPr>
        <w:pStyle w:val="Compact"/>
      </w:pPr>
      <w:r>
        <w:t xml:space="preserve">Conflict and curiosity signals</w:t>
      </w:r>
    </w:p>
    <w:p>
      <w:pPr>
        <w:numPr>
          <w:ilvl w:val="0"/>
          <w:numId w:val="1001"/>
        </w:numPr>
        <w:pStyle w:val="Compact"/>
      </w:pPr>
      <w:r>
        <w:t xml:space="preserve">Grounded abstention</w:t>
      </w:r>
    </w:p>
    <w:p>
      <w:pPr>
        <w:numPr>
          <w:ilvl w:val="0"/>
          <w:numId w:val="1001"/>
        </w:numPr>
        <w:pStyle w:val="Compact"/>
      </w:pPr>
      <w:r>
        <w:t xml:space="preserve">Physical reasoning and support graph</w:t>
      </w:r>
    </w:p>
    <w:p>
      <w:pPr>
        <w:numPr>
          <w:ilvl w:val="0"/>
          <w:numId w:val="1001"/>
        </w:numPr>
        <w:pStyle w:val="Compact"/>
      </w:pPr>
      <w:r>
        <w:t xml:space="preserve">MVP application</w:t>
      </w:r>
    </w:p>
    <w:p>
      <w:pPr>
        <w:numPr>
          <w:ilvl w:val="0"/>
          <w:numId w:val="1001"/>
        </w:numPr>
        <w:pStyle w:val="Compact"/>
      </w:pPr>
      <w:r>
        <w:t xml:space="preserve">Benchmark and adversarial evaluation</w:t>
      </w:r>
    </w:p>
    <w:p>
      <w:pPr>
        <w:numPr>
          <w:ilvl w:val="0"/>
          <w:numId w:val="1001"/>
        </w:numPr>
        <w:pStyle w:val="Compact"/>
      </w:pPr>
      <w:r>
        <w:t xml:space="preserve">Baselines and ablations</w:t>
      </w:r>
    </w:p>
    <w:p>
      <w:pPr>
        <w:numPr>
          <w:ilvl w:val="0"/>
          <w:numId w:val="1001"/>
        </w:numPr>
        <w:pStyle w:val="Compact"/>
      </w:pPr>
      <w:r>
        <w:t xml:space="preserve">Training story and curriculum</w:t>
      </w:r>
    </w:p>
    <w:p>
      <w:pPr>
        <w:numPr>
          <w:ilvl w:val="0"/>
          <w:numId w:val="1001"/>
        </w:numPr>
        <w:pStyle w:val="Compact"/>
      </w:pPr>
      <w:r>
        <w:t xml:space="preserve">Implementation roadmap</w:t>
      </w:r>
    </w:p>
    <w:p>
      <w:pPr>
        <w:numPr>
          <w:ilvl w:val="0"/>
          <w:numId w:val="1001"/>
        </w:numPr>
        <w:pStyle w:val="Compact"/>
      </w:pPr>
      <w:r>
        <w:t xml:space="preserve">API contracts</w:t>
      </w:r>
    </w:p>
    <w:p>
      <w:pPr>
        <w:numPr>
          <w:ilvl w:val="0"/>
          <w:numId w:val="1001"/>
        </w:numPr>
        <w:pStyle w:val="Compact"/>
      </w:pPr>
      <w:r>
        <w:t xml:space="preserve">Failure modes and safety controls</w:t>
      </w:r>
    </w:p>
    <w:p>
      <w:pPr>
        <w:numPr>
          <w:ilvl w:val="0"/>
          <w:numId w:val="1001"/>
        </w:numPr>
        <w:pStyle w:val="Compact"/>
      </w:pPr>
      <w:r>
        <w:t xml:space="preserve">Relationship to modern VLMs</w:t>
      </w:r>
    </w:p>
    <w:p>
      <w:pPr>
        <w:numPr>
          <w:ilvl w:val="0"/>
          <w:numId w:val="1001"/>
        </w:numPr>
        <w:pStyle w:val="Compact"/>
      </w:pPr>
      <w:r>
        <w:t xml:space="preserve">Open questions</w:t>
      </w:r>
    </w:p>
    <w:p>
      <w:pPr>
        <w:numPr>
          <w:ilvl w:val="0"/>
          <w:numId w:val="1001"/>
        </w:numPr>
        <w:pStyle w:val="Compact"/>
      </w:pPr>
      <w:r>
        <w:t xml:space="preserve">References</w:t>
      </w:r>
    </w:p>
    <w:p>
      <w:pPr>
        <w:numPr>
          <w:ilvl w:val="0"/>
          <w:numId w:val="1001"/>
        </w:numPr>
        <w:pStyle w:val="Compact"/>
      </w:pPr>
      <w:r>
        <w:t xml:space="preserve">Appendices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Modern vision-language models are good at turning images or videos into language-conditioned answers. The failure targeted here is more specific: many VLMs treat vision as input conditioning rather than as a persistent, revisable world state. That distinction matters when a task depends on temporal change, object permanence, physical support, occlusion, or conflict between a generic language prior and visual evidence.</w:t>
      </w:r>
    </w:p>
    <w:p>
      <w:pPr>
        <w:pStyle w:val="BodyText"/>
      </w:pPr>
      <w:r>
        <w:t xml:space="preserve">VWMA is not motivated by the claim that AI systems should imitate human cognitive memory splits. It is an engineering claim about capability allocation. LLMs and VLMs are strong at linguistic abstraction, explanation, broad prior compression, and user interaction; they are weak at maintaining a writable, specific, time-indexed belief about a changing scene. Current systems often overload the LM as language prior, current-world memory, policy, and evidence arbiter. VWMA pulls current-world belief into a structured external module so the same frozen model can be used with cleaner inputs and clearer authority boundaries.</w:t>
      </w:r>
    </w:p>
    <w:p>
      <w:pPr>
        <w:pStyle w:val="BodyText"/>
      </w:pPr>
      <w:r>
        <w:t xml:space="preserve">The central benchmark question is concrete: for a fixed LLM/VLM, does adding structured external belief produce measurably better answers on tasks where the LM alone fails? If yes, VWMA creates a capability gain without requiring larger model weights, online base-model training, or a human-cognition story.</w:t>
      </w:r>
    </w:p>
    <w:p>
      <w:pPr>
        <w:pStyle w:val="BodyText"/>
      </w:pPr>
      <w:r>
        <w:t xml:space="preserve">The proposed architecture is:</w:t>
      </w:r>
    </w:p>
    <w:p>
      <w:pPr>
        <w:pStyle w:val="SourceCode"/>
      </w:pPr>
      <w:r>
        <w:rPr>
          <w:rStyle w:val="VerbatimChar"/>
        </w:rPr>
        <w:t xml:space="preserve">Frozen LLM/VLM</w:t>
      </w:r>
      <w:r>
        <w:br/>
      </w:r>
      <w:r>
        <w:rPr>
          <w:rStyle w:val="VerbatimChar"/>
        </w:rPr>
        <w:t xml:space="preserve">+ mutable visual world model B_t</w:t>
      </w:r>
      <w:r>
        <w:br/>
      </w:r>
      <w:r>
        <w:rPr>
          <w:rStyle w:val="VerbatimChar"/>
        </w:rPr>
        <w:t xml:space="preserve">+ online belief update U</w:t>
      </w:r>
      <w:r>
        <w:br/>
      </w:r>
      <w:r>
        <w:rPr>
          <w:rStyle w:val="VerbatimChar"/>
        </w:rPr>
        <w:t xml:space="preserve">+ counterfactual transition model T</w:t>
      </w:r>
      <w:r>
        <w:br/>
      </w:r>
      <w:r>
        <w:rPr>
          <w:rStyle w:val="VerbatimChar"/>
        </w:rPr>
        <w:t xml:space="preserve">+ multi-hypothesis belief set H_t when ambiguity matters</w:t>
      </w:r>
      <w:r>
        <w:br/>
      </w:r>
      <w:r>
        <w:rPr>
          <w:rStyle w:val="VerbatimChar"/>
        </w:rPr>
        <w:t xml:space="preserve">+ read/write/override/re-anchor gates G</w:t>
      </w:r>
      <w:r>
        <w:br/>
      </w:r>
      <w:r>
        <w:rPr>
          <w:rStyle w:val="VerbatimChar"/>
        </w:rPr>
        <w:t xml:space="preserve">+ bridge/projection P into the frozen model</w:t>
      </w:r>
      <w:r>
        <w:br/>
      </w:r>
      <w:r>
        <w:rPr>
          <w:rStyle w:val="VerbatimChar"/>
        </w:rPr>
        <w:t xml:space="preserve">+ curiosity policy for next-view or next-observation requests</w:t>
      </w:r>
    </w:p>
    <w:p>
      <w:pPr>
        <w:pStyle w:val="FirstParagraph"/>
      </w:pPr>
      <w:r>
        <w:t xml:space="preserve">The frozen model remains a language, abstraction, and reasoning prior. The mutable visual world model stores object states, relations, events, support graphs, uncertainty, provenance, and temporal deltas. Each new observation updates the observational world state and produces a state delta. A separate hypothetical state is used for counterfactual questions. Gates decide whether new evidence should update memory, whether the world state should influence the answer, and whether visual evidence should override the frozen model’s generic prior.</w:t>
      </w:r>
    </w:p>
    <w:p>
      <w:pPr>
        <w:pStyle w:val="BodyText"/>
      </w:pPr>
      <w:r>
        <w:t xml:space="preserve">The key shift is:</w:t>
      </w:r>
    </w:p>
    <w:p>
      <w:pPr>
        <w:pStyle w:val="SourceCode"/>
      </w:pPr>
      <w:r>
        <w:rPr>
          <w:rStyle w:val="VerbatimChar"/>
        </w:rPr>
        <w:t xml:space="preserve">Current VLM pattern:</w:t>
      </w:r>
      <w:r>
        <w:br/>
      </w:r>
      <w:r>
        <w:rPr>
          <w:rStyle w:val="VerbatimChar"/>
        </w:rPr>
        <w:t xml:space="preserve">  see -&gt; describe/answer</w:t>
      </w:r>
      <w:r>
        <w:br/>
      </w:r>
      <w:r>
        <w:br/>
      </w:r>
      <w:r>
        <w:rPr>
          <w:rStyle w:val="VerbatimChar"/>
        </w:rPr>
        <w:t xml:space="preserve">VWMA pattern:</w:t>
      </w:r>
      <w:r>
        <w:br/>
      </w:r>
      <w:r>
        <w:rPr>
          <w:rStyle w:val="VerbatimChar"/>
        </w:rPr>
        <w:t xml:space="preserve">  see -&gt; update belief -&gt; detect conflict -&gt; answer or explore</w:t>
      </w:r>
    </w:p>
    <w:p>
      <w:pPr>
        <w:pStyle w:val="FirstParagraph"/>
      </w:pPr>
      <w:r>
        <w:t xml:space="preserve">Vision is the first modality because it is the highest-leverage feasibility pick with current tooling: segmentation, depth estimation, tracking, hand pose, and object localization components are mature enough to build an interactive prototype; the failure modes are vivid and easy to demonstrate; and the user can provide new evidence by moving the camera or changing the scene. Vision is not load-bearing for the thesis. It is the easiest place to test whether a mutable belief module improves a fixed model.</w:t>
      </w:r>
    </w:p>
    <w:p>
      <w:pPr>
        <w:pStyle w:val="BodyText"/>
      </w:pPr>
      <w:r>
        <w:t xml:space="preserve">The first useful application should be small and concrete: a desktop visual memory assistant that watches a scene, tracks objects and relations over time, distinguishes occlusion from disappearance, detects relation and support changes, and asks for a better view when uncertainty is load-bearing.</w:t>
      </w:r>
    </w:p>
    <w:p>
      <w:r>
        <w:pict>
          <v:rect style="width:0;height:1.5pt" o:hralign="center" o:hrstd="t" o:hr="t"/>
        </w:pict>
      </w:r>
    </w:p>
    <w:bookmarkEnd w:id="21"/>
    <w:bookmarkStart w:id="22" w:name="revision-delta"/>
    <w:p>
      <w:pPr>
        <w:pStyle w:val="Heading2"/>
      </w:pPr>
      <w:r>
        <w:t xml:space="preserve">2. Revision delta</w:t>
      </w:r>
    </w:p>
    <w:p>
      <w:pPr>
        <w:pStyle w:val="FirstParagraph"/>
      </w:pPr>
      <w:r>
        <w:t xml:space="preserve">This version tightens the original concept into a more implementation-ready specification. The major changes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Why it matters</w:t>
            </w:r>
          </w:p>
        </w:tc>
      </w:tr>
      <w:tr>
        <w:tc>
          <w:tcPr/>
          <w:p>
            <w:pPr>
              <w:pStyle w:val="Compact"/>
              <w:jc w:val="left"/>
            </w:pPr>
            <w:r>
              <w:t xml:space="preserve">Override gate is now an evidence accumulator, not a single-frame decision.</w:t>
            </w:r>
          </w:p>
        </w:tc>
        <w:tc>
          <w:tcPr/>
          <w:p>
            <w:pPr>
              <w:pStyle w:val="Compact"/>
              <w:jc w:val="left"/>
            </w:pPr>
            <w:r>
              <w:t xml:space="preserve">Prevents single bad frames from overriding strong priors or corrupting state.</w:t>
            </w:r>
          </w:p>
        </w:tc>
      </w:tr>
      <w:tr>
        <w:tc>
          <w:tcPr/>
          <w:p>
            <w:pPr>
              <w:pStyle w:val="Compact"/>
              <w:jc w:val="left"/>
            </w:pPr>
            <w:r>
              <w:t xml:space="preserve">Observational state B_t is separated from hypothetical state B_t^h.</w:t>
            </w:r>
          </w:p>
        </w:tc>
        <w:tc>
          <w:tcPr/>
          <w:p>
            <w:pPr>
              <w:pStyle w:val="Compact"/>
              <w:jc w:val="left"/>
            </w:pPr>
            <w:r>
              <w:t xml:space="preserve">Counterfactual questions do not pollute observed belief.</w:t>
            </w:r>
          </w:p>
        </w:tc>
      </w:tr>
      <w:tr>
        <w:tc>
          <w:tcPr/>
          <w:p>
            <w:pPr>
              <w:pStyle w:val="Compact"/>
              <w:jc w:val="left"/>
            </w:pPr>
            <w:r>
              <w:t xml:space="preserve">Multi-hypothesis belief H_t is added for ambiguity.</w:t>
            </w:r>
          </w:p>
        </w:tc>
        <w:tc>
          <w:tcPr/>
          <w:p>
            <w:pPr>
              <w:pStyle w:val="Compact"/>
              <w:jc w:val="left"/>
            </w:pPr>
            <w:r>
              <w:t xml:space="preserve">Handles occlusion, identity swaps, and uncertainty without premature collapse.</w:t>
            </w:r>
          </w:p>
        </w:tc>
      </w:tr>
      <w:tr>
        <w:tc>
          <w:tcPr/>
          <w:p>
            <w:pPr>
              <w:pStyle w:val="Compact"/>
              <w:jc w:val="left"/>
            </w:pPr>
            <w:r>
              <w:t xml:space="preserve">Forgetting and decay are first-class.</w:t>
            </w:r>
          </w:p>
        </w:tc>
        <w:tc>
          <w:tcPr/>
          <w:p>
            <w:pPr>
              <w:pStyle w:val="Compact"/>
              <w:jc w:val="left"/>
            </w:pPr>
            <w:r>
              <w:t xml:space="preserve">Prevents unbounded stale visual memory and forces re-grounding of old load-bearing beliefs.</w:t>
            </w:r>
          </w:p>
        </w:tc>
      </w:tr>
      <w:tr>
        <w:tc>
          <w:tcPr/>
          <w:p>
            <w:pPr>
              <w:pStyle w:val="Compact"/>
              <w:jc w:val="left"/>
            </w:pPr>
            <w:r>
              <w:t xml:space="preserve">Object identity protocol is explicit.</w:t>
            </w:r>
          </w:p>
        </w:tc>
        <w:tc>
          <w:tcPr/>
          <w:p>
            <w:pPr>
              <w:pStyle w:val="Compact"/>
              <w:jc w:val="left"/>
            </w:pPr>
            <w:r>
              <w:t xml:space="preserve">Prevents tracking assumptions from hiding identity-swap failures.</w:t>
            </w:r>
          </w:p>
        </w:tc>
      </w:tr>
      <w:tr>
        <w:tc>
          <w:tcPr/>
          <w:p>
            <w:pPr>
              <w:pStyle w:val="Compact"/>
              <w:jc w:val="left"/>
            </w:pPr>
            <w:r>
              <w:t xml:space="preserve">Training story is specified.</w:t>
            </w:r>
          </w:p>
        </w:tc>
        <w:tc>
          <w:tcPr/>
          <w:p>
            <w:pPr>
              <w:pStyle w:val="Compact"/>
              <w:jc w:val="left"/>
            </w:pPr>
            <w:r>
              <w:t xml:space="preserve">Gates, bridge projections, relation detectors, and support models now have a staged learning plan.</w:t>
            </w:r>
          </w:p>
        </w:tc>
      </w:tr>
      <w:tr>
        <w:tc>
          <w:tcPr/>
          <w:p>
            <w:pPr>
              <w:pStyle w:val="Compact"/>
              <w:jc w:val="left"/>
            </w:pPr>
            <w:r>
              <w:t xml:space="preserve">Adversarial benchmark design is expanded.</w:t>
            </w:r>
          </w:p>
        </w:tc>
        <w:tc>
          <w:tcPr/>
          <w:p>
            <w:pPr>
              <w:pStyle w:val="Compact"/>
              <w:jc w:val="left"/>
            </w:pPr>
            <w:r>
              <w:t xml:space="preserve">Tests whether VWMA is actually using state rather than better captioning.</w:t>
            </w:r>
          </w:p>
        </w:tc>
      </w:tr>
      <w:tr>
        <w:tc>
          <w:tcPr/>
          <w:p>
            <w:pPr>
              <w:pStyle w:val="Compact"/>
              <w:jc w:val="left"/>
            </w:pPr>
            <w:r>
              <w:t xml:space="preserve">Depth / 3D stance is clarified.</w:t>
            </w:r>
          </w:p>
        </w:tc>
        <w:tc>
          <w:tcPr/>
          <w:p>
            <w:pPr>
              <w:pStyle w:val="Compact"/>
              <w:jc w:val="left"/>
            </w:pPr>
            <w:r>
              <w:t xml:space="preserve">Support reasoning needs spatial evidence; depth cannot remain vague for the MVP support tasks.</w:t>
            </w:r>
          </w:p>
        </w:tc>
      </w:tr>
    </w:tbl>
    <w:p>
      <w:pPr>
        <w:pStyle w:val="BodyText"/>
      </w:pPr>
      <w:r>
        <w:t xml:space="preserve">Additional v0.3 framing changes: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Why it matters</w:t>
            </w:r>
          </w:p>
        </w:tc>
      </w:tr>
      <w:tr>
        <w:tc>
          <w:tcPr/>
          <w:p>
            <w:pPr>
              <w:pStyle w:val="Compact"/>
              <w:jc w:val="left"/>
            </w:pPr>
            <w:r>
              <w:t xml:space="preserve">Capability-allocation framing is explicit.</w:t>
            </w:r>
          </w:p>
        </w:tc>
        <w:tc>
          <w:tcPr/>
          <w:p>
            <w:pPr>
              <w:pStyle w:val="Compact"/>
              <w:jc w:val="left"/>
            </w:pPr>
            <w:r>
              <w:t xml:space="preserve">Makes the claim benchmarkable: same frozen model, better external responsibility allocation.</w:t>
            </w:r>
          </w:p>
        </w:tc>
      </w:tr>
      <w:tr>
        <w:tc>
          <w:tcPr/>
          <w:p>
            <w:pPr>
              <w:pStyle w:val="Compact"/>
              <w:jc w:val="left"/>
            </w:pPr>
            <w:r>
              <w:t xml:space="preserve">The spec disclaims human-cognition imitation.</w:t>
            </w:r>
          </w:p>
        </w:tc>
        <w:tc>
          <w:tcPr/>
          <w:p>
            <w:pPr>
              <w:pStyle w:val="Compact"/>
              <w:jc w:val="left"/>
            </w:pPr>
            <w:r>
              <w:t xml:space="preserve">Avoids the weak argument that AI should copy human memory architecture.</w:t>
            </w:r>
          </w:p>
        </w:tc>
      </w:tr>
      <w:tr>
        <w:tc>
          <w:tcPr/>
          <w:p>
            <w:pPr>
              <w:pStyle w:val="Compact"/>
              <w:jc w:val="left"/>
            </w:pPr>
            <w:r>
              <w:t xml:space="preserve">Vision is framed as a feasibility pick, not the thesis.</w:t>
            </w:r>
          </w:p>
        </w:tc>
        <w:tc>
          <w:tcPr/>
          <w:p>
            <w:pPr>
              <w:pStyle w:val="Compact"/>
              <w:jc w:val="left"/>
            </w:pPr>
            <w:r>
              <w:t xml:space="preserve">Keeps the architecture modality-general while preserving a concrete MVP path.</w:t>
            </w:r>
          </w:p>
        </w:tc>
      </w:tr>
      <w:tr>
        <w:tc>
          <w:tcPr/>
          <w:p>
            <w:pPr>
              <w:pStyle w:val="Compact"/>
              <w:jc w:val="left"/>
            </w:pPr>
            <w:r>
              <w:t xml:space="preserve">The design principle is</w:t>
            </w:r>
            <w:r>
              <w:t xml:space="preserve"> </w:t>
            </w:r>
            <w:r>
              <w:t xml:space="preserve">“</w:t>
            </w:r>
            <w:r>
              <w:t xml:space="preserve">make the LM do less.</w:t>
            </w:r>
            <w:r>
              <w:t xml:space="preserve">”</w:t>
            </w:r>
          </w:p>
        </w:tc>
        <w:tc>
          <w:tcPr/>
          <w:p>
            <w:pPr>
              <w:pStyle w:val="Compact"/>
              <w:jc w:val="left"/>
            </w:pPr>
            <w:r>
              <w:t xml:space="preserve">Cleaner inputs and authority boundaries can improve use of the same model weights.</w:t>
            </w:r>
          </w:p>
        </w:tc>
      </w:tr>
      <w:tr>
        <w:tc>
          <w:tcPr/>
          <w:p>
            <w:pPr>
              <w:pStyle w:val="Compact"/>
              <w:jc w:val="left"/>
            </w:pPr>
            <w:r>
              <w:t xml:space="preserve">Current-world belief is explicitly outside the LM substrate.</w:t>
            </w:r>
          </w:p>
        </w:tc>
        <w:tc>
          <w:tcPr/>
          <w:p>
            <w:pPr>
              <w:pStyle w:val="Compact"/>
              <w:jc w:val="left"/>
            </w:pPr>
            <w:r>
              <w:t xml:space="preserve">Distinguishes VWMA from mainstream memory/tool scaffolding that gives the LM more authority over its own state.</w:t>
            </w:r>
          </w:p>
        </w:tc>
      </w:tr>
      <w:tr>
        <w:tc>
          <w:tcPr/>
          <w:p>
            <w:pPr>
              <w:pStyle w:val="Compact"/>
              <w:jc w:val="left"/>
            </w:pPr>
            <w:r>
              <w:t xml:space="preserve">Fixed-model benchmarking is foregrounded.</w:t>
            </w:r>
          </w:p>
        </w:tc>
        <w:tc>
          <w:tcPr/>
          <w:p>
            <w:pPr>
              <w:pStyle w:val="Compact"/>
              <w:jc w:val="left"/>
            </w:pPr>
            <w:r>
              <w:t xml:space="preserve">The key empirical test becomes measurable: VWMA-enabled fixed model versus the same fixed model without VWMA.</w:t>
            </w:r>
          </w:p>
        </w:tc>
      </w:tr>
    </w:tbl>
    <w:p>
      <w:pPr>
        <w:pStyle w:val="BodyText"/>
      </w:pPr>
      <w:r>
        <w:t xml:space="preserve">Priority additions before MVP:</w:t>
      </w:r>
    </w:p>
    <w:p>
      <w:pPr>
        <w:pStyle w:val="SourceCode"/>
      </w:pPr>
      <w:r>
        <w:rPr>
          <w:rStyle w:val="VerbatimChar"/>
        </w:rPr>
        <w:t xml:space="preserve">1. Counterfactual state B_t^h</w:t>
      </w:r>
      <w:r>
        <w:br/>
      </w:r>
      <w:r>
        <w:rPr>
          <w:rStyle w:val="VerbatimChar"/>
        </w:rPr>
        <w:t xml:space="preserve">2. Forgetting / decay / re-grounding</w:t>
      </w:r>
      <w:r>
        <w:br/>
      </w:r>
      <w:r>
        <w:rPr>
          <w:rStyle w:val="VerbatimChar"/>
        </w:rPr>
        <w:t xml:space="preserve">3. Adversarial evaluation design</w:t>
      </w:r>
    </w:p>
    <w:p>
      <w:pPr>
        <w:pStyle w:val="FirstParagraph"/>
      </w:pPr>
      <w:r>
        <w:t xml:space="preserve">v0.3.1 representation-substrate clarification: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Why it matters</w:t>
            </w:r>
          </w:p>
        </w:tc>
      </w:tr>
      <w:tr>
        <w:tc>
          <w:tcPr/>
          <w:p>
            <w:pPr>
              <w:pStyle w:val="Compact"/>
              <w:jc w:val="left"/>
            </w:pPr>
            <w:r>
              <w:t xml:space="preserve">New §7.0 names symbolic slots as an MVP implementation choice, not part of the thesis.</w:t>
            </w:r>
          </w:p>
        </w:tc>
        <w:tc>
          <w:tcPr/>
          <w:p>
            <w:pPr>
              <w:pStyle w:val="Compact"/>
              <w:jc w:val="left"/>
            </w:pPr>
            <w:r>
              <w:t xml:space="preserve">The separation principle (current-world belief outside the LM substrate) is modality- and representation-agnostic. Tying the spec to symbolic slots would over-commit.</w:t>
            </w:r>
          </w:p>
        </w:tc>
      </w:tr>
      <w:tr>
        <w:tc>
          <w:tcPr/>
          <w:p>
            <w:pPr>
              <w:pStyle w:val="Compact"/>
              <w:jc w:val="left"/>
            </w:pPr>
            <w:r>
              <w:rPr>
                <w:rStyle w:val="VerbatimChar"/>
              </w:rPr>
              <w:t xml:space="preserve">ObjectState.slot_embedding</w:t>
            </w:r>
            <w:r>
              <w:t xml:space="preserve"> </w:t>
            </w:r>
            <w:r>
              <w:t xml:space="preserve">added as an optional Phase-2 field.</w:t>
            </w:r>
          </w:p>
        </w:tc>
        <w:tc>
          <w:tcPr/>
          <w:p>
            <w:pPr>
              <w:pStyle w:val="Compact"/>
              <w:jc w:val="left"/>
            </w:pPr>
            <w:r>
              <w:t xml:space="preserve">The symbolic-to-learned migration becomes a schema extension rather than a redesign. Downstream components are unchanged.</w:t>
            </w:r>
          </w:p>
        </w:tc>
      </w:tr>
      <w:tr>
        <w:tc>
          <w:tcPr/>
          <w:p>
            <w:pPr>
              <w:pStyle w:val="Compact"/>
              <w:jc w:val="left"/>
            </w:pPr>
            <w:r>
              <w:t xml:space="preserve">Non-goal added disclaiming the symbolic-slot commitment.</w:t>
            </w:r>
          </w:p>
        </w:tc>
        <w:tc>
          <w:tcPr/>
          <w:p>
            <w:pPr>
              <w:pStyle w:val="Compact"/>
              <w:jc w:val="left"/>
            </w:pPr>
            <w:r>
              <w:t xml:space="preserve">Anticipates the</w:t>
            </w:r>
            <w:r>
              <w:t xml:space="preserve"> </w:t>
            </w:r>
            <w:r>
              <w:t xml:space="preserve">“</w:t>
            </w:r>
            <w:r>
              <w:t xml:space="preserve">but slots don’t scale</w:t>
            </w:r>
            <w:r>
              <w:t xml:space="preserve">”</w:t>
            </w:r>
            <w:r>
              <w:t xml:space="preserve"> </w:t>
            </w:r>
            <w:r>
              <w:t xml:space="preserve">objection without weakening the MVP.</w:t>
            </w:r>
          </w:p>
        </w:tc>
      </w:tr>
      <w:tr>
        <w:tc>
          <w:tcPr/>
          <w:p>
            <w:pPr>
              <w:pStyle w:val="Compact"/>
              <w:jc w:val="left"/>
            </w:pPr>
            <w:r>
              <w:t xml:space="preserve">§25.1 expanded with migration-trigger and learned-latent questions.</w:t>
            </w:r>
          </w:p>
        </w:tc>
        <w:tc>
          <w:tcPr/>
          <w:p>
            <w:pPr>
              <w:pStyle w:val="Compact"/>
              <w:jc w:val="left"/>
            </w:pPr>
            <w:r>
              <w:t xml:space="preserve">Frames the V-JEPA / object-centric-latent direction as the long-run hypothesis without committing the MVP to it.</w:t>
            </w:r>
          </w:p>
        </w:tc>
      </w:tr>
    </w:tbl>
    <w:p>
      <w:pPr>
        <w:pStyle w:val="BodyText"/>
      </w:pPr>
      <w:r>
        <w:t xml:space="preserve">v0.3.2 grounded-abstention addition: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Change</w:t>
            </w:r>
          </w:p>
        </w:tc>
        <w:tc>
          <w:tcPr/>
          <w:p>
            <w:pPr>
              <w:pStyle w:val="Compact"/>
              <w:jc w:val="left"/>
            </w:pPr>
            <w:r>
              <w:t xml:space="preserve">Why it matters</w:t>
            </w:r>
          </w:p>
        </w:tc>
      </w:tr>
      <w:tr>
        <w:tc>
          <w:tcPr/>
          <w:p>
            <w:pPr>
              <w:pStyle w:val="Compact"/>
              <w:jc w:val="left"/>
            </w:pPr>
            <w:r>
              <w:t xml:space="preserve">New §16 specifies grounded abstention as a contract over existing components.</w:t>
            </w:r>
          </w:p>
        </w:tc>
        <w:tc>
          <w:tcPr/>
          <w:p>
            <w:pPr>
              <w:pStyle w:val="Compact"/>
              <w:jc w:val="left"/>
            </w:pPr>
            <w:r>
              <w:t xml:space="preserve">Makes</w:t>
            </w:r>
            <w:r>
              <w:t xml:space="preserve"> </w:t>
            </w:r>
            <w:r>
              <w:t xml:space="preserve">“</w:t>
            </w:r>
            <w:r>
              <w:t xml:space="preserve">I don’t know</w:t>
            </w:r>
            <w:r>
              <w:t xml:space="preserve">”</w:t>
            </w:r>
            <w:r>
              <w:t xml:space="preserve"> </w:t>
            </w:r>
            <w:r>
              <w:t xml:space="preserve">a consequence of the evidence accumulator failing to support an answer, not a learned behavior of the LM.</w:t>
            </w:r>
          </w:p>
        </w:tc>
      </w:tr>
      <w:tr>
        <w:tc>
          <w:tcPr/>
          <w:p>
            <w:pPr>
              <w:pStyle w:val="Compact"/>
              <w:jc w:val="left"/>
            </w:pPr>
            <w:r>
              <w:t xml:space="preserve">Four knowledge states (KNOWN_TRUE / KNOWN_FALSE / UNKNOWN / CONTRADICTED) replace single-axis uncertainty.</w:t>
            </w:r>
          </w:p>
        </w:tc>
        <w:tc>
          <w:tcPr/>
          <w:p>
            <w:pPr>
              <w:pStyle w:val="Compact"/>
              <w:jc w:val="left"/>
            </w:pPr>
            <w:r>
              <w:t xml:space="preserve">UNKNOWN and CONTRADICTED have different causes and require different responses; collapsing them is a known failure mode in calibrated-LM work.</w:t>
            </w:r>
          </w:p>
        </w:tc>
      </w:tr>
      <w:tr>
        <w:tc>
          <w:tcPr/>
          <w:p>
            <w:pPr>
              <w:pStyle w:val="Compact"/>
              <w:jc w:val="left"/>
            </w:pPr>
            <w:r>
              <w:rPr>
                <w:rStyle w:val="VerbatimChar"/>
              </w:rPr>
              <w:t xml:space="preserve">AnswerabilityState</w:t>
            </w:r>
            <w:r>
              <w:t xml:space="preserve"> </w:t>
            </w:r>
            <w:r>
              <w:t xml:space="preserve">schema added.</w:t>
            </w:r>
          </w:p>
        </w:tc>
        <w:tc>
          <w:tcPr/>
          <w:p>
            <w:pPr>
              <w:pStyle w:val="Compact"/>
              <w:jc w:val="left"/>
            </w:pPr>
            <w:r>
              <w:t xml:space="preserve">Defines the explicit contract the world model produces for the bridge; reuses existing evidence/hypothesis/staleness signals without adding new components.</w:t>
            </w:r>
          </w:p>
        </w:tc>
      </w:tr>
      <w:tr>
        <w:tc>
          <w:tcPr/>
          <w:p>
            <w:pPr>
              <w:pStyle w:val="Compact"/>
              <w:jc w:val="left"/>
            </w:pPr>
            <w:r>
              <w:t xml:space="preserve">Section explicitly disclaims the strongest version of the claim.</w:t>
            </w:r>
          </w:p>
        </w:tc>
        <w:tc>
          <w:tcPr/>
          <w:p>
            <w:pPr>
              <w:pStyle w:val="Compact"/>
              <w:jc w:val="left"/>
            </w:pPr>
            <w:r>
              <w:t xml:space="preserve">The architecture does not solve hallucination; it provides a structurally different mechanism for a subset of hallucinations, with the win-loss decided empirically by the benchmark.</w:t>
            </w:r>
          </w:p>
        </w:tc>
      </w:tr>
    </w:tbl>
    <w:p>
      <w:r>
        <w:pict>
          <v:rect style="width:0;height:1.5pt" o:hralign="center" o:hrstd="t" o:hr="t"/>
        </w:pict>
      </w:r>
    </w:p>
    <w:bookmarkEnd w:id="22"/>
    <w:bookmarkStart w:id="28" w:name="motivation-framing-and-failure-cases"/>
    <w:p>
      <w:pPr>
        <w:pStyle w:val="Heading2"/>
      </w:pPr>
      <w:r>
        <w:t xml:space="preserve">3. Motivation, framing, and failure cases</w:t>
      </w:r>
    </w:p>
    <w:bookmarkStart w:id="23" w:name="X1d688d4d08ef8479cf458ba249f645b540218aa"/>
    <w:p>
      <w:pPr>
        <w:pStyle w:val="Heading3"/>
      </w:pPr>
      <w:r>
        <w:t xml:space="preserve">3.1 Design stance: capability allocation, not cognitive imitation</w:t>
      </w:r>
    </w:p>
    <w:p>
      <w:pPr>
        <w:pStyle w:val="FirstParagraph"/>
      </w:pPr>
      <w:r>
        <w:t xml:space="preserve">VWMA should not be defended as an attempt to make AI memory look like human memory. That argument is unnecessary and weak. The stronger claim is architectural and measurable:</w:t>
      </w:r>
    </w:p>
    <w:p>
      <w:pPr>
        <w:pStyle w:val="SourceCode"/>
      </w:pPr>
      <w:r>
        <w:rPr>
          <w:rStyle w:val="VerbatimChar"/>
        </w:rPr>
        <w:t xml:space="preserve">LLMs are strong at linguistic abstraction.</w:t>
      </w:r>
      <w:r>
        <w:br/>
      </w:r>
      <w:r>
        <w:rPr>
          <w:rStyle w:val="VerbatimChar"/>
        </w:rPr>
        <w:t xml:space="preserve">LLMs are weak at maintaining mutable belief about a specific changing world.</w:t>
      </w:r>
      <w:r>
        <w:br/>
      </w:r>
      <w:r>
        <w:rPr>
          <w:rStyle w:val="VerbatimChar"/>
        </w:rPr>
        <w:t xml:space="preserve">Current architectures overload the LM with both responsibilities.</w:t>
      </w:r>
      <w:r>
        <w:br/>
      </w:r>
      <w:r>
        <w:rPr>
          <w:rStyle w:val="VerbatimChar"/>
        </w:rPr>
        <w:t xml:space="preserve">VWMA reallocates current-world belief into a structured, writable module.</w:t>
      </w:r>
    </w:p>
    <w:p>
      <w:pPr>
        <w:pStyle w:val="FirstParagraph"/>
      </w:pPr>
      <w:r>
        <w:t xml:space="preserve">The LM remains useful precisely because it is not asked to own every responsibility. It handles language, abstraction, explanation, interaction, and generic priors. The mutable world model handles observation-indexed belief, state transition, provenance, uncertainty, counterfactual branching, and when visual evidence should overrule a generic prior.</w:t>
      </w:r>
    </w:p>
    <w:p>
      <w:pPr>
        <w:pStyle w:val="BodyText"/>
      </w:pPr>
      <w:r>
        <w:t xml:space="preserve">In compact form:</w:t>
      </w:r>
    </w:p>
    <w:p>
      <w:pPr>
        <w:pStyle w:val="SourceCode"/>
      </w:pPr>
      <w:r>
        <w:rPr>
          <w:rStyle w:val="VerbatimChar"/>
        </w:rPr>
        <w:t xml:space="preserve">Do not make the LLM more responsible for current-world belief.</w:t>
      </w:r>
      <w:r>
        <w:br/>
      </w:r>
      <w:r>
        <w:rPr>
          <w:rStyle w:val="VerbatimChar"/>
        </w:rPr>
        <w:t xml:space="preserve">Make the LLM less responsible for current-world belief.</w:t>
      </w:r>
      <w:r>
        <w:br/>
      </w:r>
      <w:r>
        <w:rPr>
          <w:rStyle w:val="VerbatimChar"/>
        </w:rPr>
        <w:t xml:space="preserve">Give it a cleaner, gated belief interface instead.</w:t>
      </w:r>
    </w:p>
    <w:p>
      <w:pPr>
        <w:pStyle w:val="FirstParagraph"/>
      </w:pPr>
      <w:r>
        <w:t xml:space="preserve">This is the main divergence from common agentic-scaffolding patterns. Many scaffolds give the LM more tools, more memory, more retrieval, more context, and more agency over its own state. VWMA’s contrarian bet is that the LM should not be the writable substrate for current-world belief. A system that knows when not to defer to the LM is using the LM better, not worse.</w:t>
      </w:r>
    </w:p>
    <w:p>
      <w:pPr>
        <w:pStyle w:val="BodyText"/>
      </w:pPr>
      <w:r>
        <w:t xml:space="preserve">The empirical claim is therefore modest and testable:</w:t>
      </w:r>
    </w:p>
    <w:p>
      <w:pPr>
        <w:pStyle w:val="SourceCode"/>
      </w:pPr>
      <w:r>
        <w:rPr>
          <w:rStyle w:val="VerbatimChar"/>
        </w:rPr>
        <w:t xml:space="preserve">For a fixed frozen LLM/VLM, adding structured external belief and authority gates</w:t>
      </w:r>
      <w:r>
        <w:br/>
      </w:r>
      <w:r>
        <w:rPr>
          <w:rStyle w:val="VerbatimChar"/>
        </w:rPr>
        <w:t xml:space="preserve">should improve answers on visual state-transition tasks where the base model fails.</w:t>
      </w:r>
    </w:p>
    <w:p>
      <w:pPr>
        <w:pStyle w:val="FirstParagraph"/>
      </w:pPr>
      <w:r>
        <w:t xml:space="preserve">VWMA does not claim that future end-to-end models cannot learn similar behavior. It claims that, for present fixed models, externalizing current-world belief is a practical way to extract more reliable capability.</w:t>
      </w:r>
    </w:p>
    <w:bookmarkEnd w:id="23"/>
    <w:bookmarkStart w:id="24" w:name="the-two-hand-pen-failure"/>
    <w:p>
      <w:pPr>
        <w:pStyle w:val="Heading3"/>
      </w:pPr>
      <w:r>
        <w:t xml:space="preserve">3.2 The two-hand pen failure</w:t>
      </w:r>
    </w:p>
    <w:p>
      <w:pPr>
        <w:pStyle w:val="FirstParagraph"/>
      </w:pPr>
      <w:r>
        <w:t xml:space="preserve">A representative VLM failure mode:</w:t>
      </w:r>
    </w:p>
    <w:p>
      <w:pPr>
        <w:pStyle w:val="SourceCode"/>
      </w:pPr>
      <w:r>
        <w:rPr>
          <w:rStyle w:val="VerbatimChar"/>
        </w:rPr>
        <w:t xml:space="preserve">A user holds a pen with two hands.</w:t>
      </w:r>
      <w:r>
        <w:br/>
      </w:r>
      <w:r>
        <w:rPr>
          <w:rStyle w:val="VerbatimChar"/>
        </w:rPr>
        <w:t xml:space="preserve">The user asks: "What will happen if I release one hand?"</w:t>
      </w:r>
      <w:r>
        <w:br/>
      </w:r>
      <w:r>
        <w:rPr>
          <w:rStyle w:val="VerbatimChar"/>
        </w:rPr>
        <w:t xml:space="preserve">The model predicts: "The pen will swing or fall downward."</w:t>
      </w:r>
      <w:r>
        <w:br/>
      </w:r>
      <w:r>
        <w:rPr>
          <w:rStyle w:val="VerbatimChar"/>
        </w:rPr>
        <w:t xml:space="preserve">The user releases one hand, but the other hand still grips the pen.</w:t>
      </w:r>
      <w:r>
        <w:br/>
      </w:r>
      <w:r>
        <w:rPr>
          <w:rStyle w:val="VerbatimChar"/>
        </w:rPr>
        <w:t xml:space="preserve">The pen remains stable.</w:t>
      </w:r>
    </w:p>
    <w:p>
      <w:pPr>
        <w:pStyle w:val="FirstParagraph"/>
      </w:pPr>
      <w:r>
        <w:t xml:space="preserve">The important object is not merely the visual label</w:t>
      </w:r>
      <w:r>
        <w:t xml:space="preserve"> </w:t>
      </w:r>
      <w:r>
        <w:rPr>
          <w:rStyle w:val="VerbatimChar"/>
        </w:rPr>
        <w:t xml:space="preserve">hand</w:t>
      </w:r>
      <w:r>
        <w:t xml:space="preserve"> </w:t>
      </w:r>
      <w:r>
        <w:t xml:space="preserve">or</w:t>
      </w:r>
      <w:r>
        <w:t xml:space="preserve"> </w:t>
      </w:r>
      <w:r>
        <w:rPr>
          <w:rStyle w:val="VerbatimChar"/>
        </w:rPr>
        <w:t xml:space="preserve">pen</w:t>
      </w:r>
      <w:r>
        <w:t xml:space="preserve">. The important object is a state transition:</w:t>
      </w:r>
    </w:p>
    <w:p>
      <w:pPr>
        <w:pStyle w:val="SourceCode"/>
      </w:pPr>
      <w:r>
        <w:rPr>
          <w:rStyle w:val="VerbatimChar"/>
        </w:rPr>
        <w:t xml:space="preserve">before:</w:t>
      </w:r>
      <w:r>
        <w:br/>
      </w:r>
      <w:r>
        <w:rPr>
          <w:rStyle w:val="VerbatimChar"/>
        </w:rPr>
        <w:t xml:space="preserve">  left_hand grips pen</w:t>
      </w:r>
      <w:r>
        <w:br/>
      </w:r>
      <w:r>
        <w:rPr>
          <w:rStyle w:val="VerbatimChar"/>
        </w:rPr>
        <w:t xml:space="preserve">  right_hand grips pen</w:t>
      </w:r>
      <w:r>
        <w:br/>
      </w:r>
      <w:r>
        <w:rPr>
          <w:rStyle w:val="VerbatimChar"/>
        </w:rPr>
        <w:t xml:space="preserve">  pen supported by two hands</w:t>
      </w:r>
      <w:r>
        <w:br/>
      </w:r>
      <w:r>
        <w:br/>
      </w:r>
      <w:r>
        <w:rPr>
          <w:rStyle w:val="VerbatimChar"/>
        </w:rPr>
        <w:t xml:space="preserve">after:</w:t>
      </w:r>
      <w:r>
        <w:br/>
      </w:r>
      <w:r>
        <w:rPr>
          <w:rStyle w:val="VerbatimChar"/>
        </w:rPr>
        <w:t xml:space="preserve">  left_hand no longer grips pen</w:t>
      </w:r>
      <w:r>
        <w:br/>
      </w:r>
      <w:r>
        <w:rPr>
          <w:rStyle w:val="VerbatimChar"/>
        </w:rPr>
        <w:t xml:space="preserve">  right_hand still grips pen</w:t>
      </w:r>
      <w:r>
        <w:br/>
      </w:r>
      <w:r>
        <w:rPr>
          <w:rStyle w:val="VerbatimChar"/>
        </w:rPr>
        <w:t xml:space="preserve">  pen still supported</w:t>
      </w:r>
    </w:p>
    <w:p>
      <w:pPr>
        <w:pStyle w:val="FirstParagraph"/>
      </w:pPr>
      <w:r>
        <w:t xml:space="preserve">A caption-level system may still perceive:</w:t>
      </w:r>
    </w:p>
    <w:p>
      <w:pPr>
        <w:pStyle w:val="SourceCode"/>
      </w:pPr>
      <w:r>
        <w:rPr>
          <w:rStyle w:val="VerbatimChar"/>
        </w:rPr>
        <w:t xml:space="preserve">person + hand + pen</w:t>
      </w:r>
    </w:p>
    <w:p>
      <w:pPr>
        <w:pStyle w:val="FirstParagraph"/>
      </w:pPr>
      <w:r>
        <w:t xml:space="preserve">before and after. At that level, not much changed. At the world-state level, however, one edge changed:</w:t>
      </w:r>
    </w:p>
    <w:p>
      <w:pPr>
        <w:pStyle w:val="SourceCode"/>
      </w:pPr>
      <w:r>
        <w:rPr>
          <w:rStyle w:val="VerbatimChar"/>
        </w:rPr>
        <w:t xml:space="preserve">removed edge:</w:t>
      </w:r>
      <w:r>
        <w:br/>
      </w:r>
      <w:r>
        <w:rPr>
          <w:rStyle w:val="VerbatimChar"/>
        </w:rPr>
        <w:t xml:space="preserve">  left_hand --grasping/supporting--&gt; pen</w:t>
      </w:r>
      <w:r>
        <w:br/>
      </w:r>
      <w:r>
        <w:br/>
      </w:r>
      <w:r>
        <w:rPr>
          <w:rStyle w:val="VerbatimChar"/>
        </w:rPr>
        <w:t xml:space="preserve">preserved edge:</w:t>
      </w:r>
      <w:r>
        <w:br/>
      </w:r>
      <w:r>
        <w:rPr>
          <w:rStyle w:val="VerbatimChar"/>
        </w:rPr>
        <w:t xml:space="preserve">  right_hand --grasping/supporting--&gt; pen</w:t>
      </w:r>
    </w:p>
    <w:p>
      <w:pPr>
        <w:pStyle w:val="FirstParagraph"/>
      </w:pPr>
      <w:r>
        <w:t xml:space="preserve">The correct physical inference is:</w:t>
      </w:r>
    </w:p>
    <w:p>
      <w:pPr>
        <w:pStyle w:val="SourceCode"/>
      </w:pPr>
      <w:r>
        <w:rPr>
          <w:rStyle w:val="VerbatimChar"/>
        </w:rPr>
        <w:t xml:space="preserve">one support removed + one support remains -&gt; stable or minor motion</w:t>
      </w:r>
    </w:p>
    <w:p>
      <w:pPr>
        <w:pStyle w:val="FirstParagraph"/>
      </w:pPr>
      <w:r>
        <w:t xml:space="preserve">The incorrect generic prior is:</w:t>
      </w:r>
    </w:p>
    <w:p>
      <w:pPr>
        <w:pStyle w:val="SourceCode"/>
      </w:pPr>
      <w:r>
        <w:rPr>
          <w:rStyle w:val="VerbatimChar"/>
        </w:rPr>
        <w:t xml:space="preserve">release object -&gt; object falls or swings</w:t>
      </w:r>
    </w:p>
    <w:bookmarkEnd w:id="24"/>
    <w:bookmarkStart w:id="25" w:name="X4202132339a3bc4d5983f436b23483de7482436"/>
    <w:p>
      <w:pPr>
        <w:pStyle w:val="Heading3"/>
      </w:pPr>
      <w:r>
        <w:t xml:space="preserve">3.3 The counterfactual problem in the pen example</w:t>
      </w:r>
    </w:p>
    <w:p>
      <w:pPr>
        <w:pStyle w:val="FirstParagraph"/>
      </w:pPr>
      <w:r>
        <w:t xml:space="preserve">The motivating question is counterfactual:</w:t>
      </w:r>
    </w:p>
    <w:p>
      <w:pPr>
        <w:pStyle w:val="SourceCode"/>
      </w:pPr>
      <w:r>
        <w:rPr>
          <w:rStyle w:val="VerbatimChar"/>
        </w:rPr>
        <w:t xml:space="preserve">What will happen if I release one hand?</w:t>
      </w:r>
    </w:p>
    <w:p>
      <w:pPr>
        <w:pStyle w:val="FirstParagraph"/>
      </w:pPr>
      <w:r>
        <w:t xml:space="preserve">The release has not yet happened at the time of the query. The system must therefore not mutate the observed state merely because the user describes a possible action. The correct architecture is:</w:t>
      </w:r>
    </w:p>
    <w:p>
      <w:pPr>
        <w:pStyle w:val="SourceCode"/>
      </w:pPr>
      <w:r>
        <w:rPr>
          <w:rStyle w:val="VerbatimChar"/>
        </w:rPr>
        <w:t xml:space="preserve">observed state:</w:t>
      </w:r>
      <w:r>
        <w:br/>
      </w:r>
      <w:r>
        <w:rPr>
          <w:rStyle w:val="VerbatimChar"/>
        </w:rPr>
        <w:t xml:space="preserve">  B_t</w:t>
      </w:r>
      <w:r>
        <w:br/>
      </w:r>
      <w:r>
        <w:br/>
      </w:r>
      <w:r>
        <w:rPr>
          <w:rStyle w:val="VerbatimChar"/>
        </w:rPr>
        <w:t xml:space="preserve">hypothetical action from query:</w:t>
      </w:r>
      <w:r>
        <w:br/>
      </w:r>
      <w:r>
        <w:rPr>
          <w:rStyle w:val="VerbatimChar"/>
        </w:rPr>
        <w:t xml:space="preserve">  h_q = release(left_hand, pen)</w:t>
      </w:r>
      <w:r>
        <w:br/>
      </w:r>
      <w:r>
        <w:br/>
      </w:r>
      <w:r>
        <w:rPr>
          <w:rStyle w:val="VerbatimChar"/>
        </w:rPr>
        <w:t xml:space="preserve">hypothetical state:</w:t>
      </w:r>
      <w:r>
        <w:br/>
      </w:r>
      <w:r>
        <w:rPr>
          <w:rStyle w:val="VerbatimChar"/>
        </w:rPr>
        <w:t xml:space="preserve">  B_t^h = T(B_t, h_q)</w:t>
      </w:r>
    </w:p>
    <w:p>
      <w:pPr>
        <w:pStyle w:val="FirstParagraph"/>
      </w:pPr>
      <w:r>
        <w:t xml:space="preserve">The answer comes from</w:t>
      </w:r>
      <w:r>
        <w:t xml:space="preserve"> </w:t>
      </w:r>
      <w:r>
        <w:rPr>
          <w:rStyle w:val="VerbatimChar"/>
        </w:rPr>
        <w:t xml:space="preserve">B_t^h</w:t>
      </w:r>
      <w:r>
        <w:t xml:space="preserve">, while</w:t>
      </w:r>
      <w:r>
        <w:t xml:space="preserve"> </w:t>
      </w:r>
      <w:r>
        <w:rPr>
          <w:rStyle w:val="VerbatimChar"/>
        </w:rPr>
        <w:t xml:space="preserve">B_t</w:t>
      </w:r>
      <w:r>
        <w:t xml:space="preserve"> </w:t>
      </w:r>
      <w:r>
        <w:t xml:space="preserve">remains unchanged until visual evidence confirms that the release actually occurred.</w:t>
      </w:r>
    </w:p>
    <w:p>
      <w:pPr>
        <w:pStyle w:val="BodyText"/>
      </w:pPr>
      <w:r>
        <w:t xml:space="preserve">This distinction is required for honest reasoning about related questions:</w:t>
      </w:r>
    </w:p>
    <w:p>
      <w:pPr>
        <w:pStyle w:val="SourceCode"/>
      </w:pPr>
      <w:r>
        <w:rPr>
          <w:rStyle w:val="VerbatimChar"/>
        </w:rPr>
        <w:t xml:space="preserve">What if I release one hand?</w:t>
      </w:r>
      <w:r>
        <w:br/>
      </w:r>
      <w:r>
        <w:rPr>
          <w:rStyle w:val="VerbatimChar"/>
        </w:rPr>
        <w:t xml:space="preserve">What if I release both hands?</w:t>
      </w:r>
      <w:r>
        <w:br/>
      </w:r>
      <w:r>
        <w:rPr>
          <w:rStyle w:val="VerbatimChar"/>
        </w:rPr>
        <w:t xml:space="preserve">What if the pen is attached by a string?</w:t>
      </w:r>
      <w:r>
        <w:br/>
      </w:r>
      <w:r>
        <w:rPr>
          <w:rStyle w:val="VerbatimChar"/>
        </w:rPr>
        <w:t xml:space="preserve">What if the other hand is only touching but not gripping?</w:t>
      </w:r>
    </w:p>
    <w:p>
      <w:pPr>
        <w:pStyle w:val="FirstParagraph"/>
      </w:pPr>
      <w:r>
        <w:t xml:space="preserve">Each question should create a hypothetical branch, not rewrite observed memory.</w:t>
      </w:r>
    </w:p>
    <w:bookmarkEnd w:id="25"/>
    <w:bookmarkStart w:id="26" w:name="visual-tokens-are-not-enough"/>
    <w:p>
      <w:pPr>
        <w:pStyle w:val="Heading3"/>
      </w:pPr>
      <w:r>
        <w:t xml:space="preserve">3.4 Visual tokens are not enough</w:t>
      </w:r>
    </w:p>
    <w:p>
      <w:pPr>
        <w:pStyle w:val="FirstParagraph"/>
      </w:pPr>
      <w:r>
        <w:t xml:space="preserve">Visual tokens are useful for making sense of a frame. They are not automatically enough to maintain a world.</w:t>
      </w:r>
    </w:p>
    <w:p>
      <w:pPr>
        <w:pStyle w:val="BodyText"/>
      </w:pPr>
      <w:r>
        <w:t xml:space="preserve">A standard VLM often behaves like:</w:t>
      </w:r>
    </w:p>
    <w:p>
      <w:pPr>
        <w:pStyle w:val="SourceCode"/>
      </w:pPr>
      <w:r>
        <w:rPr>
          <w:rStyle w:val="VerbatimChar"/>
        </w:rPr>
        <w:t xml:space="preserve">frame_t + text_prompt -&gt; answer_t</w:t>
      </w:r>
    </w:p>
    <w:p>
      <w:pPr>
        <w:pStyle w:val="FirstParagraph"/>
      </w:pPr>
      <w:r>
        <w:t xml:space="preserve">VWMA requires:</w:t>
      </w:r>
    </w:p>
    <w:p>
      <w:pPr>
        <w:pStyle w:val="SourceCode"/>
      </w:pPr>
      <w:r>
        <w:rPr>
          <w:rStyle w:val="VerbatimChar"/>
        </w:rPr>
        <w:t xml:space="preserve">frame_t</w:t>
      </w:r>
      <w:r>
        <w:br/>
      </w:r>
      <w:r>
        <w:rPr>
          <w:rStyle w:val="VerbatimChar"/>
        </w:rPr>
        <w:t xml:space="preserve">  -&gt; observation_t</w:t>
      </w:r>
      <w:r>
        <w:br/>
      </w:r>
      <w:r>
        <w:rPr>
          <w:rStyle w:val="VerbatimChar"/>
        </w:rPr>
        <w:t xml:space="preserve">  -&gt; state_delta_t</w:t>
      </w:r>
      <w:r>
        <w:br/>
      </w:r>
      <w:r>
        <w:rPr>
          <w:rStyle w:val="VerbatimChar"/>
        </w:rPr>
        <w:t xml:space="preserve">  -&gt; belief_update_t</w:t>
      </w:r>
      <w:r>
        <w:br/>
      </w:r>
      <w:r>
        <w:rPr>
          <w:rStyle w:val="VerbatimChar"/>
        </w:rPr>
        <w:t xml:space="preserve">  -&gt; prediction_t+1</w:t>
      </w:r>
      <w:r>
        <w:br/>
      </w:r>
      <w:r>
        <w:rPr>
          <w:rStyle w:val="VerbatimChar"/>
        </w:rPr>
        <w:t xml:space="preserve">  -&gt; answer or request for more evidence</w:t>
      </w:r>
    </w:p>
    <w:p>
      <w:pPr>
        <w:pStyle w:val="FirstParagraph"/>
      </w:pPr>
      <w:r>
        <w:t xml:space="preserve">The missing object is:</w:t>
      </w:r>
    </w:p>
    <w:p>
      <w:pPr>
        <w:pStyle w:val="SourceCode"/>
      </w:pPr>
      <w:r>
        <w:rPr>
          <w:rStyle w:val="VerbatimChar"/>
        </w:rPr>
        <w:t xml:space="preserve">Delta B_t = B_t+1 - B_t</w:t>
      </w:r>
    </w:p>
    <w:p>
      <w:pPr>
        <w:pStyle w:val="FirstParagraph"/>
      </w:pPr>
      <w:r>
        <w:t xml:space="preserve">For the pen case:</w:t>
      </w:r>
    </w:p>
    <w:p>
      <w:pPr>
        <w:pStyle w:val="SourceCode"/>
      </w:pPr>
      <w:r>
        <w:rPr>
          <w:rStyle w:val="VerbatimChar"/>
        </w:rPr>
        <w:t xml:space="preserve">Delta B_t:</w:t>
      </w:r>
      <w:r>
        <w:br/>
      </w:r>
      <w:r>
        <w:rPr>
          <w:rStyle w:val="VerbatimChar"/>
        </w:rPr>
        <w:t xml:space="preserve">  relation_removed(left_hand, grasping, pen)</w:t>
      </w:r>
      <w:r>
        <w:br/>
      </w:r>
      <w:r>
        <w:rPr>
          <w:rStyle w:val="VerbatimChar"/>
        </w:rPr>
        <w:t xml:space="preserve">  relation_preserved(right_hand, grasping, pen)</w:t>
      </w:r>
      <w:r>
        <w:br/>
      </w:r>
      <w:r>
        <w:rPr>
          <w:rStyle w:val="VerbatimChar"/>
        </w:rPr>
        <w:t xml:space="preserve">  support_preserved(pen)</w:t>
      </w:r>
    </w:p>
    <w:p>
      <w:pPr>
        <w:pStyle w:val="FirstParagraph"/>
      </w:pPr>
      <w:r>
        <w:t xml:space="preserve">The delta should not live only as generated text. It should live as a state update.</w:t>
      </w:r>
    </w:p>
    <w:bookmarkEnd w:id="26"/>
    <w:bookmarkStart w:id="27" w:name="time-as-state-not-tokens"/>
    <w:p>
      <w:pPr>
        <w:pStyle w:val="Heading3"/>
      </w:pPr>
      <w:r>
        <w:t xml:space="preserve">3.5 Time as state, not tokens</w:t>
      </w:r>
    </w:p>
    <w:p>
      <w:pPr>
        <w:pStyle w:val="FirstParagraph"/>
      </w:pPr>
      <w:r>
        <w:t xml:space="preserve">A frozen language model can talk about time:</w:t>
      </w:r>
    </w:p>
    <w:p>
      <w:pPr>
        <w:pStyle w:val="SourceCode"/>
      </w:pPr>
      <w:r>
        <w:rPr>
          <w:rStyle w:val="VerbatimChar"/>
        </w:rPr>
        <w:t xml:space="preserve">before, after, then, next, if, when</w:t>
      </w:r>
    </w:p>
    <w:p>
      <w:pPr>
        <w:pStyle w:val="FirstParagraph"/>
      </w:pPr>
      <w:r>
        <w:t xml:space="preserve">But unless the system maintains a mutable belief state, time remains a linguistic pattern. VWMA makes time into a state transition:</w:t>
      </w:r>
    </w:p>
    <w:p>
      <w:pPr>
        <w:pStyle w:val="SourceCode"/>
      </w:pPr>
      <w:r>
        <w:rPr>
          <w:rStyle w:val="VerbatimChar"/>
        </w:rPr>
        <w:t xml:space="preserve">B_t -&gt; B_t+1</w:t>
      </w:r>
    </w:p>
    <w:p>
      <w:pPr>
        <w:pStyle w:val="FirstParagraph"/>
      </w:pPr>
      <w:r>
        <w:t xml:space="preserve">The world model acts as the outsourced temporal substrate of the frozen model. The LLM does not need to learn the whole world online. It asks the world model:</w:t>
      </w:r>
    </w:p>
    <w:p>
      <w:pPr>
        <w:pStyle w:val="SourceCode"/>
      </w:pPr>
      <w:r>
        <w:rPr>
          <w:rStyle w:val="VerbatimChar"/>
        </w:rPr>
        <w:t xml:space="preserve">What is true now?</w:t>
      </w:r>
      <w:r>
        <w:br/>
      </w:r>
      <w:r>
        <w:rPr>
          <w:rStyle w:val="VerbatimChar"/>
        </w:rPr>
        <w:t xml:space="preserve">What changed?</w:t>
      </w:r>
      <w:r>
        <w:br/>
      </w:r>
      <w:r>
        <w:rPr>
          <w:rStyle w:val="VerbatimChar"/>
        </w:rPr>
        <w:t xml:space="preserve">What is uncertain?</w:t>
      </w:r>
      <w:r>
        <w:br/>
      </w:r>
      <w:r>
        <w:rPr>
          <w:rStyle w:val="VerbatimChar"/>
        </w:rPr>
        <w:t xml:space="preserve">What should be observed next?</w:t>
      </w:r>
    </w:p>
    <w:p>
      <w:r>
        <w:pict>
          <v:rect style="width:0;height:1.5pt" o:hralign="center" o:hrstd="t" o:hr="t"/>
        </w:pict>
      </w:r>
    </w:p>
    <w:bookmarkEnd w:id="27"/>
    <w:bookmarkEnd w:id="28"/>
    <w:bookmarkStart w:id="31" w:name="requirements-and-non-goals"/>
    <w:p>
      <w:pPr>
        <w:pStyle w:val="Heading2"/>
      </w:pPr>
      <w:r>
        <w:t xml:space="preserve">4. Requirements and non-goals</w:t>
      </w:r>
    </w:p>
    <w:bookmarkStart w:id="29" w:name="functional-requirements"/>
    <w:p>
      <w:pPr>
        <w:pStyle w:val="Heading3"/>
      </w:pPr>
      <w:r>
        <w:t xml:space="preserve">4.1 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Testable outcome</w:t>
            </w:r>
          </w:p>
        </w:tc>
      </w:tr>
      <w:tr>
        <w:tc>
          <w:tcPr/>
          <w:p>
            <w:pPr>
              <w:pStyle w:val="Compact"/>
              <w:jc w:val="left"/>
            </w:pPr>
            <w:r>
              <w:t xml:space="preserve">R1</w:t>
            </w:r>
          </w:p>
        </w:tc>
        <w:tc>
          <w:tcPr/>
          <w:p>
            <w:pPr>
              <w:pStyle w:val="Compact"/>
              <w:jc w:val="left"/>
            </w:pPr>
            <w:r>
              <w:t xml:space="preserve">Keep the base LLM/VLM frozen.</w:t>
            </w:r>
          </w:p>
        </w:tc>
        <w:tc>
          <w:tcPr/>
          <w:p>
            <w:pPr>
              <w:pStyle w:val="Compact"/>
              <w:jc w:val="left"/>
            </w:pPr>
            <w:r>
              <w:t xml:space="preserve">No base-weight updates during use.</w:t>
            </w:r>
          </w:p>
        </w:tc>
      </w:tr>
      <w:tr>
        <w:tc>
          <w:tcPr/>
          <w:p>
            <w:pPr>
              <w:pStyle w:val="Compact"/>
              <w:jc w:val="left"/>
            </w:pPr>
            <w:r>
              <w:t xml:space="preserve">R2</w:t>
            </w:r>
          </w:p>
        </w:tc>
        <w:tc>
          <w:tcPr/>
          <w:p>
            <w:pPr>
              <w:pStyle w:val="Compact"/>
              <w:jc w:val="left"/>
            </w:pPr>
            <w:r>
              <w:t xml:space="preserve">Maintain a mutable visual world state B_t.</w:t>
            </w:r>
          </w:p>
        </w:tc>
        <w:tc>
          <w:tcPr/>
          <w:p>
            <w:pPr>
              <w:pStyle w:val="Compact"/>
              <w:jc w:val="left"/>
            </w:pPr>
            <w:r>
              <w:t xml:space="preserve">System can answer past/current scene questions.</w:t>
            </w:r>
          </w:p>
        </w:tc>
      </w:tr>
      <w:tr>
        <w:tc>
          <w:tcPr/>
          <w:p>
            <w:pPr>
              <w:pStyle w:val="Compact"/>
              <w:jc w:val="left"/>
            </w:pPr>
            <w:r>
              <w:t xml:space="preserve">R3</w:t>
            </w:r>
          </w:p>
        </w:tc>
        <w:tc>
          <w:tcPr/>
          <w:p>
            <w:pPr>
              <w:pStyle w:val="Compact"/>
              <w:jc w:val="left"/>
            </w:pPr>
            <w:r>
              <w:t xml:space="preserve">Compute explicit state deltas Delta B_t.</w:t>
            </w:r>
          </w:p>
        </w:tc>
        <w:tc>
          <w:tcPr/>
          <w:p>
            <w:pPr>
              <w:pStyle w:val="Compact"/>
              <w:jc w:val="left"/>
            </w:pPr>
            <w:r>
              <w:t xml:space="preserve">System reports relation/event/support changes, not just captions.</w:t>
            </w:r>
          </w:p>
        </w:tc>
      </w:tr>
      <w:tr>
        <w:tc>
          <w:tcPr/>
          <w:p>
            <w:pPr>
              <w:pStyle w:val="Compact"/>
              <w:jc w:val="left"/>
            </w:pPr>
            <w:r>
              <w:t xml:space="preserve">R4</w:t>
            </w:r>
          </w:p>
        </w:tc>
        <w:tc>
          <w:tcPr/>
          <w:p>
            <w:pPr>
              <w:pStyle w:val="Compact"/>
              <w:jc w:val="left"/>
            </w:pPr>
            <w:r>
              <w:t xml:space="preserve">Separate observed state from hypothetical state.</w:t>
            </w:r>
          </w:p>
        </w:tc>
        <w:tc>
          <w:tcPr/>
          <w:p>
            <w:pPr>
              <w:pStyle w:val="Compact"/>
              <w:jc w:val="left"/>
            </w:pPr>
            <w:r>
              <w:t xml:space="preserve">Counterfactual queries do not mutate observed memory.</w:t>
            </w:r>
          </w:p>
        </w:tc>
      </w:tr>
      <w:tr>
        <w:tc>
          <w:tcPr/>
          <w:p>
            <w:pPr>
              <w:pStyle w:val="Compact"/>
              <w:jc w:val="left"/>
            </w:pPr>
            <w:r>
              <w:t xml:space="preserve">R5</w:t>
            </w:r>
          </w:p>
        </w:tc>
        <w:tc>
          <w:tcPr/>
          <w:p>
            <w:pPr>
              <w:pStyle w:val="Compact"/>
              <w:jc w:val="left"/>
            </w:pPr>
            <w:r>
              <w:t xml:space="preserve">Maintain multi-hypothesis belief when ambiguity matters.</w:t>
            </w:r>
          </w:p>
        </w:tc>
        <w:tc>
          <w:tcPr/>
          <w:p>
            <w:pPr>
              <w:pStyle w:val="Compact"/>
              <w:jc w:val="left"/>
            </w:pPr>
            <w:r>
              <w:t xml:space="preserve">Occlusion and identity swaps carry alternatives instead of premature collapse.</w:t>
            </w:r>
          </w:p>
        </w:tc>
      </w:tr>
      <w:tr>
        <w:tc>
          <w:tcPr/>
          <w:p>
            <w:pPr>
              <w:pStyle w:val="Compact"/>
              <w:jc w:val="left"/>
            </w:pPr>
            <w:r>
              <w:t xml:space="preserve">R6</w:t>
            </w:r>
          </w:p>
        </w:tc>
        <w:tc>
          <w:tcPr/>
          <w:p>
            <w:pPr>
              <w:pStyle w:val="Compact"/>
              <w:jc w:val="left"/>
            </w:pPr>
            <w:r>
              <w:t xml:space="preserve">Track objects, relations, events, support, uncertainty, and provenance.</w:t>
            </w:r>
          </w:p>
        </w:tc>
        <w:tc>
          <w:tcPr/>
          <w:p>
            <w:pPr>
              <w:pStyle w:val="Compact"/>
              <w:jc w:val="left"/>
            </w:pPr>
            <w:r>
              <w:t xml:space="preserve">World state contains all six layers.</w:t>
            </w:r>
          </w:p>
        </w:tc>
      </w:tr>
      <w:tr>
        <w:tc>
          <w:tcPr/>
          <w:p>
            <w:pPr>
              <w:pStyle w:val="Compact"/>
              <w:jc w:val="left"/>
            </w:pPr>
            <w:r>
              <w:t xml:space="preserve">R7</w:t>
            </w:r>
          </w:p>
        </w:tc>
        <w:tc>
          <w:tcPr/>
          <w:p>
            <w:pPr>
              <w:pStyle w:val="Compact"/>
              <w:jc w:val="left"/>
            </w:pPr>
            <w:r>
              <w:t xml:space="preserve">Distinguish not visible from not present.</w:t>
            </w:r>
          </w:p>
        </w:tc>
        <w:tc>
          <w:tcPr/>
          <w:p>
            <w:pPr>
              <w:pStyle w:val="Compact"/>
              <w:jc w:val="left"/>
            </w:pPr>
            <w:r>
              <w:t xml:space="preserve">Occlusion is not treated as disappearance.</w:t>
            </w:r>
          </w:p>
        </w:tc>
      </w:tr>
      <w:tr>
        <w:tc>
          <w:tcPr/>
          <w:p>
            <w:pPr>
              <w:pStyle w:val="Compact"/>
              <w:jc w:val="left"/>
            </w:pPr>
            <w:r>
              <w:t xml:space="preserve">R8</w:t>
            </w:r>
          </w:p>
        </w:tc>
        <w:tc>
          <w:tcPr/>
          <w:p>
            <w:pPr>
              <w:pStyle w:val="Compact"/>
              <w:jc w:val="left"/>
            </w:pPr>
            <w:r>
              <w:t xml:space="preserve">Use read/write/override/re-anchor gates.</w:t>
            </w:r>
          </w:p>
        </w:tc>
        <w:tc>
          <w:tcPr/>
          <w:p>
            <w:pPr>
              <w:pStyle w:val="Compact"/>
              <w:jc w:val="left"/>
            </w:pPr>
            <w:r>
              <w:t xml:space="preserve">Each state change and intervention has a gate decision.</w:t>
            </w:r>
          </w:p>
        </w:tc>
      </w:tr>
      <w:tr>
        <w:tc>
          <w:tcPr/>
          <w:p>
            <w:pPr>
              <w:pStyle w:val="Compact"/>
              <w:jc w:val="left"/>
            </w:pPr>
            <w:r>
              <w:t xml:space="preserve">R9</w:t>
            </w:r>
          </w:p>
        </w:tc>
        <w:tc>
          <w:tcPr/>
          <w:p>
            <w:pPr>
              <w:pStyle w:val="Compact"/>
              <w:jc w:val="left"/>
            </w:pPr>
            <w:r>
              <w:t xml:space="preserve">Accumulate evidence before override.</w:t>
            </w:r>
          </w:p>
        </w:tc>
        <w:tc>
          <w:tcPr/>
          <w:p>
            <w:pPr>
              <w:pStyle w:val="Compact"/>
              <w:jc w:val="left"/>
            </w:pPr>
            <w:r>
              <w:t xml:space="preserve">No single weak frame overrides high-confidence prior state.</w:t>
            </w:r>
          </w:p>
        </w:tc>
      </w:tr>
      <w:tr>
        <w:tc>
          <w:tcPr/>
          <w:p>
            <w:pPr>
              <w:pStyle w:val="Compact"/>
              <w:jc w:val="left"/>
            </w:pPr>
            <w:r>
              <w:t xml:space="preserve">R10</w:t>
            </w:r>
          </w:p>
        </w:tc>
        <w:tc>
          <w:tcPr/>
          <w:p>
            <w:pPr>
              <w:pStyle w:val="Compact"/>
              <w:jc w:val="left"/>
            </w:pPr>
            <w:r>
              <w:t xml:space="preserve">Expose calibrated uncertainty.</w:t>
            </w:r>
          </w:p>
        </w:tc>
        <w:tc>
          <w:tcPr/>
          <w:p>
            <w:pPr>
              <w:pStyle w:val="Compact"/>
              <w:jc w:val="left"/>
            </w:pPr>
            <w:r>
              <w:t xml:space="preserve">Answers include uncertainty when evidence is weak.</w:t>
            </w:r>
          </w:p>
        </w:tc>
      </w:tr>
      <w:tr>
        <w:tc>
          <w:tcPr/>
          <w:p>
            <w:pPr>
              <w:pStyle w:val="Compact"/>
              <w:jc w:val="left"/>
            </w:pPr>
            <w:r>
              <w:t xml:space="preserve">R11</w:t>
            </w:r>
          </w:p>
        </w:tc>
        <w:tc>
          <w:tcPr/>
          <w:p>
            <w:pPr>
              <w:pStyle w:val="Compact"/>
              <w:jc w:val="left"/>
            </w:pPr>
            <w:r>
              <w:t xml:space="preserve">Ask curiosity-driven next-view questions.</w:t>
            </w:r>
          </w:p>
        </w:tc>
        <w:tc>
          <w:tcPr/>
          <w:p>
            <w:pPr>
              <w:pStyle w:val="Compact"/>
              <w:jc w:val="left"/>
            </w:pPr>
            <w:r>
              <w:t xml:space="preserve">System requests the observation with highest expected information gain.</w:t>
            </w:r>
          </w:p>
        </w:tc>
      </w:tr>
      <w:tr>
        <w:tc>
          <w:tcPr/>
          <w:p>
            <w:pPr>
              <w:pStyle w:val="Compact"/>
              <w:jc w:val="left"/>
            </w:pPr>
            <w:r>
              <w:t xml:space="preserve">R12</w:t>
            </w:r>
          </w:p>
        </w:tc>
        <w:tc>
          <w:tcPr/>
          <w:p>
            <w:pPr>
              <w:pStyle w:val="Compact"/>
              <w:jc w:val="left"/>
            </w:pPr>
            <w:r>
              <w:t xml:space="preserve">Resist unsupported user claims.</w:t>
            </w:r>
          </w:p>
        </w:tc>
        <w:tc>
          <w:tcPr/>
          <w:p>
            <w:pPr>
              <w:pStyle w:val="Compact"/>
              <w:jc w:val="left"/>
            </w:pPr>
            <w:r>
              <w:t xml:space="preserve">Visual evidence can override language input.</w:t>
            </w:r>
          </w:p>
        </w:tc>
      </w:tr>
      <w:tr>
        <w:tc>
          <w:tcPr/>
          <w:p>
            <w:pPr>
              <w:pStyle w:val="Compact"/>
              <w:jc w:val="left"/>
            </w:pPr>
            <w:r>
              <w:t xml:space="preserve">R13</w:t>
            </w:r>
          </w:p>
        </w:tc>
        <w:tc>
          <w:tcPr/>
          <w:p>
            <w:pPr>
              <w:pStyle w:val="Compact"/>
              <w:jc w:val="left"/>
            </w:pPr>
            <w:r>
              <w:t xml:space="preserve">Include spatial evidence for support reasoning.</w:t>
            </w:r>
          </w:p>
        </w:tc>
        <w:tc>
          <w:tcPr/>
          <w:p>
            <w:pPr>
              <w:pStyle w:val="Compact"/>
              <w:jc w:val="left"/>
            </w:pPr>
            <w:r>
              <w:t xml:space="preserve">2D contact, pose, depth ordering, or 3D estimates are available for support tasks.</w:t>
            </w:r>
          </w:p>
        </w:tc>
      </w:tr>
      <w:tr>
        <w:tc>
          <w:tcPr/>
          <w:p>
            <w:pPr>
              <w:pStyle w:val="Compact"/>
              <w:jc w:val="left"/>
            </w:pPr>
            <w:r>
              <w:t xml:space="preserve">R14</w:t>
            </w:r>
          </w:p>
        </w:tc>
        <w:tc>
          <w:tcPr/>
          <w:p>
            <w:pPr>
              <w:pStyle w:val="Compact"/>
              <w:jc w:val="left"/>
            </w:pPr>
            <w:r>
              <w:t xml:space="preserve">Support adversarial ablations against VLMs and caption memory.</w:t>
            </w:r>
          </w:p>
        </w:tc>
        <w:tc>
          <w:tcPr/>
          <w:p>
            <w:pPr>
              <w:pStyle w:val="Compact"/>
              <w:jc w:val="left"/>
            </w:pPr>
            <w:r>
              <w:t xml:space="preserve">Architecture advantage is measurable.</w:t>
            </w:r>
          </w:p>
        </w:tc>
      </w:tr>
      <w:tr>
        <w:tc>
          <w:tcPr/>
          <w:p>
            <w:pPr>
              <w:pStyle w:val="Compact"/>
              <w:jc w:val="left"/>
            </w:pPr>
            <w:r>
              <w:t xml:space="preserve">R15</w:t>
            </w:r>
          </w:p>
        </w:tc>
        <w:tc>
          <w:tcPr/>
          <w:p>
            <w:pPr>
              <w:pStyle w:val="Compact"/>
              <w:jc w:val="left"/>
            </w:pPr>
            <w:r>
              <w:t xml:space="preserve">Separate current-world belief authority from the LLM.</w:t>
            </w:r>
          </w:p>
        </w:tc>
        <w:tc>
          <w:tcPr/>
          <w:p>
            <w:pPr>
              <w:pStyle w:val="Compact"/>
              <w:jc w:val="left"/>
            </w:pPr>
            <w:r>
              <w:t xml:space="preserve">A high-confidence world-state packet can block, correct, or qualify a generic language-prior answer.</w:t>
            </w:r>
          </w:p>
        </w:tc>
      </w:tr>
      <w:tr>
        <w:tc>
          <w:tcPr/>
          <w:p>
            <w:pPr>
              <w:pStyle w:val="Compact"/>
              <w:jc w:val="left"/>
            </w:pPr>
            <w:r>
              <w:t xml:space="preserve">R16</w:t>
            </w:r>
          </w:p>
        </w:tc>
        <w:tc>
          <w:tcPr/>
          <w:p>
            <w:pPr>
              <w:pStyle w:val="Compact"/>
              <w:jc w:val="left"/>
            </w:pPr>
            <w:r>
              <w:t xml:space="preserve">Benchmark fixed-model capability gain.</w:t>
            </w:r>
          </w:p>
        </w:tc>
        <w:tc>
          <w:tcPr/>
          <w:p>
            <w:pPr>
              <w:pStyle w:val="Compact"/>
              <w:jc w:val="left"/>
            </w:pPr>
            <w:r>
              <w:t xml:space="preserve">The same frozen model is evaluated with and without VWMA state and gates.</w:t>
            </w:r>
          </w:p>
        </w:tc>
      </w:tr>
    </w:tbl>
    <w:bookmarkEnd w:id="29"/>
    <w:bookmarkStart w:id="30" w:name="non-goals"/>
    <w:p>
      <w:pPr>
        <w:pStyle w:val="Heading3"/>
      </w:pPr>
      <w:r>
        <w:t xml:space="preserve">4.2 Non-goals</w:t>
      </w:r>
    </w:p>
    <w:p>
      <w:pPr>
        <w:pStyle w:val="FirstParagraph"/>
      </w:pPr>
      <w:r>
        <w:t xml:space="preserve">This specification does not aim to:</w:t>
      </w:r>
    </w:p>
    <w:p>
      <w:pPr>
        <w:numPr>
          <w:ilvl w:val="0"/>
          <w:numId w:val="1002"/>
        </w:numPr>
        <w:pStyle w:val="Compact"/>
      </w:pPr>
      <w:r>
        <w:t xml:space="preserve">Replace modern VLMs. VWMA sits on top of or inside one.</w:t>
      </w:r>
    </w:p>
    <w:p>
      <w:pPr>
        <w:numPr>
          <w:ilvl w:val="0"/>
          <w:numId w:val="1002"/>
        </w:numPr>
        <w:pStyle w:val="Compact"/>
      </w:pPr>
      <w:r>
        <w:t xml:space="preserve">Imitate human cognitive architecture or argue from neuroscience/psychology.</w:t>
      </w:r>
    </w:p>
    <w:p>
      <w:pPr>
        <w:numPr>
          <w:ilvl w:val="0"/>
          <w:numId w:val="1002"/>
        </w:numPr>
        <w:pStyle w:val="Compact"/>
      </w:pPr>
      <w:r>
        <w:t xml:space="preserve">Claim that vision is uniquely special or required for the thesis.</w:t>
      </w:r>
    </w:p>
    <w:p>
      <w:pPr>
        <w:numPr>
          <w:ilvl w:val="0"/>
          <w:numId w:val="1002"/>
        </w:numPr>
        <w:pStyle w:val="Compact"/>
      </w:pPr>
      <w:r>
        <w:t xml:space="preserve">Claim that symbolic object slots are the correct long-run belief substrate. Slots are an MVP implementation choice (see 7.0). The separation principle is intended to survive migration to learned object-centric latents or hierarchical representations.</w:t>
      </w:r>
    </w:p>
    <w:p>
      <w:pPr>
        <w:numPr>
          <w:ilvl w:val="0"/>
          <w:numId w:val="1002"/>
        </w:numPr>
        <w:pStyle w:val="Compact"/>
      </w:pPr>
      <w:r>
        <w:t xml:space="preserve">Claim that future end-to-end systems cannot eventually learn similar behavior.</w:t>
      </w:r>
    </w:p>
    <w:p>
      <w:pPr>
        <w:numPr>
          <w:ilvl w:val="0"/>
          <w:numId w:val="1002"/>
        </w:numPr>
        <w:pStyle w:val="Compact"/>
      </w:pPr>
      <w:r>
        <w:t xml:space="preserve">Give the LLM unchecked write authority over current-world belief.</w:t>
      </w:r>
    </w:p>
    <w:p>
      <w:pPr>
        <w:numPr>
          <w:ilvl w:val="0"/>
          <w:numId w:val="1002"/>
        </w:numPr>
        <w:pStyle w:val="Compact"/>
      </w:pPr>
      <w:r>
        <w:t xml:space="preserve">Update the frozen base model’s weights online.</w:t>
      </w:r>
    </w:p>
    <w:p>
      <w:pPr>
        <w:numPr>
          <w:ilvl w:val="0"/>
          <w:numId w:val="1002"/>
        </w:numPr>
        <w:pStyle w:val="Compact"/>
      </w:pPr>
      <w:r>
        <w:t xml:space="preserve">Solve general physics simulation.</w:t>
      </w:r>
    </w:p>
    <w:p>
      <w:pPr>
        <w:numPr>
          <w:ilvl w:val="0"/>
          <w:numId w:val="1002"/>
        </w:numPr>
        <w:pStyle w:val="Compact"/>
      </w:pPr>
      <w:r>
        <w:t xml:space="preserve">Provide full embodied robotics.</w:t>
      </w:r>
    </w:p>
    <w:p>
      <w:pPr>
        <w:numPr>
          <w:ilvl w:val="0"/>
          <w:numId w:val="1002"/>
        </w:numPr>
        <w:pStyle w:val="Compact"/>
      </w:pPr>
      <w:r>
        <w:t xml:space="preserve">Guarantee truth from vision alone.</w:t>
      </w:r>
    </w:p>
    <w:p>
      <w:pPr>
        <w:numPr>
          <w:ilvl w:val="0"/>
          <w:numId w:val="1002"/>
        </w:numPr>
        <w:pStyle w:val="Compact"/>
      </w:pPr>
      <w:r>
        <w:t xml:space="preserve">Treat generated captions as equivalent to world state.</w:t>
      </w:r>
    </w:p>
    <w:p>
      <w:pPr>
        <w:numPr>
          <w:ilvl w:val="0"/>
          <w:numId w:val="1002"/>
        </w:numPr>
        <w:pStyle w:val="Compact"/>
      </w:pPr>
      <w:r>
        <w:t xml:space="preserve">Make the LLM itself intrinsically curious.</w:t>
      </w:r>
    </w:p>
    <w:p>
      <w:pPr>
        <w:numPr>
          <w:ilvl w:val="0"/>
          <w:numId w:val="1002"/>
        </w:numPr>
        <w:pStyle w:val="Compact"/>
      </w:pPr>
      <w:r>
        <w:t xml:space="preserve">Store unlimited visual memory without retention policy.</w:t>
      </w:r>
    </w:p>
    <w:p>
      <w:pPr>
        <w:numPr>
          <w:ilvl w:val="0"/>
          <w:numId w:val="1002"/>
        </w:numPr>
        <w:pStyle w:val="Compact"/>
      </w:pPr>
      <w:r>
        <w:t xml:space="preserve">Use counterfactual predictions as observed facts.</w:t>
      </w:r>
    </w:p>
    <w:p>
      <w:pPr>
        <w:pStyle w:val="FirstParagraph"/>
      </w:pPr>
      <w:r>
        <w:t xml:space="preserve">The narrow goal is:</w:t>
      </w:r>
    </w:p>
    <w:p>
      <w:pPr>
        <w:pStyle w:val="SourceCode"/>
      </w:pPr>
      <w:r>
        <w:rPr>
          <w:rStyle w:val="VerbatimChar"/>
        </w:rPr>
        <w:t xml:space="preserve">persistent visual belief update + relation/state reasoning + gated correction of a frozen language prior</w:t>
      </w:r>
    </w:p>
    <w:p>
      <w:r>
        <w:pict>
          <v:rect style="width:0;height:1.5pt" o:hralign="center" o:hrstd="t" o:hr="t"/>
        </w:pict>
      </w:r>
    </w:p>
    <w:bookmarkEnd w:id="30"/>
    <w:bookmarkEnd w:id="31"/>
    <w:bookmarkStart w:id="36" w:name="system-overview"/>
    <w:p>
      <w:pPr>
        <w:pStyle w:val="Heading2"/>
      </w:pPr>
      <w:r>
        <w:t xml:space="preserve">5. System overview</w:t>
      </w:r>
    </w:p>
    <w:bookmarkStart w:id="32" w:name="top-level-data-flow"/>
    <w:p>
      <w:pPr>
        <w:pStyle w:val="Heading3"/>
      </w:pPr>
      <w:r>
        <w:t xml:space="preserve">5.1 Top-level data flow</w:t>
      </w:r>
    </w:p>
    <w:p>
      <w:pPr>
        <w:pStyle w:val="SourceCode"/>
      </w:pPr>
      <w:r>
        <w:rPr>
          <w:rStyle w:val="VerbatimChar"/>
        </w:rPr>
        <w:t xml:space="preserve">Camera / video frames</w:t>
      </w:r>
      <w:r>
        <w:br/>
      </w:r>
      <w:r>
        <w:rPr>
          <w:rStyle w:val="VerbatimChar"/>
        </w:rPr>
        <w:t xml:space="preserve">   |</w:t>
      </w:r>
      <w:r>
        <w:br/>
      </w:r>
      <w:r>
        <w:rPr>
          <w:rStyle w:val="VerbatimChar"/>
        </w:rPr>
        <w:t xml:space="preserve">   v</w:t>
      </w:r>
      <w:r>
        <w:br/>
      </w:r>
      <w:r>
        <w:rPr>
          <w:rStyle w:val="VerbatimChar"/>
        </w:rPr>
        <w:t xml:space="preserve">Perception front end</w:t>
      </w:r>
      <w:r>
        <w:br/>
      </w:r>
      <w:r>
        <w:rPr>
          <w:rStyle w:val="VerbatimChar"/>
        </w:rPr>
        <w:t xml:space="preserve">   - visual features</w:t>
      </w:r>
      <w:r>
        <w:br/>
      </w:r>
      <w:r>
        <w:rPr>
          <w:rStyle w:val="VerbatimChar"/>
        </w:rPr>
        <w:t xml:space="preserve">   - object masks / boxes</w:t>
      </w:r>
      <w:r>
        <w:br/>
      </w:r>
      <w:r>
        <w:rPr>
          <w:rStyle w:val="VerbatimChar"/>
        </w:rPr>
        <w:t xml:space="preserve">   - hand/body keypoints when relevant</w:t>
      </w:r>
      <w:r>
        <w:br/>
      </w:r>
      <w:r>
        <w:rPr>
          <w:rStyle w:val="VerbatimChar"/>
        </w:rPr>
        <w:t xml:space="preserve">   - approximate depth / camera motion when relevant</w:t>
      </w:r>
      <w:r>
        <w:br/>
      </w:r>
      <w:r>
        <w:rPr>
          <w:rStyle w:val="VerbatimChar"/>
        </w:rPr>
        <w:t xml:space="preserve">   - object identity candidates</w:t>
      </w:r>
      <w:r>
        <w:br/>
      </w:r>
      <w:r>
        <w:rPr>
          <w:rStyle w:val="VerbatimChar"/>
        </w:rPr>
        <w:t xml:space="preserve">   - relation candidates</w:t>
      </w:r>
      <w:r>
        <w:br/>
      </w:r>
      <w:r>
        <w:rPr>
          <w:rStyle w:val="VerbatimChar"/>
        </w:rPr>
        <w:t xml:space="preserve">   - observation quality</w:t>
      </w:r>
      <w:r>
        <w:br/>
      </w:r>
      <w:r>
        <w:rPr>
          <w:rStyle w:val="VerbatimChar"/>
        </w:rPr>
        <w:t xml:space="preserve">   |</w:t>
      </w:r>
      <w:r>
        <w:br/>
      </w:r>
      <w:r>
        <w:rPr>
          <w:rStyle w:val="VerbatimChar"/>
        </w:rPr>
        <w:t xml:space="preserve">   v</w:t>
      </w:r>
      <w:r>
        <w:br/>
      </w:r>
      <w:r>
        <w:rPr>
          <w:rStyle w:val="VerbatimChar"/>
        </w:rPr>
        <w:t xml:space="preserve">Mutable visual world model B_t</w:t>
      </w:r>
      <w:r>
        <w:br/>
      </w:r>
      <w:r>
        <w:rPr>
          <w:rStyle w:val="VerbatimChar"/>
        </w:rPr>
        <w:t xml:space="preserve">   - object slots</w:t>
      </w:r>
      <w:r>
        <w:br/>
      </w:r>
      <w:r>
        <w:rPr>
          <w:rStyle w:val="VerbatimChar"/>
        </w:rPr>
        <w:t xml:space="preserve">   - relation graph</w:t>
      </w:r>
      <w:r>
        <w:br/>
      </w:r>
      <w:r>
        <w:rPr>
          <w:rStyle w:val="VerbatimChar"/>
        </w:rPr>
        <w:t xml:space="preserve">   - event log</w:t>
      </w:r>
      <w:r>
        <w:br/>
      </w:r>
      <w:r>
        <w:rPr>
          <w:rStyle w:val="VerbatimChar"/>
        </w:rPr>
        <w:t xml:space="preserve">   - support graph</w:t>
      </w:r>
      <w:r>
        <w:br/>
      </w:r>
      <w:r>
        <w:rPr>
          <w:rStyle w:val="VerbatimChar"/>
        </w:rPr>
        <w:t xml:space="preserve">   - uncertainty map</w:t>
      </w:r>
      <w:r>
        <w:br/>
      </w:r>
      <w:r>
        <w:rPr>
          <w:rStyle w:val="VerbatimChar"/>
        </w:rPr>
        <w:t xml:space="preserve">   - provenance</w:t>
      </w:r>
      <w:r>
        <w:br/>
      </w:r>
      <w:r>
        <w:rPr>
          <w:rStyle w:val="VerbatimChar"/>
        </w:rPr>
        <w:t xml:space="preserve">   - decay / retention metadata</w:t>
      </w:r>
      <w:r>
        <w:br/>
      </w:r>
      <w:r>
        <w:rPr>
          <w:rStyle w:val="VerbatimChar"/>
        </w:rPr>
        <w:t xml:space="preserve">   |</w:t>
      </w:r>
      <w:r>
        <w:br/>
      </w:r>
      <w:r>
        <w:rPr>
          <w:rStyle w:val="VerbatimChar"/>
        </w:rPr>
        <w:t xml:space="preserve">   v</w:t>
      </w:r>
      <w:r>
        <w:br/>
      </w:r>
      <w:r>
        <w:rPr>
          <w:rStyle w:val="VerbatimChar"/>
        </w:rPr>
        <w:t xml:space="preserve">State delta Delta B_t</w:t>
      </w:r>
      <w:r>
        <w:br/>
      </w:r>
      <w:r>
        <w:rPr>
          <w:rStyle w:val="VerbatimChar"/>
        </w:rPr>
        <w:t xml:space="preserve">   - changed objects</w:t>
      </w:r>
      <w:r>
        <w:br/>
      </w:r>
      <w:r>
        <w:rPr>
          <w:rStyle w:val="VerbatimChar"/>
        </w:rPr>
        <w:t xml:space="preserve">   - changed relations</w:t>
      </w:r>
      <w:r>
        <w:br/>
      </w:r>
      <w:r>
        <w:rPr>
          <w:rStyle w:val="VerbatimChar"/>
        </w:rPr>
        <w:t xml:space="preserve">   - detected events</w:t>
      </w:r>
      <w:r>
        <w:br/>
      </w:r>
      <w:r>
        <w:rPr>
          <w:rStyle w:val="VerbatimChar"/>
        </w:rPr>
        <w:t xml:space="preserve">   - changed supports</w:t>
      </w:r>
      <w:r>
        <w:br/>
      </w:r>
      <w:r>
        <w:rPr>
          <w:rStyle w:val="VerbatimChar"/>
        </w:rPr>
        <w:t xml:space="preserve">   - changed uncertainties</w:t>
      </w:r>
      <w:r>
        <w:br/>
      </w:r>
      <w:r>
        <w:rPr>
          <w:rStyle w:val="VerbatimChar"/>
        </w:rPr>
        <w:t xml:space="preserve">   |</w:t>
      </w:r>
      <w:r>
        <w:br/>
      </w:r>
      <w:r>
        <w:rPr>
          <w:rStyle w:val="VerbatimChar"/>
        </w:rPr>
        <w:t xml:space="preserve">   v</w:t>
      </w:r>
      <w:r>
        <w:br/>
      </w:r>
      <w:r>
        <w:rPr>
          <w:rStyle w:val="VerbatimChar"/>
        </w:rPr>
        <w:t xml:space="preserve">Hypothesis manager H_t</w:t>
      </w:r>
      <w:r>
        <w:br/>
      </w:r>
      <w:r>
        <w:rPr>
          <w:rStyle w:val="VerbatimChar"/>
        </w:rPr>
        <w:t xml:space="preserve">   - ambiguity branches</w:t>
      </w:r>
      <w:r>
        <w:br/>
      </w:r>
      <w:r>
        <w:rPr>
          <w:rStyle w:val="VerbatimChar"/>
        </w:rPr>
        <w:t xml:space="preserve">   - weights</w:t>
      </w:r>
      <w:r>
        <w:br/>
      </w:r>
      <w:r>
        <w:rPr>
          <w:rStyle w:val="VerbatimChar"/>
        </w:rPr>
        <w:t xml:space="preserve">   - entropy</w:t>
      </w:r>
      <w:r>
        <w:br/>
      </w:r>
      <w:r>
        <w:rPr>
          <w:rStyle w:val="VerbatimChar"/>
        </w:rPr>
        <w:t xml:space="preserve">   - pruning/collapse</w:t>
      </w:r>
      <w:r>
        <w:br/>
      </w:r>
      <w:r>
        <w:rPr>
          <w:rStyle w:val="VerbatimChar"/>
        </w:rPr>
        <w:t xml:space="preserve">   |</w:t>
      </w:r>
      <w:r>
        <w:br/>
      </w:r>
      <w:r>
        <w:rPr>
          <w:rStyle w:val="VerbatimChar"/>
        </w:rPr>
        <w:t xml:space="preserve">   v</w:t>
      </w:r>
      <w:r>
        <w:br/>
      </w:r>
      <w:r>
        <w:rPr>
          <w:rStyle w:val="VerbatimChar"/>
        </w:rPr>
        <w:t xml:space="preserve">Counterfactual transition model T</w:t>
      </w:r>
      <w:r>
        <w:br/>
      </w:r>
      <w:r>
        <w:rPr>
          <w:rStyle w:val="VerbatimChar"/>
        </w:rPr>
        <w:t xml:space="preserve">   - only when query/action is hypothetical</w:t>
      </w:r>
      <w:r>
        <w:br/>
      </w:r>
      <w:r>
        <w:rPr>
          <w:rStyle w:val="VerbatimChar"/>
        </w:rPr>
        <w:t xml:space="preserve">   - produces B_t^h without mutating B_t</w:t>
      </w:r>
      <w:r>
        <w:br/>
      </w:r>
      <w:r>
        <w:rPr>
          <w:rStyle w:val="VerbatimChar"/>
        </w:rPr>
        <w:t xml:space="preserve">   |</w:t>
      </w:r>
      <w:r>
        <w:br/>
      </w:r>
      <w:r>
        <w:rPr>
          <w:rStyle w:val="VerbatimChar"/>
        </w:rPr>
        <w:t xml:space="preserve">   v</w:t>
      </w:r>
      <w:r>
        <w:br/>
      </w:r>
      <w:r>
        <w:rPr>
          <w:rStyle w:val="VerbatimChar"/>
        </w:rPr>
        <w:t xml:space="preserve">Epistemic gates</w:t>
      </w:r>
      <w:r>
        <w:br/>
      </w:r>
      <w:r>
        <w:rPr>
          <w:rStyle w:val="VerbatimChar"/>
        </w:rPr>
        <w:t xml:space="preserve">   - write gate</w:t>
      </w:r>
      <w:r>
        <w:br/>
      </w:r>
      <w:r>
        <w:rPr>
          <w:rStyle w:val="VerbatimChar"/>
        </w:rPr>
        <w:t xml:space="preserve">   - read gate</w:t>
      </w:r>
      <w:r>
        <w:br/>
      </w:r>
      <w:r>
        <w:rPr>
          <w:rStyle w:val="VerbatimChar"/>
        </w:rPr>
        <w:t xml:space="preserve">   - override gate</w:t>
      </w:r>
      <w:r>
        <w:br/>
      </w:r>
      <w:r>
        <w:rPr>
          <w:rStyle w:val="VerbatimChar"/>
        </w:rPr>
        <w:t xml:space="preserve">   - re-anchor gate</w:t>
      </w:r>
      <w:r>
        <w:br/>
      </w:r>
      <w:r>
        <w:rPr>
          <w:rStyle w:val="VerbatimChar"/>
        </w:rPr>
        <w:t xml:space="preserve">   |</w:t>
      </w:r>
      <w:r>
        <w:br/>
      </w:r>
      <w:r>
        <w:rPr>
          <w:rStyle w:val="VerbatimChar"/>
        </w:rPr>
        <w:t xml:space="preserve">   v</w:t>
      </w:r>
      <w:r>
        <w:br/>
      </w:r>
      <w:r>
        <w:rPr>
          <w:rStyle w:val="VerbatimChar"/>
        </w:rPr>
        <w:t xml:space="preserve">Bridge into frozen LLM/VLM</w:t>
      </w:r>
      <w:r>
        <w:br/>
      </w:r>
      <w:r>
        <w:rPr>
          <w:rStyle w:val="VerbatimChar"/>
        </w:rPr>
        <w:t xml:space="preserve">   - structured text packet</w:t>
      </w:r>
      <w:r>
        <w:br/>
      </w:r>
      <w:r>
        <w:rPr>
          <w:rStyle w:val="VerbatimChar"/>
        </w:rPr>
        <w:t xml:space="preserve">   - state tokens</w:t>
      </w:r>
      <w:r>
        <w:br/>
      </w:r>
      <w:r>
        <w:rPr>
          <w:rStyle w:val="VerbatimChar"/>
        </w:rPr>
        <w:t xml:space="preserve">   - cross-attention</w:t>
      </w:r>
      <w:r>
        <w:br/>
      </w:r>
      <w:r>
        <w:rPr>
          <w:rStyle w:val="VerbatimChar"/>
        </w:rPr>
        <w:t xml:space="preserve">   - residual correction</w:t>
      </w:r>
      <w:r>
        <w:br/>
      </w:r>
      <w:r>
        <w:rPr>
          <w:rStyle w:val="VerbatimChar"/>
        </w:rPr>
        <w:t xml:space="preserve">   |</w:t>
      </w:r>
      <w:r>
        <w:br/>
      </w:r>
      <w:r>
        <w:rPr>
          <w:rStyle w:val="VerbatimChar"/>
        </w:rPr>
        <w:t xml:space="preserve">   v</w:t>
      </w:r>
      <w:r>
        <w:br/>
      </w:r>
      <w:r>
        <w:rPr>
          <w:rStyle w:val="VerbatimChar"/>
        </w:rPr>
        <w:t xml:space="preserve">Answer / uncertainty / clarification / next-view request</w:t>
      </w:r>
    </w:p>
    <w:bookmarkEnd w:id="32"/>
    <w:bookmarkStart w:id="33" w:name="state-topology"/>
    <w:p>
      <w:pPr>
        <w:pStyle w:val="Heading3"/>
      </w:pPr>
      <w:r>
        <w:t xml:space="preserve">5.2 State topology</w:t>
      </w:r>
    </w:p>
    <w:p>
      <w:pPr>
        <w:pStyle w:val="FirstParagraph"/>
      </w:pPr>
      <w:r>
        <w:t xml:space="preserve">Standard VLM topology:</w:t>
      </w:r>
    </w:p>
    <w:p>
      <w:pPr>
        <w:pStyle w:val="SourceCode"/>
      </w:pPr>
      <w:r>
        <w:rPr>
          <w:rStyle w:val="VerbatimChar"/>
        </w:rPr>
        <w:t xml:space="preserve">image/video -&gt; visual tokens -&gt; LLM answer</w:t>
      </w:r>
    </w:p>
    <w:p>
      <w:pPr>
        <w:pStyle w:val="FirstParagraph"/>
      </w:pPr>
      <w:r>
        <w:t xml:space="preserve">VWMA topology:</w:t>
      </w:r>
    </w:p>
    <w:p>
      <w:pPr>
        <w:pStyle w:val="SourceCode"/>
      </w:pPr>
      <w:r>
        <w:rPr>
          <w:rStyle w:val="VerbatimChar"/>
        </w:rPr>
        <w:t xml:space="preserve">image/video -&gt; observations -&gt; B_t -&gt; Delta B_t -&gt; gates -&gt; LLM answer/action</w:t>
      </w:r>
    </w:p>
    <w:p>
      <w:pPr>
        <w:pStyle w:val="FirstParagraph"/>
      </w:pPr>
      <w:r>
        <w:t xml:space="preserve">The central difference is the existence of</w:t>
      </w:r>
      <w:r>
        <w:t xml:space="preserve"> </w:t>
      </w:r>
      <w:r>
        <w:rPr>
          <w:rStyle w:val="VerbatimChar"/>
        </w:rPr>
        <w:t xml:space="preserve">B_t</w:t>
      </w:r>
      <w:r>
        <w:t xml:space="preserve">,</w:t>
      </w:r>
      <w:r>
        <w:t xml:space="preserve"> </w:t>
      </w:r>
      <w:r>
        <w:rPr>
          <w:rStyle w:val="VerbatimChar"/>
        </w:rPr>
        <w:t xml:space="preserve">Delta B_t</w:t>
      </w:r>
      <w:r>
        <w:t xml:space="preserve">,</w:t>
      </w:r>
      <w:r>
        <w:t xml:space="preserve"> </w:t>
      </w:r>
      <w:r>
        <w:rPr>
          <w:rStyle w:val="VerbatimChar"/>
        </w:rPr>
        <w:t xml:space="preserve">B_t^h</w:t>
      </w:r>
      <w:r>
        <w:t xml:space="preserve">, and</w:t>
      </w:r>
      <w:r>
        <w:t xml:space="preserve"> </w:t>
      </w:r>
      <w:r>
        <w:rPr>
          <w:rStyle w:val="VerbatimChar"/>
        </w:rPr>
        <w:t xml:space="preserve">H_t</w:t>
      </w:r>
      <w:r>
        <w:t xml:space="preserve"> </w:t>
      </w:r>
      <w:r>
        <w:t xml:space="preserve">as first-class objects.</w:t>
      </w:r>
    </w:p>
    <w:bookmarkEnd w:id="33"/>
    <w:bookmarkStart w:id="34" w:name="dual-reality-mapping"/>
    <w:p>
      <w:pPr>
        <w:pStyle w:val="Heading3"/>
      </w:pPr>
      <w:r>
        <w:t xml:space="preserve">5.3 Dual-reality mapping</w:t>
      </w:r>
    </w:p>
    <w:p>
      <w:pPr>
        <w:pStyle w:val="FirstParagraph"/>
      </w:pPr>
      <w:r>
        <w:t xml:space="preserve">VWMA can be read as a dual-reality architecture:</w:t>
      </w:r>
    </w:p>
    <w:p>
      <w:pPr>
        <w:pStyle w:val="SourceCode"/>
      </w:pPr>
      <w:r>
        <w:rPr>
          <w:rStyle w:val="VerbatimChar"/>
        </w:rPr>
        <w:t xml:space="preserve">physical / verified reality:</w:t>
      </w:r>
      <w:r>
        <w:br/>
      </w:r>
      <w:r>
        <w:rPr>
          <w:rStyle w:val="VerbatimChar"/>
        </w:rPr>
        <w:t xml:space="preserve">  B_t, observations, provenance, support graph, constraints</w:t>
      </w:r>
      <w:r>
        <w:br/>
      </w:r>
      <w:r>
        <w:br/>
      </w:r>
      <w:r>
        <w:rPr>
          <w:rStyle w:val="VerbatimChar"/>
        </w:rPr>
        <w:t xml:space="preserve">language / conceptual reality:</w:t>
      </w:r>
      <w:r>
        <w:br/>
      </w:r>
      <w:r>
        <w:rPr>
          <w:rStyle w:val="VerbatimChar"/>
        </w:rPr>
        <w:t xml:space="preserve">  frozen LLM/VLM priors, explanations, dialogue, abstract reasoning</w:t>
      </w:r>
      <w:r>
        <w:br/>
      </w:r>
      <w:r>
        <w:br/>
      </w:r>
      <w:r>
        <w:rPr>
          <w:rStyle w:val="VerbatimChar"/>
        </w:rPr>
        <w:t xml:space="preserve">bridge:</w:t>
      </w:r>
      <w:r>
        <w:br/>
      </w:r>
      <w:r>
        <w:rPr>
          <w:rStyle w:val="VerbatimChar"/>
        </w:rPr>
        <w:t xml:space="preserve">  gates, state packets, state tokens, cross-attention, residual correction</w:t>
      </w:r>
    </w:p>
    <w:p>
      <w:pPr>
        <w:pStyle w:val="FirstParagraph"/>
      </w:pPr>
      <w:r>
        <w:t xml:space="preserve">The bridge decides when the physical state should shape or override fluent language.</w:t>
      </w:r>
    </w:p>
    <w:bookmarkEnd w:id="34"/>
    <w:bookmarkStart w:id="35" w:name="capability-allocation-contract"/>
    <w:p>
      <w:pPr>
        <w:pStyle w:val="Heading3"/>
      </w:pPr>
      <w:r>
        <w:t xml:space="preserve">5.4 Capability allocation contract</w:t>
      </w:r>
    </w:p>
    <w:p>
      <w:pPr>
        <w:pStyle w:val="FirstParagraph"/>
      </w:pPr>
      <w:r>
        <w:t xml:space="preserve">VWMA allocates responsibilities by capability rather than by philosophical analogy: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Responsibility</w:t>
            </w:r>
          </w:p>
        </w:tc>
        <w:tc>
          <w:tcPr/>
          <w:p>
            <w:pPr>
              <w:pStyle w:val="Compact"/>
              <w:jc w:val="left"/>
            </w:pPr>
            <w:r>
              <w:t xml:space="preserve">Primary owner</w:t>
            </w:r>
          </w:p>
        </w:tc>
        <w:tc>
          <w:tcPr/>
          <w:p>
            <w:pPr>
              <w:pStyle w:val="Compact"/>
              <w:jc w:val="left"/>
            </w:pPr>
            <w:r>
              <w:t xml:space="preserve">Why</w:t>
            </w:r>
          </w:p>
        </w:tc>
      </w:tr>
      <w:tr>
        <w:tc>
          <w:tcPr/>
          <w:p>
            <w:pPr>
              <w:pStyle w:val="Compact"/>
              <w:jc w:val="left"/>
            </w:pPr>
            <w:r>
              <w:t xml:space="preserve">Language generation</w:t>
            </w:r>
          </w:p>
        </w:tc>
        <w:tc>
          <w:tcPr/>
          <w:p>
            <w:pPr>
              <w:pStyle w:val="Compact"/>
              <w:jc w:val="left"/>
            </w:pPr>
            <w:r>
              <w:t xml:space="preserve">Frozen LLM/VLM</w:t>
            </w:r>
          </w:p>
        </w:tc>
        <w:tc>
          <w:tcPr/>
          <w:p>
            <w:pPr>
              <w:pStyle w:val="Compact"/>
              <w:jc w:val="left"/>
            </w:pPr>
            <w:r>
              <w:t xml:space="preserve">Strong at fluent explanation and interaction.</w:t>
            </w:r>
          </w:p>
        </w:tc>
      </w:tr>
      <w:tr>
        <w:tc>
          <w:tcPr/>
          <w:p>
            <w:pPr>
              <w:pStyle w:val="Compact"/>
              <w:jc w:val="left"/>
            </w:pPr>
            <w:r>
              <w:t xml:space="preserve">Broad common-sense priors</w:t>
            </w:r>
          </w:p>
        </w:tc>
        <w:tc>
          <w:tcPr/>
          <w:p>
            <w:pPr>
              <w:pStyle w:val="Compact"/>
              <w:jc w:val="left"/>
            </w:pPr>
            <w:r>
              <w:t xml:space="preserve">Frozen LLM/VLM</w:t>
            </w:r>
          </w:p>
        </w:tc>
        <w:tc>
          <w:tcPr/>
          <w:p>
            <w:pPr>
              <w:pStyle w:val="Compact"/>
              <w:jc w:val="left"/>
            </w:pPr>
            <w:r>
              <w:t xml:space="preserve">Strong at distributional abstraction and analogy.</w:t>
            </w:r>
          </w:p>
        </w:tc>
      </w:tr>
      <w:tr>
        <w:tc>
          <w:tcPr/>
          <w:p>
            <w:pPr>
              <w:pStyle w:val="Compact"/>
              <w:jc w:val="left"/>
            </w:pPr>
            <w:r>
              <w:t xml:space="preserve">Current-world belief</w:t>
            </w:r>
          </w:p>
        </w:tc>
        <w:tc>
          <w:tcPr/>
          <w:p>
            <w:pPr>
              <w:pStyle w:val="Compact"/>
              <w:jc w:val="left"/>
            </w:pPr>
            <w:r>
              <w:t xml:space="preserve">Mutable world model</w:t>
            </w:r>
          </w:p>
        </w:tc>
        <w:tc>
          <w:tcPr/>
          <w:p>
            <w:pPr>
              <w:pStyle w:val="Compact"/>
              <w:jc w:val="left"/>
            </w:pPr>
            <w:r>
              <w:t xml:space="preserve">Requires writable, time-indexed state.</w:t>
            </w:r>
          </w:p>
        </w:tc>
      </w:tr>
      <w:tr>
        <w:tc>
          <w:tcPr/>
          <w:p>
            <w:pPr>
              <w:pStyle w:val="Compact"/>
              <w:jc w:val="left"/>
            </w:pPr>
            <w:r>
              <w:t xml:space="preserve">Observation provenance</w:t>
            </w:r>
          </w:p>
        </w:tc>
        <w:tc>
          <w:tcPr/>
          <w:p>
            <w:pPr>
              <w:pStyle w:val="Compact"/>
              <w:jc w:val="left"/>
            </w:pPr>
            <w:r>
              <w:t xml:space="preserve">Mutable world model</w:t>
            </w:r>
          </w:p>
        </w:tc>
        <w:tc>
          <w:tcPr/>
          <w:p>
            <w:pPr>
              <w:pStyle w:val="Compact"/>
              <w:jc w:val="left"/>
            </w:pPr>
            <w:r>
              <w:t xml:space="preserve">Requires explicit evidence records.</w:t>
            </w:r>
          </w:p>
        </w:tc>
      </w:tr>
      <w:tr>
        <w:tc>
          <w:tcPr/>
          <w:p>
            <w:pPr>
              <w:pStyle w:val="Compact"/>
              <w:jc w:val="left"/>
            </w:pPr>
            <w:r>
              <w:t xml:space="preserve">Object/relation/event deltas</w:t>
            </w:r>
          </w:p>
        </w:tc>
        <w:tc>
          <w:tcPr/>
          <w:p>
            <w:pPr>
              <w:pStyle w:val="Compact"/>
              <w:jc w:val="left"/>
            </w:pPr>
            <w:r>
              <w:t xml:space="preserve">Mutable world model</w:t>
            </w:r>
          </w:p>
        </w:tc>
        <w:tc>
          <w:tcPr/>
          <w:p>
            <w:pPr>
              <w:pStyle w:val="Compact"/>
              <w:jc w:val="left"/>
            </w:pPr>
            <w:r>
              <w:t xml:space="preserve">Requires state transition, not just frame interpretation.</w:t>
            </w:r>
          </w:p>
        </w:tc>
      </w:tr>
      <w:tr>
        <w:tc>
          <w:tcPr/>
          <w:p>
            <w:pPr>
              <w:pStyle w:val="Compact"/>
              <w:jc w:val="left"/>
            </w:pPr>
            <w:r>
              <w:t xml:space="preserve">Counterfactual branches</w:t>
            </w:r>
          </w:p>
        </w:tc>
        <w:tc>
          <w:tcPr/>
          <w:p>
            <w:pPr>
              <w:pStyle w:val="Compact"/>
              <w:jc w:val="left"/>
            </w:pPr>
            <w:r>
              <w:t xml:space="preserve">Transition model over B_t</w:t>
            </w:r>
          </w:p>
        </w:tc>
        <w:tc>
          <w:tcPr/>
          <w:p>
            <w:pPr>
              <w:pStyle w:val="Compact"/>
              <w:jc w:val="left"/>
            </w:pPr>
            <w:r>
              <w:t xml:space="preserve">Must not pollute observed belief.</w:t>
            </w:r>
          </w:p>
        </w:tc>
      </w:tr>
      <w:tr>
        <w:tc>
          <w:tcPr/>
          <w:p>
            <w:pPr>
              <w:pStyle w:val="Compact"/>
              <w:jc w:val="left"/>
            </w:pPr>
            <w:r>
              <w:t xml:space="preserve">Authority arbitration</w:t>
            </w:r>
          </w:p>
        </w:tc>
        <w:tc>
          <w:tcPr/>
          <w:p>
            <w:pPr>
              <w:pStyle w:val="Compact"/>
              <w:jc w:val="left"/>
            </w:pPr>
            <w:r>
              <w:t xml:space="preserve">Gates</w:t>
            </w:r>
          </w:p>
        </w:tc>
        <w:tc>
          <w:tcPr/>
          <w:p>
            <w:pPr>
              <w:pStyle w:val="Compact"/>
              <w:jc w:val="left"/>
            </w:pPr>
            <w:r>
              <w:t xml:space="preserve">Decides whether evidence, prior, or uncertainty should dominate.</w:t>
            </w:r>
          </w:p>
        </w:tc>
      </w:tr>
      <w:tr>
        <w:tc>
          <w:tcPr/>
          <w:p>
            <w:pPr>
              <w:pStyle w:val="Compact"/>
              <w:jc w:val="left"/>
            </w:pPr>
            <w:r>
              <w:t xml:space="preserve">User-facing explanation</w:t>
            </w:r>
          </w:p>
        </w:tc>
        <w:tc>
          <w:tcPr/>
          <w:p>
            <w:pPr>
              <w:pStyle w:val="Compact"/>
              <w:jc w:val="left"/>
            </w:pPr>
            <w:r>
              <w:t xml:space="preserve">Frozen LLM/VLM conditioned by state packets</w:t>
            </w:r>
          </w:p>
        </w:tc>
        <w:tc>
          <w:tcPr/>
          <w:p>
            <w:pPr>
              <w:pStyle w:val="Compact"/>
              <w:jc w:val="left"/>
            </w:pPr>
            <w:r>
              <w:t xml:space="preserve">The LM explains the world model’s belief without owning it.</w:t>
            </w:r>
          </w:p>
        </w:tc>
      </w:tr>
    </w:tbl>
    <w:p>
      <w:pPr>
        <w:pStyle w:val="BodyText"/>
      </w:pPr>
      <w:r>
        <w:t xml:space="preserve">This contract is the practical meaning of</w:t>
      </w:r>
      <w:r>
        <w:t xml:space="preserve"> </w:t>
      </w:r>
      <w:r>
        <w:t xml:space="preserve">“</w:t>
      </w:r>
      <w:r>
        <w:t xml:space="preserve">squeezing more out of LLMs</w:t>
      </w:r>
      <w:r>
        <w:t xml:space="preserve">”</w:t>
      </w:r>
      <w:r>
        <w:t xml:space="preserve">: same base weights, cleaner inputs, and explicit limits on when the LM’s prior is trusted.</w:t>
      </w:r>
    </w:p>
    <w:p>
      <w:r>
        <w:pict>
          <v:rect style="width:0;height:1.5pt" o:hralign="center" o:hrstd="t" o:hr="t"/>
        </w:pict>
      </w:r>
    </w:p>
    <w:bookmarkEnd w:id="35"/>
    <w:bookmarkEnd w:id="36"/>
    <w:bookmarkStart w:id="47" w:name="core-components"/>
    <w:p>
      <w:pPr>
        <w:pStyle w:val="Heading2"/>
      </w:pPr>
      <w:r>
        <w:t xml:space="preserve">6. Core components</w:t>
      </w:r>
    </w:p>
    <w:bookmarkStart w:id="37" w:name="frozen-llmvlm-prior"/>
    <w:p>
      <w:pPr>
        <w:pStyle w:val="Heading3"/>
      </w:pPr>
      <w:r>
        <w:t xml:space="preserve">6.1 Frozen LLM/VLM prior</w:t>
      </w:r>
    </w:p>
    <w:p>
      <w:pPr>
        <w:pStyle w:val="FirstParagraph"/>
      </w:pPr>
      <w:r>
        <w:t xml:space="preserve">Role:</w:t>
      </w:r>
    </w:p>
    <w:p>
      <w:pPr>
        <w:numPr>
          <w:ilvl w:val="0"/>
          <w:numId w:val="1003"/>
        </w:numPr>
        <w:pStyle w:val="Compact"/>
      </w:pPr>
      <w:r>
        <w:t xml:space="preserve">Language generation</w:t>
      </w:r>
    </w:p>
    <w:p>
      <w:pPr>
        <w:numPr>
          <w:ilvl w:val="0"/>
          <w:numId w:val="1003"/>
        </w:numPr>
        <w:pStyle w:val="Compact"/>
      </w:pPr>
      <w:r>
        <w:t xml:space="preserve">Explanation</w:t>
      </w:r>
    </w:p>
    <w:p>
      <w:pPr>
        <w:numPr>
          <w:ilvl w:val="0"/>
          <w:numId w:val="1003"/>
        </w:numPr>
        <w:pStyle w:val="Compact"/>
      </w:pPr>
      <w:r>
        <w:t xml:space="preserve">Abstract reasoning</w:t>
      </w:r>
    </w:p>
    <w:p>
      <w:pPr>
        <w:numPr>
          <w:ilvl w:val="0"/>
          <w:numId w:val="1003"/>
        </w:numPr>
        <w:pStyle w:val="Compact"/>
      </w:pPr>
      <w:r>
        <w:t xml:space="preserve">User interaction</w:t>
      </w:r>
    </w:p>
    <w:p>
      <w:pPr>
        <w:numPr>
          <w:ilvl w:val="0"/>
          <w:numId w:val="1003"/>
        </w:numPr>
        <w:pStyle w:val="Compact"/>
      </w:pPr>
      <w:r>
        <w:t xml:space="preserve">Task framing</w:t>
      </w:r>
    </w:p>
    <w:p>
      <w:pPr>
        <w:numPr>
          <w:ilvl w:val="0"/>
          <w:numId w:val="1003"/>
        </w:numPr>
        <w:pStyle w:val="Compact"/>
      </w:pPr>
      <w:r>
        <w:t xml:space="preserve">Common-sense priors</w:t>
      </w:r>
    </w:p>
    <w:p>
      <w:pPr>
        <w:pStyle w:val="FirstParagraph"/>
      </w:pPr>
      <w:r>
        <w:t xml:space="preserve">Constraints:</w:t>
      </w:r>
    </w:p>
    <w:p>
      <w:pPr>
        <w:numPr>
          <w:ilvl w:val="0"/>
          <w:numId w:val="1004"/>
        </w:numPr>
        <w:pStyle w:val="Compact"/>
      </w:pPr>
      <w:r>
        <w:t xml:space="preserve">No online base-weight updates.</w:t>
      </w:r>
    </w:p>
    <w:p>
      <w:pPr>
        <w:numPr>
          <w:ilvl w:val="0"/>
          <w:numId w:val="1004"/>
        </w:numPr>
        <w:pStyle w:val="Compact"/>
      </w:pPr>
      <w:r>
        <w:t xml:space="preserve">No direct authority over world-state writes.</w:t>
      </w:r>
    </w:p>
    <w:p>
      <w:pPr>
        <w:numPr>
          <w:ilvl w:val="0"/>
          <w:numId w:val="1004"/>
        </w:numPr>
        <w:pStyle w:val="Compact"/>
      </w:pPr>
      <w:r>
        <w:t xml:space="preserve">Must consume world-state packets when read/override gates open.</w:t>
      </w:r>
    </w:p>
    <w:p>
      <w:pPr>
        <w:numPr>
          <w:ilvl w:val="0"/>
          <w:numId w:val="1004"/>
        </w:numPr>
        <w:pStyle w:val="Compact"/>
      </w:pPr>
      <w:r>
        <w:t xml:space="preserve">Must do less, not more: use world-state packets for current scene belief rather than inventing or owning current-world memory.</w:t>
      </w:r>
    </w:p>
    <w:p>
      <w:pPr>
        <w:numPr>
          <w:ilvl w:val="0"/>
          <w:numId w:val="1004"/>
        </w:numPr>
        <w:pStyle w:val="Compact"/>
      </w:pPr>
      <w:r>
        <w:t xml:space="preserve">Must not be treated as the final authority when high-provenance observations disagree with a generic language prior.</w:t>
      </w:r>
    </w:p>
    <w:p>
      <w:pPr>
        <w:numPr>
          <w:ilvl w:val="0"/>
          <w:numId w:val="1004"/>
        </w:numPr>
        <w:pStyle w:val="Compact"/>
      </w:pPr>
      <w:r>
        <w:t xml:space="preserve">Must expose uncertainty rather than hallucinating certainty.</w:t>
      </w:r>
    </w:p>
    <w:p>
      <w:pPr>
        <w:numPr>
          <w:ilvl w:val="0"/>
          <w:numId w:val="1004"/>
        </w:numPr>
        <w:pStyle w:val="Compact"/>
      </w:pPr>
      <w:r>
        <w:t xml:space="preserve">Must not treat hypothetical state as observed fact.</w:t>
      </w:r>
    </w:p>
    <w:bookmarkEnd w:id="37"/>
    <w:bookmarkStart w:id="38" w:name="perception-front-end"/>
    <w:p>
      <w:pPr>
        <w:pStyle w:val="Heading3"/>
      </w:pPr>
      <w:r>
        <w:t xml:space="preserve">6.2 Perception front end</w:t>
      </w:r>
    </w:p>
    <w:p>
      <w:pPr>
        <w:pStyle w:val="FirstParagraph"/>
      </w:pPr>
      <w:r>
        <w:t xml:space="preserve">Role:</w:t>
      </w:r>
    </w:p>
    <w:p>
      <w:pPr>
        <w:numPr>
          <w:ilvl w:val="0"/>
          <w:numId w:val="1005"/>
        </w:numPr>
        <w:pStyle w:val="Compact"/>
      </w:pPr>
      <w:r>
        <w:t xml:space="preserve">Convert frames into observation candidates.</w:t>
      </w:r>
    </w:p>
    <w:p>
      <w:pPr>
        <w:numPr>
          <w:ilvl w:val="0"/>
          <w:numId w:val="1005"/>
        </w:numPr>
        <w:pStyle w:val="Compact"/>
      </w:pPr>
      <w:r>
        <w:t xml:space="preserve">Detect objects, masks, boxes, tracks, pose hints, relation candidates, and support cues.</w:t>
      </w:r>
    </w:p>
    <w:p>
      <w:pPr>
        <w:numPr>
          <w:ilvl w:val="0"/>
          <w:numId w:val="1005"/>
        </w:numPr>
        <w:pStyle w:val="Compact"/>
      </w:pPr>
      <w:r>
        <w:t xml:space="preserve">Estimate observation quality.</w:t>
      </w:r>
    </w:p>
    <w:p>
      <w:pPr>
        <w:pStyle w:val="FirstParagraph"/>
      </w:pPr>
      <w:r>
        <w:t xml:space="preserve">Possible components:</w:t>
      </w:r>
    </w:p>
    <w:p>
      <w:pPr>
        <w:numPr>
          <w:ilvl w:val="0"/>
          <w:numId w:val="1006"/>
        </w:numPr>
        <w:pStyle w:val="Compact"/>
      </w:pPr>
      <w:r>
        <w:t xml:space="preserve">Visual encoder</w:t>
      </w:r>
    </w:p>
    <w:p>
      <w:pPr>
        <w:numPr>
          <w:ilvl w:val="0"/>
          <w:numId w:val="1006"/>
        </w:numPr>
        <w:pStyle w:val="Compact"/>
      </w:pPr>
      <w:r>
        <w:t xml:space="preserve">Object detector</w:t>
      </w:r>
    </w:p>
    <w:p>
      <w:pPr>
        <w:numPr>
          <w:ilvl w:val="0"/>
          <w:numId w:val="1006"/>
        </w:numPr>
        <w:pStyle w:val="Compact"/>
      </w:pPr>
      <w:r>
        <w:t xml:space="preserve">Segmentation model</w:t>
      </w:r>
    </w:p>
    <w:p>
      <w:pPr>
        <w:numPr>
          <w:ilvl w:val="0"/>
          <w:numId w:val="1006"/>
        </w:numPr>
        <w:pStyle w:val="Compact"/>
      </w:pPr>
      <w:r>
        <w:t xml:space="preserve">Tracker</w:t>
      </w:r>
    </w:p>
    <w:p>
      <w:pPr>
        <w:numPr>
          <w:ilvl w:val="0"/>
          <w:numId w:val="1006"/>
        </w:numPr>
        <w:pStyle w:val="Compact"/>
      </w:pPr>
      <w:r>
        <w:t xml:space="preserve">Hand/body keypoint detector</w:t>
      </w:r>
    </w:p>
    <w:p>
      <w:pPr>
        <w:numPr>
          <w:ilvl w:val="0"/>
          <w:numId w:val="1006"/>
        </w:numPr>
        <w:pStyle w:val="Compact"/>
      </w:pPr>
      <w:r>
        <w:t xml:space="preserve">Relation classifier</w:t>
      </w:r>
    </w:p>
    <w:p>
      <w:pPr>
        <w:numPr>
          <w:ilvl w:val="0"/>
          <w:numId w:val="1006"/>
        </w:numPr>
        <w:pStyle w:val="Compact"/>
      </w:pPr>
      <w:r>
        <w:t xml:space="preserve">Contact classifier</w:t>
      </w:r>
    </w:p>
    <w:p>
      <w:pPr>
        <w:numPr>
          <w:ilvl w:val="0"/>
          <w:numId w:val="1006"/>
        </w:numPr>
        <w:pStyle w:val="Compact"/>
      </w:pPr>
      <w:r>
        <w:t xml:space="preserve">Monocular depth estimator</w:t>
      </w:r>
    </w:p>
    <w:p>
      <w:pPr>
        <w:numPr>
          <w:ilvl w:val="0"/>
          <w:numId w:val="1006"/>
        </w:numPr>
        <w:pStyle w:val="Compact"/>
      </w:pPr>
      <w:r>
        <w:t xml:space="preserve">Camera-pose / optical-flow estimator</w:t>
      </w:r>
    </w:p>
    <w:p>
      <w:pPr>
        <w:pStyle w:val="FirstParagraph"/>
      </w:pPr>
      <w:r>
        <w:t xml:space="preserve">The architecture should not depend on a single vision model. The contract is:</w:t>
      </w:r>
    </w:p>
    <w:p>
      <w:pPr>
        <w:pStyle w:val="SourceCode"/>
      </w:pPr>
      <w:r>
        <w:rPr>
          <w:rStyle w:val="VerbatimChar"/>
        </w:rPr>
        <w:t xml:space="preserve">I_t -&gt; o_t</w:t>
      </w:r>
    </w:p>
    <w:p>
      <w:pPr>
        <w:pStyle w:val="FirstParagraph"/>
      </w:pPr>
      <w:r>
        <w:t xml:space="preserve">where</w:t>
      </w:r>
      <w:r>
        <w:t xml:space="preserve"> </w:t>
      </w:r>
      <w:r>
        <w:rPr>
          <w:rStyle w:val="VerbatimChar"/>
        </w:rPr>
        <w:t xml:space="preserve">I_t</w:t>
      </w:r>
      <w:r>
        <w:t xml:space="preserve"> </w:t>
      </w:r>
      <w:r>
        <w:t xml:space="preserve">is the frame and</w:t>
      </w:r>
      <w:r>
        <w:t xml:space="preserve"> </w:t>
      </w:r>
      <w:r>
        <w:rPr>
          <w:rStyle w:val="VerbatimChar"/>
        </w:rPr>
        <w:t xml:space="preserve">o_t</w:t>
      </w:r>
      <w:r>
        <w:t xml:space="preserve"> </w:t>
      </w:r>
      <w:r>
        <w:t xml:space="preserve">is a structured observation set.</w:t>
      </w:r>
    </w:p>
    <w:bookmarkEnd w:id="38"/>
    <w:bookmarkStart w:id="39" w:name="depth-3d-stance"/>
    <w:p>
      <w:pPr>
        <w:pStyle w:val="Heading3"/>
      </w:pPr>
      <w:r>
        <w:t xml:space="preserve">6.3 Depth / 3D stance</w:t>
      </w:r>
    </w:p>
    <w:p>
      <w:pPr>
        <w:pStyle w:val="FirstParagraph"/>
      </w:pPr>
      <w:r>
        <w:t xml:space="preserve">For generic desktop memory, 2D boxes and masks may be sufficient. For support reasoning, they are not enough. The MVP support tasks should require a minimum spatial-evidence contract:</w:t>
      </w:r>
    </w:p>
    <w:p>
      <w:pPr>
        <w:pStyle w:val="SourceCode"/>
      </w:pPr>
      <w:r>
        <w:rPr>
          <w:rStyle w:val="VerbatimChar"/>
        </w:rPr>
        <w:t xml:space="preserve">- 2D masks or boxes for relevant objects</w:t>
      </w:r>
      <w:r>
        <w:br/>
      </w:r>
      <w:r>
        <w:rPr>
          <w:rStyle w:val="VerbatimChar"/>
        </w:rPr>
        <w:t xml:space="preserve">- hand/body keypoints for hand-held objects</w:t>
      </w:r>
      <w:r>
        <w:br/>
      </w:r>
      <w:r>
        <w:rPr>
          <w:rStyle w:val="VerbatimChar"/>
        </w:rPr>
        <w:t xml:space="preserve">- contact probability for grasp/touch/support edges</w:t>
      </w:r>
      <w:r>
        <w:br/>
      </w:r>
      <w:r>
        <w:rPr>
          <w:rStyle w:val="VerbatimChar"/>
        </w:rPr>
        <w:t xml:space="preserve">- depth ordering or approximate depth map</w:t>
      </w:r>
      <w:r>
        <w:br/>
      </w:r>
      <w:r>
        <w:rPr>
          <w:rStyle w:val="VerbatimChar"/>
        </w:rPr>
        <w:t xml:space="preserve">- camera motion or pose estimate when available</w:t>
      </w:r>
    </w:p>
    <w:p>
      <w:pPr>
        <w:pStyle w:val="FirstParagraph"/>
      </w:pPr>
      <w:r>
        <w:t xml:space="preserve">A full 3D reconstruction is not required for the first MVP, but depth and pose should be treated as load-bearing for physical support questions. If spatial evidence is insufficient, the system should ask for another view instead of asserting a physical consequence.</w:t>
      </w:r>
    </w:p>
    <w:bookmarkEnd w:id="39"/>
    <w:bookmarkStart w:id="40" w:name="mutable-visual-world-model"/>
    <w:p>
      <w:pPr>
        <w:pStyle w:val="Heading3"/>
      </w:pPr>
      <w:r>
        <w:t xml:space="preserve">6.4 Mutable visual world model</w:t>
      </w:r>
    </w:p>
    <w:p>
      <w:pPr>
        <w:pStyle w:val="FirstParagraph"/>
      </w:pPr>
      <w:r>
        <w:t xml:space="preserve">Role:</w:t>
      </w:r>
    </w:p>
    <w:p>
      <w:pPr>
        <w:numPr>
          <w:ilvl w:val="0"/>
          <w:numId w:val="1007"/>
        </w:numPr>
        <w:pStyle w:val="Compact"/>
      </w:pPr>
      <w:r>
        <w:t xml:space="preserve">Store persistent scene state.</w:t>
      </w:r>
    </w:p>
    <w:p>
      <w:pPr>
        <w:numPr>
          <w:ilvl w:val="0"/>
          <w:numId w:val="1007"/>
        </w:numPr>
        <w:pStyle w:val="Compact"/>
      </w:pPr>
      <w:r>
        <w:t xml:space="preserve">Track object identity across time.</w:t>
      </w:r>
    </w:p>
    <w:p>
      <w:pPr>
        <w:numPr>
          <w:ilvl w:val="0"/>
          <w:numId w:val="1007"/>
        </w:numPr>
        <w:pStyle w:val="Compact"/>
      </w:pPr>
      <w:r>
        <w:t xml:space="preserve">Maintain relations and support edges.</w:t>
      </w:r>
    </w:p>
    <w:p>
      <w:pPr>
        <w:numPr>
          <w:ilvl w:val="0"/>
          <w:numId w:val="1007"/>
        </w:numPr>
        <w:pStyle w:val="Compact"/>
      </w:pPr>
      <w:r>
        <w:t xml:space="preserve">Store uncertainty and provenance.</w:t>
      </w:r>
    </w:p>
    <w:p>
      <w:pPr>
        <w:numPr>
          <w:ilvl w:val="0"/>
          <w:numId w:val="1007"/>
        </w:numPr>
        <w:pStyle w:val="Compact"/>
      </w:pPr>
      <w:r>
        <w:t xml:space="preserve">Predict likely next state.</w:t>
      </w:r>
    </w:p>
    <w:p>
      <w:pPr>
        <w:numPr>
          <w:ilvl w:val="0"/>
          <w:numId w:val="1007"/>
        </w:numPr>
        <w:pStyle w:val="Compact"/>
      </w:pPr>
      <w:r>
        <w:t xml:space="preserve">Compute state deltas.</w:t>
      </w:r>
    </w:p>
    <w:p>
      <w:pPr>
        <w:numPr>
          <w:ilvl w:val="0"/>
          <w:numId w:val="1007"/>
        </w:numPr>
        <w:pStyle w:val="Compact"/>
      </w:pPr>
      <w:r>
        <w:t xml:space="preserve">Maintain decay and retention metadata.</w:t>
      </w:r>
    </w:p>
    <w:p>
      <w:pPr>
        <w:pStyle w:val="FirstParagraph"/>
      </w:pPr>
      <w:r>
        <w:t xml:space="preserve">Core state:</w:t>
      </w:r>
    </w:p>
    <w:p>
      <w:pPr>
        <w:pStyle w:val="SourceCode"/>
      </w:pPr>
      <w:r>
        <w:rPr>
          <w:rStyle w:val="VerbatimChar"/>
        </w:rPr>
        <w:t xml:space="preserve">B_t = {O_t, R_t, E_t, S_t, U_t, P_t, D_t}</w:t>
      </w:r>
    </w:p>
    <w:p>
      <w:pPr>
        <w:pStyle w:val="FirstParagraph"/>
      </w:pPr>
      <w:r>
        <w:t xml:space="preserve">where:</w:t>
      </w:r>
    </w:p>
    <w:p>
      <w:pPr>
        <w:pStyle w:val="SourceCode"/>
      </w:pPr>
      <w:r>
        <w:rPr>
          <w:rStyle w:val="VerbatimChar"/>
        </w:rPr>
        <w:t xml:space="preserve">O_t = objects</w:t>
      </w:r>
      <w:r>
        <w:br/>
      </w:r>
      <w:r>
        <w:rPr>
          <w:rStyle w:val="VerbatimChar"/>
        </w:rPr>
        <w:t xml:space="preserve">R_t = relations</w:t>
      </w:r>
      <w:r>
        <w:br/>
      </w:r>
      <w:r>
        <w:rPr>
          <w:rStyle w:val="VerbatimChar"/>
        </w:rPr>
        <w:t xml:space="preserve">E_t = event log</w:t>
      </w:r>
      <w:r>
        <w:br/>
      </w:r>
      <w:r>
        <w:rPr>
          <w:rStyle w:val="VerbatimChar"/>
        </w:rPr>
        <w:t xml:space="preserve">S_t = support graph</w:t>
      </w:r>
      <w:r>
        <w:br/>
      </w:r>
      <w:r>
        <w:rPr>
          <w:rStyle w:val="VerbatimChar"/>
        </w:rPr>
        <w:t xml:space="preserve">U_t = uncertainty state</w:t>
      </w:r>
      <w:r>
        <w:br/>
      </w:r>
      <w:r>
        <w:rPr>
          <w:rStyle w:val="VerbatimChar"/>
        </w:rPr>
        <w:t xml:space="preserve">P_t = provenance references</w:t>
      </w:r>
      <w:r>
        <w:br/>
      </w:r>
      <w:r>
        <w:rPr>
          <w:rStyle w:val="VerbatimChar"/>
        </w:rPr>
        <w:t xml:space="preserve">D_t = decay / retention metadata</w:t>
      </w:r>
    </w:p>
    <w:bookmarkEnd w:id="40"/>
    <w:bookmarkStart w:id="41" w:name="state-delta-engine"/>
    <w:p>
      <w:pPr>
        <w:pStyle w:val="Heading3"/>
      </w:pPr>
      <w:r>
        <w:t xml:space="preserve">6.5 State delta engine</w:t>
      </w:r>
    </w:p>
    <w:p>
      <w:pPr>
        <w:pStyle w:val="FirstParagraph"/>
      </w:pPr>
      <w:r>
        <w:t xml:space="preserve">Role:</w:t>
      </w:r>
    </w:p>
    <w:p>
      <w:pPr>
        <w:numPr>
          <w:ilvl w:val="0"/>
          <w:numId w:val="1008"/>
        </w:numPr>
        <w:pStyle w:val="Compact"/>
      </w:pPr>
      <w:r>
        <w:t xml:space="preserve">Compare</w:t>
      </w:r>
      <w:r>
        <w:t xml:space="preserve"> </w:t>
      </w:r>
      <w:r>
        <w:rPr>
          <w:rStyle w:val="VerbatimChar"/>
        </w:rPr>
        <w:t xml:space="preserve">B_t</w:t>
      </w:r>
      <w:r>
        <w:t xml:space="preserve"> </w:t>
      </w:r>
      <w:r>
        <w:t xml:space="preserve">against</w:t>
      </w:r>
      <w:r>
        <w:t xml:space="preserve"> </w:t>
      </w:r>
      <w:r>
        <w:rPr>
          <w:rStyle w:val="VerbatimChar"/>
        </w:rPr>
        <w:t xml:space="preserve">B_t+1</w:t>
      </w:r>
      <w:r>
        <w:t xml:space="preserve">.</w:t>
      </w:r>
    </w:p>
    <w:p>
      <w:pPr>
        <w:numPr>
          <w:ilvl w:val="0"/>
          <w:numId w:val="1008"/>
        </w:numPr>
        <w:pStyle w:val="Compact"/>
      </w:pPr>
      <w:r>
        <w:t xml:space="preserve">Identify what changed.</w:t>
      </w:r>
    </w:p>
    <w:p>
      <w:pPr>
        <w:numPr>
          <w:ilvl w:val="0"/>
          <w:numId w:val="1008"/>
        </w:numPr>
        <w:pStyle w:val="Compact"/>
      </w:pPr>
      <w:r>
        <w:t xml:space="preserve">Classify event types.</w:t>
      </w:r>
    </w:p>
    <w:p>
      <w:pPr>
        <w:numPr>
          <w:ilvl w:val="0"/>
          <w:numId w:val="1008"/>
        </w:numPr>
        <w:pStyle w:val="Compact"/>
      </w:pPr>
      <w:r>
        <w:t xml:space="preserve">Preserve the difference between object absence, occlusion, and uncertainty.</w:t>
      </w:r>
    </w:p>
    <w:p>
      <w:pPr>
        <w:pStyle w:val="FirstParagraph"/>
      </w:pPr>
      <w:r>
        <w:t xml:space="preserve">Example delta:</w:t>
      </w:r>
    </w:p>
    <w:p>
      <w:pPr>
        <w:pStyle w:val="SourceCode"/>
      </w:pPr>
      <w:r>
        <w:rPr>
          <w:rStyle w:val="VerbatimChar"/>
        </w:rPr>
        <w:t xml:space="preserve">Delta B_t:</w:t>
      </w:r>
      <w:r>
        <w:br/>
      </w:r>
      <w:r>
        <w:rPr>
          <w:rStyle w:val="VerbatimChar"/>
        </w:rPr>
        <w:t xml:space="preserve">  relation_removed(left_hand_01, grasping, pen_01)</w:t>
      </w:r>
      <w:r>
        <w:br/>
      </w:r>
      <w:r>
        <w:rPr>
          <w:rStyle w:val="VerbatimChar"/>
        </w:rPr>
        <w:t xml:space="preserve">  relation_preserved(right_hand_01, grasping, pen_01)</w:t>
      </w:r>
      <w:r>
        <w:br/>
      </w:r>
      <w:r>
        <w:rPr>
          <w:rStyle w:val="VerbatimChar"/>
        </w:rPr>
        <w:t xml:space="preserve">  support_preserved(pen_01)</w:t>
      </w:r>
      <w:r>
        <w:br/>
      </w:r>
      <w:r>
        <w:rPr>
          <w:rStyle w:val="VerbatimChar"/>
        </w:rPr>
        <w:t xml:space="preserve">  expected_motion(pen_01) = stable_or_minor</w:t>
      </w:r>
    </w:p>
    <w:bookmarkEnd w:id="41"/>
    <w:bookmarkStart w:id="42" w:name="hypothesis-manager"/>
    <w:p>
      <w:pPr>
        <w:pStyle w:val="Heading3"/>
      </w:pPr>
      <w:r>
        <w:t xml:space="preserve">6.6 Hypothesis manager</w:t>
      </w:r>
    </w:p>
    <w:p>
      <w:pPr>
        <w:pStyle w:val="FirstParagraph"/>
      </w:pPr>
      <w:r>
        <w:t xml:space="preserve">Role:</w:t>
      </w:r>
    </w:p>
    <w:p>
      <w:pPr>
        <w:numPr>
          <w:ilvl w:val="0"/>
          <w:numId w:val="1009"/>
        </w:numPr>
        <w:pStyle w:val="Compact"/>
      </w:pPr>
      <w:r>
        <w:t xml:space="preserve">Carry multiple weighted explanations when visual evidence is ambiguous.</w:t>
      </w:r>
    </w:p>
    <w:p>
      <w:pPr>
        <w:numPr>
          <w:ilvl w:val="0"/>
          <w:numId w:val="1009"/>
        </w:numPr>
        <w:pStyle w:val="Compact"/>
      </w:pPr>
      <w:r>
        <w:t xml:space="preserve">Avoid premature collapse of occlusion, disappearance, or identity assignment.</w:t>
      </w:r>
    </w:p>
    <w:p>
      <w:pPr>
        <w:numPr>
          <w:ilvl w:val="0"/>
          <w:numId w:val="1009"/>
        </w:numPr>
        <w:pStyle w:val="Compact"/>
      </w:pPr>
      <w:r>
        <w:t xml:space="preserve">Drive curiosity toward disambiguating observations.</w:t>
      </w:r>
    </w:p>
    <w:p>
      <w:pPr>
        <w:pStyle w:val="FirstParagraph"/>
      </w:pPr>
      <w:r>
        <w:t xml:space="preserve">Core representation:</w:t>
      </w:r>
    </w:p>
    <w:p>
      <w:pPr>
        <w:pStyle w:val="SourceCode"/>
      </w:pPr>
      <w:r>
        <w:rPr>
          <w:rStyle w:val="VerbatimChar"/>
        </w:rPr>
        <w:t xml:space="preserve">H_t = { (B_t^(1), w_1), (B_t^(2), w_2), ... }</w:t>
      </w:r>
    </w:p>
    <w:p>
      <w:pPr>
        <w:pStyle w:val="FirstParagraph"/>
      </w:pPr>
      <w:r>
        <w:t xml:space="preserve">The system should branch only ambiguous slots, not duplicate the full world state unnecessarily.</w:t>
      </w:r>
    </w:p>
    <w:bookmarkEnd w:id="42"/>
    <w:bookmarkStart w:id="43" w:name="counterfactual-transition-model"/>
    <w:p>
      <w:pPr>
        <w:pStyle w:val="Heading3"/>
      </w:pPr>
      <w:r>
        <w:t xml:space="preserve">6.7 Counterfactual transition model</w:t>
      </w:r>
    </w:p>
    <w:p>
      <w:pPr>
        <w:pStyle w:val="FirstParagraph"/>
      </w:pPr>
      <w:r>
        <w:t xml:space="preserve">Role:</w:t>
      </w:r>
    </w:p>
    <w:p>
      <w:pPr>
        <w:numPr>
          <w:ilvl w:val="0"/>
          <w:numId w:val="1010"/>
        </w:numPr>
        <w:pStyle w:val="Compact"/>
      </w:pPr>
      <w:r>
        <w:t xml:space="preserve">Build hypothetical state for</w:t>
      </w:r>
      <w:r>
        <w:t xml:space="preserve"> </w:t>
      </w:r>
      <w:r>
        <w:rPr>
          <w:rStyle w:val="VerbatimChar"/>
        </w:rPr>
        <w:t xml:space="preserve">what if</w:t>
      </w:r>
      <w:r>
        <w:t xml:space="preserve"> </w:t>
      </w:r>
      <w:r>
        <w:t xml:space="preserve">questions.</w:t>
      </w:r>
    </w:p>
    <w:p>
      <w:pPr>
        <w:numPr>
          <w:ilvl w:val="0"/>
          <w:numId w:val="1010"/>
        </w:numPr>
        <w:pStyle w:val="Compact"/>
      </w:pPr>
      <w:r>
        <w:t xml:space="preserve">Predict consequences without mutating observed state.</w:t>
      </w:r>
    </w:p>
    <w:p>
      <w:pPr>
        <w:pStyle w:val="FirstParagraph"/>
      </w:pPr>
      <w:r>
        <w:t xml:space="preserve">Core equation:</w:t>
      </w:r>
    </w:p>
    <w:p>
      <w:pPr>
        <w:pStyle w:val="SourceCode"/>
      </w:pPr>
      <w:r>
        <w:rPr>
          <w:rStyle w:val="VerbatimChar"/>
        </w:rPr>
        <w:t xml:space="preserve">B_t^h = T(B_t, h_q)</w:t>
      </w:r>
    </w:p>
    <w:p>
      <w:pPr>
        <w:pStyle w:val="FirstParagraph"/>
      </w:pPr>
      <w:r>
        <w:t xml:space="preserve">where</w:t>
      </w:r>
      <w:r>
        <w:t xml:space="preserve"> </w:t>
      </w:r>
      <w:r>
        <w:rPr>
          <w:rStyle w:val="VerbatimChar"/>
        </w:rPr>
        <w:t xml:space="preserve">h_q</w:t>
      </w:r>
      <w:r>
        <w:t xml:space="preserve"> </w:t>
      </w:r>
      <w:r>
        <w:t xml:space="preserve">is a hypothetical action parsed from the query.</w:t>
      </w:r>
    </w:p>
    <w:bookmarkEnd w:id="43"/>
    <w:bookmarkStart w:id="44" w:name="gate-controller"/>
    <w:p>
      <w:pPr>
        <w:pStyle w:val="Heading3"/>
      </w:pPr>
      <w:r>
        <w:t xml:space="preserve">6.8 Gate controller</w:t>
      </w:r>
    </w:p>
    <w:p>
      <w:pPr>
        <w:pStyle w:val="FirstParagraph"/>
      </w:pPr>
      <w:r>
        <w:t xml:space="preserve">Role:</w:t>
      </w:r>
    </w:p>
    <w:p>
      <w:pPr>
        <w:numPr>
          <w:ilvl w:val="0"/>
          <w:numId w:val="1011"/>
        </w:numPr>
        <w:pStyle w:val="Compact"/>
      </w:pPr>
      <w:r>
        <w:t xml:space="preserve">Decide whether evidence updates the world model.</w:t>
      </w:r>
    </w:p>
    <w:p>
      <w:pPr>
        <w:numPr>
          <w:ilvl w:val="0"/>
          <w:numId w:val="1011"/>
        </w:numPr>
        <w:pStyle w:val="Compact"/>
      </w:pPr>
      <w:r>
        <w:t xml:space="preserve">Decide whether world state influences output.</w:t>
      </w:r>
    </w:p>
    <w:p>
      <w:pPr>
        <w:numPr>
          <w:ilvl w:val="0"/>
          <w:numId w:val="1011"/>
        </w:numPr>
        <w:pStyle w:val="Compact"/>
      </w:pPr>
      <w:r>
        <w:t xml:space="preserve">Decide whether world state overrides the frozen model’s language prior.</w:t>
      </w:r>
    </w:p>
    <w:p>
      <w:pPr>
        <w:numPr>
          <w:ilvl w:val="0"/>
          <w:numId w:val="1011"/>
        </w:numPr>
        <w:pStyle w:val="Compact"/>
      </w:pPr>
      <w:r>
        <w:t xml:space="preserve">Decide whether state should be re-anchored.</w:t>
      </w:r>
    </w:p>
    <w:p>
      <w:pPr>
        <w:pStyle w:val="FirstParagraph"/>
      </w:pPr>
      <w:r>
        <w:t xml:space="preserve">Gates:</w:t>
      </w:r>
    </w:p>
    <w:p>
      <w:pPr>
        <w:pStyle w:val="SourceCode"/>
      </w:pPr>
      <w:r>
        <w:rPr>
          <w:rStyle w:val="VerbatimChar"/>
        </w:rPr>
        <w:t xml:space="preserve">G_write</w:t>
      </w:r>
      <w:r>
        <w:br/>
      </w:r>
      <w:r>
        <w:rPr>
          <w:rStyle w:val="VerbatimChar"/>
        </w:rPr>
        <w:t xml:space="preserve">G_read</w:t>
      </w:r>
      <w:r>
        <w:br/>
      </w:r>
      <w:r>
        <w:rPr>
          <w:rStyle w:val="VerbatimChar"/>
        </w:rPr>
        <w:t xml:space="preserve">G_override</w:t>
      </w:r>
      <w:r>
        <w:br/>
      </w:r>
      <w:r>
        <w:rPr>
          <w:rStyle w:val="VerbatimChar"/>
        </w:rPr>
        <w:t xml:space="preserve">G_reanchor</w:t>
      </w:r>
    </w:p>
    <w:bookmarkEnd w:id="44"/>
    <w:bookmarkStart w:id="45" w:name="bridge-into-frozen-model"/>
    <w:p>
      <w:pPr>
        <w:pStyle w:val="Heading3"/>
      </w:pPr>
      <w:r>
        <w:t xml:space="preserve">6.9 Bridge into frozen model</w:t>
      </w:r>
    </w:p>
    <w:p>
      <w:pPr>
        <w:pStyle w:val="FirstParagraph"/>
      </w:pPr>
      <w:r>
        <w:t xml:space="preserve">Role:</w:t>
      </w:r>
    </w:p>
    <w:p>
      <w:pPr>
        <w:numPr>
          <w:ilvl w:val="0"/>
          <w:numId w:val="1012"/>
        </w:numPr>
        <w:pStyle w:val="Compact"/>
      </w:pPr>
      <w:r>
        <w:t xml:space="preserve">Convert</w:t>
      </w:r>
      <w:r>
        <w:t xml:space="preserve"> </w:t>
      </w:r>
      <w:r>
        <w:rPr>
          <w:rStyle w:val="VerbatimChar"/>
        </w:rPr>
        <w:t xml:space="preserve">B_t</w:t>
      </w:r>
      <w:r>
        <w:t xml:space="preserve">,</w:t>
      </w:r>
      <w:r>
        <w:t xml:space="preserve"> </w:t>
      </w:r>
      <w:r>
        <w:rPr>
          <w:rStyle w:val="VerbatimChar"/>
        </w:rPr>
        <w:t xml:space="preserve">Delta B_t</w:t>
      </w:r>
      <w:r>
        <w:t xml:space="preserve">,</w:t>
      </w:r>
      <w:r>
        <w:t xml:space="preserve"> </w:t>
      </w:r>
      <w:r>
        <w:rPr>
          <w:rStyle w:val="VerbatimChar"/>
        </w:rPr>
        <w:t xml:space="preserve">B_t^h</w:t>
      </w:r>
      <w:r>
        <w:t xml:space="preserve">, and relevant hypotheses into something the LLM/VLM can use.</w:t>
      </w:r>
    </w:p>
    <w:p>
      <w:pPr>
        <w:numPr>
          <w:ilvl w:val="0"/>
          <w:numId w:val="1012"/>
        </w:numPr>
        <w:pStyle w:val="Compact"/>
      </w:pPr>
      <w:r>
        <w:t xml:space="preserve">Prevent the world model from becoming an ignored caption.</w:t>
      </w:r>
    </w:p>
    <w:p>
      <w:pPr>
        <w:numPr>
          <w:ilvl w:val="0"/>
          <w:numId w:val="1012"/>
        </w:numPr>
        <w:pStyle w:val="Compact"/>
      </w:pPr>
      <w:r>
        <w:t xml:space="preserve">Preserve structured state as long as possible.</w:t>
      </w:r>
    </w:p>
    <w:p>
      <w:pPr>
        <w:pStyle w:val="FirstParagraph"/>
      </w:pPr>
      <w:r>
        <w:t xml:space="preserve">Bridge modes:</w:t>
      </w:r>
    </w:p>
    <w:p>
      <w:pPr>
        <w:pStyle w:val="SourceCode"/>
      </w:pPr>
      <w:r>
        <w:rPr>
          <w:rStyle w:val="VerbatimChar"/>
        </w:rPr>
        <w:t xml:space="preserve">Mode A: structured prompt packet</w:t>
      </w:r>
      <w:r>
        <w:br/>
      </w:r>
      <w:r>
        <w:rPr>
          <w:rStyle w:val="VerbatimChar"/>
        </w:rPr>
        <w:t xml:space="preserve">Mode B: state tokens</w:t>
      </w:r>
      <w:r>
        <w:br/>
      </w:r>
      <w:r>
        <w:rPr>
          <w:rStyle w:val="VerbatimChar"/>
        </w:rPr>
        <w:t xml:space="preserve">Mode C: cross-attention to object slots</w:t>
      </w:r>
      <w:r>
        <w:br/>
      </w:r>
      <w:r>
        <w:rPr>
          <w:rStyle w:val="VerbatimChar"/>
        </w:rPr>
        <w:t xml:space="preserve">Mode D: gated residual intervention</w:t>
      </w:r>
    </w:p>
    <w:bookmarkEnd w:id="45"/>
    <w:bookmarkStart w:id="46" w:name="curiosity-policy"/>
    <w:p>
      <w:pPr>
        <w:pStyle w:val="Heading3"/>
      </w:pPr>
      <w:r>
        <w:t xml:space="preserve">6.10 Curiosity policy</w:t>
      </w:r>
    </w:p>
    <w:p>
      <w:pPr>
        <w:pStyle w:val="FirstParagraph"/>
      </w:pPr>
      <w:r>
        <w:t xml:space="preserve">Role:</w:t>
      </w:r>
    </w:p>
    <w:p>
      <w:pPr>
        <w:numPr>
          <w:ilvl w:val="0"/>
          <w:numId w:val="1013"/>
        </w:numPr>
        <w:pStyle w:val="Compact"/>
      </w:pPr>
      <w:r>
        <w:t xml:space="preserve">Select the next observation request that reduces uncertainty most.</w:t>
      </w:r>
    </w:p>
    <w:p>
      <w:pPr>
        <w:numPr>
          <w:ilvl w:val="0"/>
          <w:numId w:val="1013"/>
        </w:numPr>
        <w:pStyle w:val="Compact"/>
      </w:pPr>
      <w:r>
        <w:t xml:space="preserve">Ask for a new view instead of guessing.</w:t>
      </w:r>
    </w:p>
    <w:p>
      <w:pPr>
        <w:pStyle w:val="FirstParagraph"/>
      </w:pPr>
      <w:r>
        <w:t xml:space="preserve">Objective:</w:t>
      </w:r>
    </w:p>
    <w:p>
      <w:pPr>
        <w:pStyle w:val="SourceCode"/>
      </w:pPr>
      <w:r>
        <w:rPr>
          <w:rStyle w:val="VerbatimChar"/>
        </w:rPr>
        <w:t xml:space="preserve">a_t* = argmax_a E[ IG(H_t; o_t+1 | a) - cost(a) - risk(a) ]</w:t>
      </w:r>
    </w:p>
    <w:p>
      <w:r>
        <w:pict>
          <v:rect style="width:0;height:1.5pt" o:hralign="center" o:hrstd="t" o:hr="t"/>
        </w:pict>
      </w:r>
    </w:p>
    <w:bookmarkEnd w:id="46"/>
    <w:bookmarkEnd w:id="47"/>
    <w:bookmarkStart w:id="58" w:name="state-model-and-schemas"/>
    <w:p>
      <w:pPr>
        <w:pStyle w:val="Heading2"/>
      </w:pPr>
      <w:r>
        <w:t xml:space="preserve">7. State model and schemas</w:t>
      </w:r>
    </w:p>
    <w:bookmarkStart w:id="48" w:name="X63c44689f80f9684bb62be060061e0df54d3481"/>
    <w:p>
      <w:pPr>
        <w:pStyle w:val="Heading3"/>
      </w:pPr>
      <w:r>
        <w:t xml:space="preserve">7.0 Representation stance: symbolic slots are an MVP choice, not the thesis</w:t>
      </w:r>
    </w:p>
    <w:p>
      <w:pPr>
        <w:pStyle w:val="FirstParagraph"/>
      </w:pPr>
      <w:r>
        <w:t xml:space="preserve">VWMA’s separation principle — current-world belief lives outside the frozen LM substrate — is intended to be representation-agnostic. The MVP commits to</w:t>
      </w:r>
      <w:r>
        <w:t xml:space="preserve"> </w:t>
      </w:r>
      <w:r>
        <w:rPr>
          <w:iCs/>
          <w:i/>
        </w:rPr>
        <w:t xml:space="preserve">symbolic object slots with typed fields</w:t>
      </w:r>
      <w:r>
        <w:t xml:space="preserve"> </w:t>
      </w:r>
      <w:r>
        <w:t xml:space="preserve">because they are inspectable, debuggable with off-the-shelf perception components, and make the override gate, support graph, and provenance machinery legible in v0.x. None of that legibility is part of the thesis.</w:t>
      </w:r>
    </w:p>
    <w:p>
      <w:pPr>
        <w:pStyle w:val="BodyText"/>
      </w:pPr>
      <w:r>
        <w:t xml:space="preserve">The long-run hypothesis is that the correct belief substrate is closer to a learned continuous representation in the V-JEPA / Dreamer / object-centric-latent lineage — slots as an emergent inductive bias rather than a symbolic schema. Symbolic slots have known limits: they struggle with stuff and mass nouns, deformable objects, fluids, fine part hierarchies, and cases where</w:t>
      </w:r>
      <w:r>
        <w:t xml:space="preserve"> </w:t>
      </w:r>
      <w:r>
        <w:t xml:space="preserve">“</w:t>
      </w:r>
      <w:r>
        <w:t xml:space="preserve">object</w:t>
      </w:r>
      <w:r>
        <w:t xml:space="preserve">”</w:t>
      </w:r>
      <w:r>
        <w:t xml:space="preserve"> </w:t>
      </w:r>
      <w:r>
        <w:t xml:space="preserve">is not the natural unit (a pile of papers is N papers or 1 pile depending on the question).</w:t>
      </w:r>
    </w:p>
    <w:p>
      <w:pPr>
        <w:pStyle w:val="BodyText"/>
      </w:pPr>
      <w:r>
        <w:t xml:space="preserve">The schema below is therefore designed so the symbolic-to-learned migration is a</w:t>
      </w:r>
      <w:r>
        <w:t xml:space="preserve"> </w:t>
      </w:r>
      <w:r>
        <w:rPr>
          <w:iCs/>
          <w:i/>
        </w:rPr>
        <w:t xml:space="preserve">schema extension</w:t>
      </w:r>
      <w:r>
        <w:t xml:space="preserve">, not a redesign:</w:t>
      </w:r>
    </w:p>
    <w:p>
      <w:pPr>
        <w:pStyle w:val="SourceCode"/>
      </w:pPr>
      <w:r>
        <w:rPr>
          <w:rStyle w:val="VerbatimChar"/>
        </w:rPr>
        <w:t xml:space="preserve">Phase 1 (MVP):        symbolic slots with typed fields</w:t>
      </w:r>
      <w:r>
        <w:br/>
      </w:r>
      <w:r>
        <w:rPr>
          <w:rStyle w:val="VerbatimChar"/>
        </w:rPr>
        <w:t xml:space="preserve">Phase 2:              slots with learned per-slot embeddings alongside typed fields</w:t>
      </w:r>
      <w:r>
        <w:br/>
      </w:r>
      <w:r>
        <w:rPr>
          <w:rStyle w:val="VerbatimChar"/>
        </w:rPr>
        <w:t xml:space="preserve">Phase 3 (research):   learned slot dynamics, learned relation embeddings</w:t>
      </w:r>
      <w:r>
        <w:br/>
      </w:r>
      <w:r>
        <w:rPr>
          <w:rStyle w:val="VerbatimChar"/>
        </w:rPr>
        <w:t xml:space="preserve">Phase 4 (open):       hierarchical / mixed representation, or fully learned latent with object-permanence inductive biases</w:t>
      </w:r>
    </w:p>
    <w:p>
      <w:pPr>
        <w:pStyle w:val="FirstParagraph"/>
      </w:pPr>
      <w:r>
        <w:t xml:space="preserve">Every component downstream of B_t — the override gate, the bridge into the frozen model, the curiosity policy, the conflict signal — is specified against the</w:t>
      </w:r>
      <w:r>
        <w:t xml:space="preserve"> </w:t>
      </w:r>
      <w:r>
        <w:rPr>
          <w:iCs/>
          <w:i/>
        </w:rPr>
        <w:t xml:space="preserve">interface</w:t>
      </w:r>
      <w:r>
        <w:t xml:space="preserve"> </w:t>
      </w:r>
      <w:r>
        <w:t xml:space="preserve">of B_t (objects, relations, deltas, uncertainty), not against the symbolic implementation. Modes A and B of the bridge prefer symbolic content; Modes C and D work equally well over learned embeddings. The phase progression therefore changes implementation without invalidating the architecture.</w:t>
      </w:r>
    </w:p>
    <w:bookmarkEnd w:id="48"/>
    <w:bookmarkStart w:id="49" w:name="typescript-style-schema"/>
    <w:p>
      <w:pPr>
        <w:pStyle w:val="Heading3"/>
      </w:pPr>
      <w:r>
        <w:t xml:space="preserve">7.1 TypeScript-style schema</w:t>
      </w:r>
    </w:p>
    <w:p>
      <w:pPr>
        <w:pStyle w:val="SourceCode"/>
      </w:pPr>
      <w:r>
        <w:rPr>
          <w:rStyle w:val="KeywordTok"/>
        </w:rPr>
        <w:t xml:space="preserve">type</w:t>
      </w:r>
      <w:r>
        <w:rPr>
          <w:rStyle w:val="NormalTok"/>
        </w:rPr>
        <w:t xml:space="preserve"> TimeIndex </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KeywordTok"/>
        </w:rPr>
        <w:t xml:space="preserve">type</w:t>
      </w:r>
      <w:r>
        <w:rPr>
          <w:rStyle w:val="NormalTok"/>
        </w:rPr>
        <w:t xml:space="preserve"> ObjectID </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type</w:t>
      </w:r>
      <w:r>
        <w:rPr>
          <w:rStyle w:val="NormalTok"/>
        </w:rPr>
        <w:t xml:space="preserve"> RelationID </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type</w:t>
      </w:r>
      <w:r>
        <w:rPr>
          <w:rStyle w:val="NormalTok"/>
        </w:rPr>
        <w:t xml:space="preserve"> ObservationID </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type</w:t>
      </w:r>
      <w:r>
        <w:rPr>
          <w:rStyle w:val="NormalTok"/>
        </w:rPr>
        <w:t xml:space="preserve"> HypothesisID </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KeywordTok"/>
        </w:rPr>
        <w:t xml:space="preserve">type</w:t>
      </w:r>
      <w:r>
        <w:rPr>
          <w:rStyle w:val="NormalTok"/>
        </w:rPr>
        <w:t xml:space="preserve"> VisibilityStatus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"visible"</w:t>
      </w:r>
      <w:r>
        <w:br/>
      </w:r>
      <w:r>
        <w:rPr>
          <w:rStyle w:val="NormalTok"/>
        </w:rPr>
        <w:t xml:space="preserve">  </w:t>
      </w:r>
      <w:r>
        <w:rPr>
          <w:rStyle w:val="OperatorTok"/>
        </w:rPr>
        <w:t xml:space="preserve">|</w:t>
      </w:r>
      <w:r>
        <w:rPr>
          <w:rStyle w:val="NormalTok"/>
        </w:rPr>
        <w:t xml:space="preserve"> </w:t>
      </w:r>
      <w:r>
        <w:rPr>
          <w:rStyle w:val="StringTok"/>
        </w:rPr>
        <w:t xml:space="preserve">"occluded"</w:t>
      </w:r>
      <w:r>
        <w:br/>
      </w:r>
      <w:r>
        <w:rPr>
          <w:rStyle w:val="NormalTok"/>
        </w:rPr>
        <w:t xml:space="preserve">  </w:t>
      </w:r>
      <w:r>
        <w:rPr>
          <w:rStyle w:val="OperatorTok"/>
        </w:rPr>
        <w:t xml:space="preserve">|</w:t>
      </w:r>
      <w:r>
        <w:rPr>
          <w:rStyle w:val="NormalTok"/>
        </w:rPr>
        <w:t xml:space="preserve"> </w:t>
      </w:r>
      <w:r>
        <w:rPr>
          <w:rStyle w:val="StringTok"/>
        </w:rPr>
        <w:t xml:space="preserve">"missing"</w:t>
      </w:r>
      <w:r>
        <w:br/>
      </w:r>
      <w:r>
        <w:rPr>
          <w:rStyle w:val="NormalTok"/>
        </w:rPr>
        <w:t xml:space="preserve">  </w:t>
      </w:r>
      <w:r>
        <w:rPr>
          <w:rStyle w:val="OperatorTok"/>
        </w:rPr>
        <w:t xml:space="preserve">|</w:t>
      </w:r>
      <w:r>
        <w:rPr>
          <w:rStyle w:val="NormalTok"/>
        </w:rPr>
        <w:t xml:space="preserve"> </w:t>
      </w:r>
      <w:r>
        <w:rPr>
          <w:rStyle w:val="StringTok"/>
        </w:rPr>
        <w:t xml:space="preserve">"inferred"</w:t>
      </w:r>
      <w:r>
        <w:br/>
      </w:r>
      <w:r>
        <w:rPr>
          <w:rStyle w:val="NormalTok"/>
        </w:rPr>
        <w:t xml:space="preserve">  </w:t>
      </w:r>
      <w:r>
        <w:rPr>
          <w:rStyle w:val="OperatorTok"/>
        </w:rPr>
        <w:t xml:space="preserve">|</w:t>
      </w:r>
      <w:r>
        <w:rPr>
          <w:rStyle w:val="NormalTok"/>
        </w:rPr>
        <w:t xml:space="preserve"> </w:t>
      </w:r>
      <w:r>
        <w:rPr>
          <w:rStyle w:val="StringTok"/>
        </w:rPr>
        <w:t xml:space="preserve">"uncertain"</w:t>
      </w:r>
      <w:r>
        <w:rPr>
          <w:rStyle w:val="OperatorTok"/>
        </w:rPr>
        <w:t xml:space="preserve">;</w:t>
      </w:r>
      <w:r>
        <w:br/>
      </w:r>
      <w:r>
        <w:br/>
      </w:r>
      <w:r>
        <w:rPr>
          <w:rStyle w:val="KeywordTok"/>
        </w:rPr>
        <w:t xml:space="preserve">type</w:t>
      </w:r>
      <w:r>
        <w:rPr>
          <w:rStyle w:val="NormalTok"/>
        </w:rPr>
        <w:t xml:space="preserve"> RelationPredicate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"touching"</w:t>
      </w:r>
      <w:r>
        <w:br/>
      </w:r>
      <w:r>
        <w:rPr>
          <w:rStyle w:val="NormalTok"/>
        </w:rPr>
        <w:t xml:space="preserve">  </w:t>
      </w:r>
      <w:r>
        <w:rPr>
          <w:rStyle w:val="OperatorTok"/>
        </w:rPr>
        <w:t xml:space="preserve">|</w:t>
      </w:r>
      <w:r>
        <w:rPr>
          <w:rStyle w:val="NormalTok"/>
        </w:rPr>
        <w:t xml:space="preserve"> </w:t>
      </w:r>
      <w:r>
        <w:rPr>
          <w:rStyle w:val="StringTok"/>
        </w:rPr>
        <w:t xml:space="preserve">"holding"</w:t>
      </w:r>
      <w:r>
        <w:br/>
      </w:r>
      <w:r>
        <w:rPr>
          <w:rStyle w:val="NormalTok"/>
        </w:rPr>
        <w:t xml:space="preserve">  </w:t>
      </w:r>
      <w:r>
        <w:rPr>
          <w:rStyle w:val="OperatorTok"/>
        </w:rPr>
        <w:t xml:space="preserve">|</w:t>
      </w:r>
      <w:r>
        <w:rPr>
          <w:rStyle w:val="NormalTok"/>
        </w:rPr>
        <w:t xml:space="preserve"> </w:t>
      </w:r>
      <w:r>
        <w:rPr>
          <w:rStyle w:val="StringTok"/>
        </w:rPr>
        <w:t xml:space="preserve">"grasping"</w:t>
      </w:r>
      <w:r>
        <w:br/>
      </w:r>
      <w:r>
        <w:rPr>
          <w:rStyle w:val="NormalTok"/>
        </w:rPr>
        <w:t xml:space="preserve">  </w:t>
      </w:r>
      <w:r>
        <w:rPr>
          <w:rStyle w:val="OperatorTok"/>
        </w:rPr>
        <w:t xml:space="preserve">|</w:t>
      </w:r>
      <w:r>
        <w:rPr>
          <w:rStyle w:val="NormalTok"/>
        </w:rPr>
        <w:t xml:space="preserve"> </w:t>
      </w:r>
      <w:r>
        <w:rPr>
          <w:rStyle w:val="StringTok"/>
        </w:rPr>
        <w:t xml:space="preserve">"supporting"</w:t>
      </w:r>
      <w:r>
        <w:br/>
      </w:r>
      <w:r>
        <w:rPr>
          <w:rStyle w:val="NormalTok"/>
        </w:rPr>
        <w:t xml:space="preserve">  </w:t>
      </w:r>
      <w:r>
        <w:rPr>
          <w:rStyle w:val="OperatorTok"/>
        </w:rPr>
        <w:t xml:space="preserve">|</w:t>
      </w:r>
      <w:r>
        <w:rPr>
          <w:rStyle w:val="NormalTok"/>
        </w:rPr>
        <w:t xml:space="preserve"> </w:t>
      </w:r>
      <w:r>
        <w:rPr>
          <w:rStyle w:val="StringTok"/>
        </w:rPr>
        <w:t xml:space="preserve">"covering"</w:t>
      </w:r>
      <w:r>
        <w:br/>
      </w:r>
      <w:r>
        <w:rPr>
          <w:rStyle w:val="NormalTok"/>
        </w:rPr>
        <w:t xml:space="preserve">  </w:t>
      </w:r>
      <w:r>
        <w:rPr>
          <w:rStyle w:val="OperatorTok"/>
        </w:rPr>
        <w:t xml:space="preserve">|</w:t>
      </w:r>
      <w:r>
        <w:rPr>
          <w:rStyle w:val="NormalTok"/>
        </w:rPr>
        <w:t xml:space="preserve"> </w:t>
      </w:r>
      <w:r>
        <w:rPr>
          <w:rStyle w:val="StringTok"/>
        </w:rPr>
        <w:t xml:space="preserve">"inside"</w:t>
      </w:r>
      <w:r>
        <w:br/>
      </w:r>
      <w:r>
        <w:rPr>
          <w:rStyle w:val="NormalTok"/>
        </w:rPr>
        <w:t xml:space="preserve">  </w:t>
      </w:r>
      <w:r>
        <w:rPr>
          <w:rStyle w:val="OperatorTok"/>
        </w:rPr>
        <w:t xml:space="preserve">|</w:t>
      </w:r>
      <w:r>
        <w:rPr>
          <w:rStyle w:val="NormalTok"/>
        </w:rPr>
        <w:t xml:space="preserve"> </w:t>
      </w:r>
      <w:r>
        <w:rPr>
          <w:rStyle w:val="StringTok"/>
        </w:rPr>
        <w:t xml:space="preserve">"attached_to"</w:t>
      </w:r>
      <w:r>
        <w:br/>
      </w:r>
      <w:r>
        <w:rPr>
          <w:rStyle w:val="NormalTok"/>
        </w:rPr>
        <w:t xml:space="preserve">  </w:t>
      </w:r>
      <w:r>
        <w:rPr>
          <w:rStyle w:val="OperatorTok"/>
        </w:rPr>
        <w:t xml:space="preserve">|</w:t>
      </w:r>
      <w:r>
        <w:rPr>
          <w:rStyle w:val="NormalTok"/>
        </w:rPr>
        <w:t xml:space="preserve"> </w:t>
      </w:r>
      <w:r>
        <w:rPr>
          <w:rStyle w:val="StringTok"/>
        </w:rPr>
        <w:t xml:space="preserve">"on_top_of"</w:t>
      </w:r>
      <w:r>
        <w:br/>
      </w:r>
      <w:r>
        <w:rPr>
          <w:rStyle w:val="NormalTok"/>
        </w:rPr>
        <w:t xml:space="preserve">  </w:t>
      </w:r>
      <w:r>
        <w:rPr>
          <w:rStyle w:val="OperatorTok"/>
        </w:rPr>
        <w:t xml:space="preserve">|</w:t>
      </w:r>
      <w:r>
        <w:rPr>
          <w:rStyle w:val="NormalTok"/>
        </w:rPr>
        <w:t xml:space="preserve"> </w:t>
      </w:r>
      <w:r>
        <w:rPr>
          <w:rStyle w:val="StringTok"/>
        </w:rPr>
        <w:t xml:space="preserve">"near"</w:t>
      </w:r>
      <w:r>
        <w:br/>
      </w:r>
      <w:r>
        <w:rPr>
          <w:rStyle w:val="NormalTok"/>
        </w:rPr>
        <w:t xml:space="preserve">  </w:t>
      </w:r>
      <w:r>
        <w:rPr>
          <w:rStyle w:val="OperatorTok"/>
        </w:rPr>
        <w:t xml:space="preserve">|</w:t>
      </w:r>
      <w:r>
        <w:rPr>
          <w:rStyle w:val="NormalTok"/>
        </w:rPr>
        <w:t xml:space="preserve"> </w:t>
      </w:r>
      <w:r>
        <w:rPr>
          <w:rStyle w:val="StringTok"/>
        </w:rPr>
        <w:t xml:space="preserve">"behind"</w:t>
      </w:r>
      <w:r>
        <w:br/>
      </w:r>
      <w:r>
        <w:rPr>
          <w:rStyle w:val="NormalTok"/>
        </w:rPr>
        <w:t xml:space="preserve">  </w:t>
      </w:r>
      <w:r>
        <w:rPr>
          <w:rStyle w:val="OperatorTok"/>
        </w:rPr>
        <w:t xml:space="preserve">|</w:t>
      </w:r>
      <w:r>
        <w:rPr>
          <w:rStyle w:val="NormalTok"/>
        </w:rPr>
        <w:t xml:space="preserve"> </w:t>
      </w:r>
      <w:r>
        <w:rPr>
          <w:rStyle w:val="StringTok"/>
        </w:rPr>
        <w:t xml:space="preserve">"in_front_of"</w:t>
      </w:r>
      <w:r>
        <w:br/>
      </w:r>
      <w:r>
        <w:rPr>
          <w:rStyle w:val="NormalTok"/>
        </w:rPr>
        <w:t xml:space="preserve">  </w:t>
      </w:r>
      <w:r>
        <w:rPr>
          <w:rStyle w:val="OperatorTok"/>
        </w:rPr>
        <w:t xml:space="preserve">|</w:t>
      </w:r>
      <w:r>
        <w:rPr>
          <w:rStyle w:val="NormalTok"/>
        </w:rPr>
        <w:t xml:space="preserve"> </w:t>
      </w:r>
      <w:r>
        <w:rPr>
          <w:rStyle w:val="StringTok"/>
        </w:rPr>
        <w:t xml:space="preserve">"occluding"</w:t>
      </w:r>
      <w:r>
        <w:rPr>
          <w:rStyle w:val="OperatorTok"/>
        </w:rPr>
        <w:t xml:space="preserve">;</w:t>
      </w:r>
      <w:r>
        <w:br/>
      </w:r>
      <w:r>
        <w:br/>
      </w:r>
      <w:r>
        <w:rPr>
          <w:rStyle w:val="KeywordTok"/>
        </w:rPr>
        <w:t xml:space="preserve">interface</w:t>
      </w:r>
      <w:r>
        <w:rPr>
          <w:rStyle w:val="NormalTok"/>
        </w:rPr>
        <w:t xml:space="preserve"> WorldState {</w:t>
      </w:r>
      <w:r>
        <w:br/>
      </w:r>
      <w:r>
        <w:rPr>
          <w:rStyle w:val="NormalTok"/>
        </w:rPr>
        <w:t xml:space="preserve">  time_index</w:t>
      </w:r>
      <w:r>
        <w:rPr>
          <w:rStyle w:val="OperatorTok"/>
        </w:rPr>
        <w:t xml:space="preserve">:</w:t>
      </w:r>
      <w:r>
        <w:rPr>
          <w:rStyle w:val="NormalTok"/>
        </w:rPr>
        <w:t xml:space="preserve"> TimeIndex</w:t>
      </w:r>
      <w:r>
        <w:rPr>
          <w:rStyle w:val="OperatorTok"/>
        </w:rPr>
        <w:t xml:space="preserve">;</w:t>
      </w:r>
      <w:r>
        <w:br/>
      </w:r>
      <w:r>
        <w:rPr>
          <w:rStyle w:val="NormalTok"/>
        </w:rPr>
        <w:t xml:space="preserve">  scene_id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objects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ObjectID</w:t>
      </w:r>
      <w:r>
        <w:rPr>
          <w:rStyle w:val="OperatorTok"/>
        </w:rPr>
        <w:t xml:space="preserve">,</w:t>
      </w:r>
      <w:r>
        <w:rPr>
          <w:rStyle w:val="NormalTok"/>
        </w:rPr>
        <w:t xml:space="preserve"> ObjectState</w:t>
      </w:r>
      <w:r>
        <w:rPr>
          <w:rStyle w:val="OperatorTok"/>
        </w:rPr>
        <w:t xml:space="preserve">&gt;;</w:t>
      </w:r>
      <w:r>
        <w:br/>
      </w:r>
      <w:r>
        <w:rPr>
          <w:rStyle w:val="NormalTok"/>
        </w:rPr>
        <w:t xml:space="preserve">  relations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RelationID</w:t>
      </w:r>
      <w:r>
        <w:rPr>
          <w:rStyle w:val="OperatorTok"/>
        </w:rPr>
        <w:t xml:space="preserve">,</w:t>
      </w:r>
      <w:r>
        <w:rPr>
          <w:rStyle w:val="NormalTok"/>
        </w:rPr>
        <w:t xml:space="preserve"> RelationState</w:t>
      </w:r>
      <w:r>
        <w:rPr>
          <w:rStyle w:val="OperatorTok"/>
        </w:rPr>
        <w:t xml:space="preserve">&gt;;</w:t>
      </w:r>
      <w:r>
        <w:br/>
      </w:r>
      <w:r>
        <w:rPr>
          <w:rStyle w:val="NormalTok"/>
        </w:rPr>
        <w:t xml:space="preserve">  events</w:t>
      </w:r>
      <w:r>
        <w:rPr>
          <w:rStyle w:val="OperatorTok"/>
        </w:rPr>
        <w:t xml:space="preserve">:</w:t>
      </w:r>
      <w:r>
        <w:rPr>
          <w:rStyle w:val="NormalTok"/>
        </w:rPr>
        <w:t xml:space="preserve"> EventState[]</w:t>
      </w:r>
      <w:r>
        <w:rPr>
          <w:rStyle w:val="OperatorTok"/>
        </w:rPr>
        <w:t xml:space="preserve">;</w:t>
      </w:r>
      <w:r>
        <w:br/>
      </w:r>
      <w:r>
        <w:rPr>
          <w:rStyle w:val="NormalTok"/>
        </w:rPr>
        <w:t xml:space="preserve">  support_graph</w:t>
      </w:r>
      <w:r>
        <w:rPr>
          <w:rStyle w:val="OperatorTok"/>
        </w:rPr>
        <w:t xml:space="preserve">:</w:t>
      </w:r>
      <w:r>
        <w:rPr>
          <w:rStyle w:val="NormalTok"/>
        </w:rPr>
        <w:t xml:space="preserve"> SupportGraph</w:t>
      </w:r>
      <w:r>
        <w:rPr>
          <w:rStyle w:val="OperatorTok"/>
        </w:rPr>
        <w:t xml:space="preserve">;</w:t>
      </w:r>
      <w:r>
        <w:br/>
      </w:r>
      <w:r>
        <w:rPr>
          <w:rStyle w:val="NormalTok"/>
        </w:rPr>
        <w:t xml:space="preserve">  uncertainty</w:t>
      </w:r>
      <w:r>
        <w:rPr>
          <w:rStyle w:val="OperatorTok"/>
        </w:rPr>
        <w:t xml:space="preserve">:</w:t>
      </w:r>
      <w:r>
        <w:rPr>
          <w:rStyle w:val="NormalTok"/>
        </w:rPr>
        <w:t xml:space="preserve"> UncertaintyState</w:t>
      </w:r>
      <w:r>
        <w:rPr>
          <w:rStyle w:val="OperatorTok"/>
        </w:rPr>
        <w:t xml:space="preserve">;</w:t>
      </w:r>
      <w:r>
        <w:br/>
      </w:r>
      <w:r>
        <w:rPr>
          <w:rStyle w:val="NormalTok"/>
        </w:rPr>
        <w:t xml:space="preserve">  provenance</w:t>
      </w:r>
      <w:r>
        <w:rPr>
          <w:rStyle w:val="OperatorTok"/>
        </w:rPr>
        <w:t xml:space="preserve">:</w:t>
      </w:r>
      <w:r>
        <w:rPr>
          <w:rStyle w:val="NormalTok"/>
        </w:rPr>
        <w:t xml:space="preserve"> ObservationRef[]</w:t>
      </w:r>
      <w:r>
        <w:rPr>
          <w:rStyle w:val="OperatorTok"/>
        </w:rPr>
        <w:t xml:space="preserve">;</w:t>
      </w:r>
      <w:r>
        <w:br/>
      </w:r>
      <w:r>
        <w:rPr>
          <w:rStyle w:val="NormalTok"/>
        </w:rPr>
        <w:t xml:space="preserve">  decay</w:t>
      </w:r>
      <w:r>
        <w:rPr>
          <w:rStyle w:val="OperatorTok"/>
        </w:rPr>
        <w:t xml:space="preserve">:</w:t>
      </w:r>
      <w:r>
        <w:rPr>
          <w:rStyle w:val="NormalTok"/>
        </w:rPr>
        <w:t xml:space="preserve"> DecayState</w:t>
      </w:r>
      <w:r>
        <w:rPr>
          <w:rStyle w:val="OperatorTok"/>
        </w:rPr>
        <w:t xml:space="preserve">;</w:t>
      </w:r>
      <w:r>
        <w:br/>
      </w:r>
      <w:r>
        <w:br/>
      </w:r>
      <w:r>
        <w:rPr>
          <w:rStyle w:val="NormalTok"/>
        </w:rPr>
        <w:t xml:space="preserve">  last_delta</w:t>
      </w:r>
      <w:r>
        <w:rPr>
          <w:rStyle w:val="OperatorTok"/>
        </w:rPr>
        <w:t xml:space="preserve">?:</w:t>
      </w:r>
      <w:r>
        <w:rPr>
          <w:rStyle w:val="NormalTok"/>
        </w:rPr>
        <w:t xml:space="preserve"> DeltaState</w:t>
      </w:r>
      <w:r>
        <w:rPr>
          <w:rStyle w:val="OperatorTok"/>
        </w:rPr>
        <w:t xml:space="preserve">;</w:t>
      </w:r>
      <w:r>
        <w:br/>
      </w:r>
      <w:r>
        <w:rPr>
          <w:rStyle w:val="NormalTok"/>
        </w:rPr>
        <w:t xml:space="preserve">  reanchor_status</w:t>
      </w:r>
      <w:r>
        <w:rPr>
          <w:rStyle w:val="OperatorTok"/>
        </w:rPr>
        <w:t xml:space="preserve">?:</w:t>
      </w:r>
      <w:r>
        <w:rPr>
          <w:rStyle w:val="NormalTok"/>
        </w:rPr>
        <w:t xml:space="preserve"> </w:t>
      </w:r>
      <w:r>
        <w:rPr>
          <w:rStyle w:val="StringTok"/>
        </w:rPr>
        <w:t xml:space="preserve">"stable"</w:t>
      </w:r>
      <w:r>
        <w:rPr>
          <w:rStyle w:val="NormalTok"/>
        </w:rPr>
        <w:t xml:space="preserve"> </w:t>
      </w:r>
      <w:r>
        <w:rPr>
          <w:rStyle w:val="OperatorTok"/>
        </w:rPr>
        <w:t xml:space="preserve">|</w:t>
      </w:r>
      <w:r>
        <w:rPr>
          <w:rStyle w:val="NormalTok"/>
        </w:rPr>
        <w:t xml:space="preserve"> </w:t>
      </w:r>
      <w:r>
        <w:rPr>
          <w:rStyle w:val="StringTok"/>
        </w:rPr>
        <w:t xml:space="preserve">"needs_reanchor"</w:t>
      </w:r>
      <w:r>
        <w:rPr>
          <w:rStyle w:val="NormalTok"/>
        </w:rPr>
        <w:t xml:space="preserve"> </w:t>
      </w:r>
      <w:r>
        <w:rPr>
          <w:rStyle w:val="OperatorTok"/>
        </w:rPr>
        <w:t xml:space="preserve">|</w:t>
      </w:r>
      <w:r>
        <w:rPr>
          <w:rStyle w:val="NormalTok"/>
        </w:rPr>
        <w:t xml:space="preserve"> </w:t>
      </w:r>
      <w:r>
        <w:rPr>
          <w:rStyle w:val="StringTok"/>
        </w:rPr>
        <w:t xml:space="preserve">"collapsed"</w:t>
      </w:r>
      <w:r>
        <w:rPr>
          <w:rStyle w:val="OperatorTok"/>
        </w:rPr>
        <w:t xml:space="preserve">;</w:t>
      </w:r>
      <w:r>
        <w:br/>
      </w:r>
      <w:r>
        <w:rPr>
          <w:rStyle w:val="NormalTok"/>
        </w:rPr>
        <w:t xml:space="preserve">}</w:t>
      </w:r>
    </w:p>
    <w:bookmarkEnd w:id="49"/>
    <w:bookmarkStart w:id="50" w:name="object-state"/>
    <w:p>
      <w:pPr>
        <w:pStyle w:val="Heading3"/>
      </w:pPr>
      <w:r>
        <w:t xml:space="preserve">7.2 Object state</w:t>
      </w:r>
    </w:p>
    <w:p>
      <w:pPr>
        <w:pStyle w:val="FirstParagraph"/>
      </w:pPr>
      <w:r>
        <w:t xml:space="preserve">The schema intentionally separates existence confidence from identity confidence.</w:t>
      </w:r>
    </w:p>
    <w:p>
      <w:pPr>
        <w:pStyle w:val="SourceCode"/>
      </w:pPr>
      <w:r>
        <w:rPr>
          <w:rStyle w:val="KeywordTok"/>
        </w:rPr>
        <w:t xml:space="preserve">interface</w:t>
      </w:r>
      <w:r>
        <w:rPr>
          <w:rStyle w:val="NormalTok"/>
        </w:rPr>
        <w:t xml:space="preserve"> ObjectState {</w:t>
      </w:r>
      <w:r>
        <w:br/>
      </w:r>
      <w:r>
        <w:rPr>
          <w:rStyle w:val="NormalTok"/>
        </w:rPr>
        <w:t xml:space="preserve">  id</w:t>
      </w:r>
      <w:r>
        <w:rPr>
          <w:rStyle w:val="OperatorTok"/>
        </w:rPr>
        <w:t xml:space="preserve">:</w:t>
      </w:r>
      <w:r>
        <w:rPr>
          <w:rStyle w:val="NormalTok"/>
        </w:rPr>
        <w:t xml:space="preserve"> ObjectID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aliases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visual_embedding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mask_ref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bbox</w:t>
      </w:r>
      <w:r>
        <w:rPr>
          <w:rStyle w:val="OperatorTok"/>
        </w:rPr>
        <w:t xml:space="preserve">?:</w:t>
      </w:r>
      <w:r>
        <w:rPr>
          <w:rStyle w:val="NormalTok"/>
        </w:rPr>
        <w:t xml:space="preserve"> Box2D</w:t>
      </w:r>
      <w:r>
        <w:rPr>
          <w:rStyle w:val="OperatorTok"/>
        </w:rPr>
        <w:t xml:space="preserve">;</w:t>
      </w:r>
      <w:r>
        <w:br/>
      </w:r>
      <w:r>
        <w:rPr>
          <w:rStyle w:val="NormalTok"/>
        </w:rPr>
        <w:t xml:space="preserve">  pose_2d</w:t>
      </w:r>
      <w:r>
        <w:rPr>
          <w:rStyle w:val="OperatorTok"/>
        </w:rPr>
        <w:t xml:space="preserve">?:</w:t>
      </w:r>
      <w:r>
        <w:rPr>
          <w:rStyle w:val="NormalTok"/>
        </w:rPr>
        <w:t xml:space="preserve"> Pose2D</w:t>
      </w:r>
      <w:r>
        <w:rPr>
          <w:rStyle w:val="OperatorTok"/>
        </w:rPr>
        <w:t xml:space="preserve">;</w:t>
      </w:r>
      <w:r>
        <w:br/>
      </w:r>
      <w:r>
        <w:rPr>
          <w:rStyle w:val="NormalTok"/>
        </w:rPr>
        <w:t xml:space="preserve">  pose_3d</w:t>
      </w:r>
      <w:r>
        <w:rPr>
          <w:rStyle w:val="OperatorTok"/>
        </w:rPr>
        <w:t xml:space="preserve">?:</w:t>
      </w:r>
      <w:r>
        <w:rPr>
          <w:rStyle w:val="NormalTok"/>
        </w:rPr>
        <w:t xml:space="preserve"> Pose3D</w:t>
      </w:r>
      <w:r>
        <w:rPr>
          <w:rStyle w:val="OperatorTok"/>
        </w:rPr>
        <w:t xml:space="preserve">;</w:t>
      </w:r>
      <w:r>
        <w:br/>
      </w:r>
      <w:r>
        <w:rPr>
          <w:rStyle w:val="NormalTok"/>
        </w:rPr>
        <w:t xml:space="preserve">  depth_summary</w:t>
      </w:r>
      <w:r>
        <w:rPr>
          <w:rStyle w:val="OperatorTok"/>
        </w:rPr>
        <w:t xml:space="preserve">?:</w:t>
      </w:r>
      <w:r>
        <w:rPr>
          <w:rStyle w:val="NormalTok"/>
        </w:rPr>
        <w:t xml:space="preserve"> DepthSummary</w:t>
      </w:r>
      <w:r>
        <w:rPr>
          <w:rStyle w:val="OperatorTok"/>
        </w:rPr>
        <w:t xml:space="preserve">;</w:t>
      </w:r>
      <w:r>
        <w:br/>
      </w:r>
      <w:r>
        <w:br/>
      </w:r>
      <w:r>
        <w:rPr>
          <w:rStyle w:val="NormalTok"/>
        </w:rPr>
        <w:t xml:space="preserve">  status</w:t>
      </w:r>
      <w:r>
        <w:rPr>
          <w:rStyle w:val="OperatorTok"/>
        </w:rPr>
        <w:t xml:space="preserve">:</w:t>
      </w:r>
      <w:r>
        <w:rPr>
          <w:rStyle w:val="NormalTok"/>
        </w:rPr>
        <w:t xml:space="preserve"> VisibilityStatus</w:t>
      </w:r>
      <w:r>
        <w:rPr>
          <w:rStyle w:val="OperatorTok"/>
        </w:rPr>
        <w:t xml:space="preserve">;</w:t>
      </w:r>
      <w:r>
        <w:br/>
      </w:r>
      <w:r>
        <w:br/>
      </w:r>
      <w:r>
        <w:rPr>
          <w:rStyle w:val="NormalTok"/>
        </w:rPr>
        <w:t xml:space="preserve">  existence_confidence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id_confidence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label_confidence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state_confidence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first_seen</w:t>
      </w:r>
      <w:r>
        <w:rPr>
          <w:rStyle w:val="OperatorTok"/>
        </w:rPr>
        <w:t xml:space="preserve">:</w:t>
      </w:r>
      <w:r>
        <w:rPr>
          <w:rStyle w:val="NormalTok"/>
        </w:rPr>
        <w:t xml:space="preserve"> TimeIndex</w:t>
      </w:r>
      <w:r>
        <w:rPr>
          <w:rStyle w:val="OperatorTok"/>
        </w:rPr>
        <w:t xml:space="preserve">;</w:t>
      </w:r>
      <w:r>
        <w:br/>
      </w:r>
      <w:r>
        <w:rPr>
          <w:rStyle w:val="NormalTok"/>
        </w:rPr>
        <w:t xml:space="preserve">  last_seen</w:t>
      </w:r>
      <w:r>
        <w:rPr>
          <w:rStyle w:val="OperatorTok"/>
        </w:rPr>
        <w:t xml:space="preserve">:</w:t>
      </w:r>
      <w:r>
        <w:rPr>
          <w:rStyle w:val="NormalTok"/>
        </w:rPr>
        <w:t xml:space="preserve"> TimeIndex</w:t>
      </w:r>
      <w:r>
        <w:rPr>
          <w:rStyle w:val="OperatorTok"/>
        </w:rPr>
        <w:t xml:space="preserve">;</w:t>
      </w:r>
      <w:r>
        <w:br/>
      </w:r>
      <w:r>
        <w:rPr>
          <w:rStyle w:val="NormalTok"/>
        </w:rPr>
        <w:t xml:space="preserve">  last_confirmed</w:t>
      </w:r>
      <w:r>
        <w:rPr>
          <w:rStyle w:val="OperatorTok"/>
        </w:rPr>
        <w:t xml:space="preserve">:</w:t>
      </w:r>
      <w:r>
        <w:rPr>
          <w:rStyle w:val="NormalTok"/>
        </w:rPr>
        <w:t xml:space="preserve"> TimeIndex</w:t>
      </w:r>
      <w:r>
        <w:rPr>
          <w:rStyle w:val="OperatorTok"/>
        </w:rPr>
        <w:t xml:space="preserve">;</w:t>
      </w:r>
      <w:r>
        <w:br/>
      </w:r>
      <w:r>
        <w:br/>
      </w:r>
      <w:r>
        <w:rPr>
          <w:rStyle w:val="NormalTok"/>
        </w:rPr>
        <w:t xml:space="preserve">  tentative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ambiguous_with</w:t>
      </w:r>
      <w:r>
        <w:rPr>
          <w:rStyle w:val="OperatorTok"/>
        </w:rPr>
        <w:t xml:space="preserve">:</w:t>
      </w:r>
      <w:r>
        <w:rPr>
          <w:rStyle w:val="NormalTok"/>
        </w:rPr>
        <w:t xml:space="preserve"> ObjectID[]</w:t>
      </w:r>
      <w:r>
        <w:rPr>
          <w:rStyle w:val="OperatorTok"/>
        </w:rPr>
        <w:t xml:space="preserve">;</w:t>
      </w:r>
      <w:r>
        <w:br/>
      </w:r>
      <w:r>
        <w:br/>
      </w:r>
      <w:r>
        <w:rPr>
          <w:rStyle w:val="NormalTok"/>
        </w:rPr>
        <w:t xml:space="preserve">  attributes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  provenance</w:t>
      </w:r>
      <w:r>
        <w:rPr>
          <w:rStyle w:val="OperatorTok"/>
        </w:rPr>
        <w:t xml:space="preserve">:</w:t>
      </w:r>
      <w:r>
        <w:rPr>
          <w:rStyle w:val="NormalTok"/>
        </w:rPr>
        <w:t xml:space="preserve"> ObservationRef[]</w:t>
      </w:r>
      <w:r>
        <w:rPr>
          <w:rStyle w:val="OperatorTok"/>
        </w:rPr>
        <w:t xml:space="preserve">;</w:t>
      </w:r>
      <w:r>
        <w:br/>
      </w:r>
      <w:r>
        <w:br/>
      </w:r>
      <w:r>
        <w:rPr>
          <w:rStyle w:val="NormalTok"/>
        </w:rPr>
        <w:t xml:space="preserve">  </w:t>
      </w:r>
      <w:r>
        <w:rPr>
          <w:rStyle w:val="CommentTok"/>
        </w:rPr>
        <w:t xml:space="preserve">// Phase-2 extension: learned slot embedding.</w:t>
      </w:r>
      <w:r>
        <w:br/>
      </w:r>
      <w:r>
        <w:rPr>
          <w:rStyle w:val="NormalTok"/>
        </w:rPr>
        <w:t xml:space="preserve">  </w:t>
      </w:r>
      <w:r>
        <w:rPr>
          <w:rStyle w:val="CommentTok"/>
        </w:rPr>
        <w:t xml:space="preserve">// Captures object properties not expressible in the typed schema</w:t>
      </w:r>
      <w:r>
        <w:br/>
      </w:r>
      <w:r>
        <w:rPr>
          <w:rStyle w:val="NormalTok"/>
        </w:rPr>
        <w:t xml:space="preserve">  </w:t>
      </w:r>
      <w:r>
        <w:rPr>
          <w:rStyle w:val="CommentTok"/>
        </w:rPr>
        <w:t xml:space="preserve">// (texture, deformation state, articulation, fine-grained identity cues).</w:t>
      </w:r>
      <w:r>
        <w:br/>
      </w:r>
      <w:r>
        <w:rPr>
          <w:rStyle w:val="NormalTok"/>
        </w:rPr>
        <w:t xml:space="preserve">  </w:t>
      </w:r>
      <w:r>
        <w:rPr>
          <w:rStyle w:val="CommentTok"/>
        </w:rPr>
        <w:t xml:space="preserve">// Written by a small encoder over recent observations of this slot.</w:t>
      </w:r>
      <w:r>
        <w:br/>
      </w:r>
      <w:r>
        <w:rPr>
          <w:rStyle w:val="NormalTok"/>
        </w:rPr>
        <w:t xml:space="preserve">  </w:t>
      </w:r>
      <w:r>
        <w:rPr>
          <w:rStyle w:val="CommentTok"/>
        </w:rPr>
        <w:t xml:space="preserve">// Read by bridge Modes C and D. Optional in v0.x; required when the</w:t>
      </w:r>
      <w:r>
        <w:br/>
      </w:r>
      <w:r>
        <w:rPr>
          <w:rStyle w:val="NormalTok"/>
        </w:rPr>
        <w:t xml:space="preserve">  </w:t>
      </w:r>
      <w:r>
        <w:rPr>
          <w:rStyle w:val="CommentTok"/>
        </w:rPr>
        <w:t xml:space="preserve">// representation migrates from symbolic to slot-with-embedding (see 7.0).</w:t>
      </w:r>
      <w:r>
        <w:br/>
      </w:r>
      <w:r>
        <w:rPr>
          <w:rStyle w:val="NormalTok"/>
        </w:rPr>
        <w:t xml:space="preserve">  slot_embedding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slot_embedding_dim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slot_embedding_updated_at</w:t>
      </w:r>
      <w:r>
        <w:rPr>
          <w:rStyle w:val="OperatorTok"/>
        </w:rPr>
        <w:t xml:space="preserve">?:</w:t>
      </w:r>
      <w:r>
        <w:rPr>
          <w:rStyle w:val="NormalTok"/>
        </w:rPr>
        <w:t xml:space="preserve"> TimeIndex</w:t>
      </w:r>
      <w:r>
        <w:rPr>
          <w:rStyle w:val="OperatorTok"/>
        </w:rPr>
        <w:t xml:space="preserve">;</w:t>
      </w:r>
      <w:r>
        <w:br/>
      </w:r>
      <w:r>
        <w:rPr>
          <w:rStyle w:val="NormalTok"/>
        </w:rPr>
        <w:t xml:space="preserve">}</w:t>
      </w:r>
    </w:p>
    <w:p>
      <w:pPr>
        <w:pStyle w:val="FirstParagraph"/>
      </w:pPr>
      <w:r>
        <w:t xml:space="preserve">Rationale:</w:t>
      </w:r>
    </w:p>
    <w:p>
      <w:pPr>
        <w:pStyle w:val="SourceCode"/>
      </w:pPr>
      <w:r>
        <w:rPr>
          <w:rStyle w:val="VerbatimChar"/>
        </w:rPr>
        <w:t xml:space="preserve">The system can be sure that a pen exists while being unsure it is the same pen seen earlier.</w:t>
      </w:r>
    </w:p>
    <w:p>
      <w:pPr>
        <w:pStyle w:val="FirstParagraph"/>
      </w:pPr>
      <w:r>
        <w:t xml:space="preserve">The</w:t>
      </w:r>
      <w:r>
        <w:t xml:space="preserve"> </w:t>
      </w:r>
      <w:r>
        <w:rPr>
          <w:rStyle w:val="VerbatimChar"/>
        </w:rPr>
        <w:t xml:space="preserve">slot_embedding</w:t>
      </w:r>
      <w:r>
        <w:t xml:space="preserve"> </w:t>
      </w:r>
      <w:r>
        <w:t xml:space="preserve">field is the planned migration hook. In Phase 1 it is unset and all reasoning runs over the typed fields. In Phase 2 a small encoder populates it from per-slot observation history, and the bridge’s cross-attention path (Mode C) attends to it alongside the typed fields. The schema does not change shape; only which fields are populated changes. Downstream components (gates, override accumulator, curiosity policy, support graph) read whichever fields they were specified against and remain stable across the migration.</w:t>
      </w:r>
    </w:p>
    <w:bookmarkEnd w:id="50"/>
    <w:bookmarkStart w:id="51" w:name="relation-state"/>
    <w:p>
      <w:pPr>
        <w:pStyle w:val="Heading3"/>
      </w:pPr>
      <w:r>
        <w:t xml:space="preserve">7.3 Relation state</w:t>
      </w:r>
    </w:p>
    <w:p>
      <w:pPr>
        <w:pStyle w:val="SourceCode"/>
      </w:pPr>
      <w:r>
        <w:rPr>
          <w:rStyle w:val="KeywordTok"/>
        </w:rPr>
        <w:t xml:space="preserve">interface</w:t>
      </w:r>
      <w:r>
        <w:rPr>
          <w:rStyle w:val="NormalTok"/>
        </w:rPr>
        <w:t xml:space="preserve"> RelationState {</w:t>
      </w:r>
      <w:r>
        <w:br/>
      </w:r>
      <w:r>
        <w:rPr>
          <w:rStyle w:val="NormalTok"/>
        </w:rPr>
        <w:t xml:space="preserve">  id</w:t>
      </w:r>
      <w:r>
        <w:rPr>
          <w:rStyle w:val="OperatorTok"/>
        </w:rPr>
        <w:t xml:space="preserve">:</w:t>
      </w:r>
      <w:r>
        <w:rPr>
          <w:rStyle w:val="NormalTok"/>
        </w:rPr>
        <w:t xml:space="preserve"> RelationID</w:t>
      </w:r>
      <w:r>
        <w:rPr>
          <w:rStyle w:val="OperatorTok"/>
        </w:rPr>
        <w:t xml:space="preserve">;</w:t>
      </w:r>
      <w:r>
        <w:br/>
      </w:r>
      <w:r>
        <w:rPr>
          <w:rStyle w:val="NormalTok"/>
        </w:rPr>
        <w:t xml:space="preserve">  subject</w:t>
      </w:r>
      <w:r>
        <w:rPr>
          <w:rStyle w:val="OperatorTok"/>
        </w:rPr>
        <w:t xml:space="preserve">:</w:t>
      </w:r>
      <w:r>
        <w:rPr>
          <w:rStyle w:val="NormalTok"/>
        </w:rPr>
        <w:t xml:space="preserve"> ObjectID</w:t>
      </w:r>
      <w:r>
        <w:rPr>
          <w:rStyle w:val="OperatorTok"/>
        </w:rPr>
        <w:t xml:space="preserve">;</w:t>
      </w:r>
      <w:r>
        <w:br/>
      </w:r>
      <w:r>
        <w:rPr>
          <w:rStyle w:val="NormalTok"/>
        </w:rPr>
        <w:t xml:space="preserve">  predicate</w:t>
      </w:r>
      <w:r>
        <w:rPr>
          <w:rStyle w:val="OperatorTok"/>
        </w:rPr>
        <w:t xml:space="preserve">:</w:t>
      </w:r>
      <w:r>
        <w:rPr>
          <w:rStyle w:val="NormalTok"/>
        </w:rPr>
        <w:t xml:space="preserve"> RelationPredicate</w:t>
      </w:r>
      <w:r>
        <w:rPr>
          <w:rStyle w:val="OperatorTok"/>
        </w:rPr>
        <w:t xml:space="preserve">;</w:t>
      </w:r>
      <w:r>
        <w:br/>
      </w:r>
      <w:r>
        <w:rPr>
          <w:rStyle w:val="NormalTok"/>
        </w:rPr>
        <w:t xml:space="preserve">  object</w:t>
      </w:r>
      <w:r>
        <w:rPr>
          <w:rStyle w:val="OperatorTok"/>
        </w:rPr>
        <w:t xml:space="preserve">:</w:t>
      </w:r>
      <w:r>
        <w:rPr>
          <w:rStyle w:val="NormalTok"/>
        </w:rPr>
        <w:t xml:space="preserve"> ObjectID</w:t>
      </w:r>
      <w:r>
        <w:rPr>
          <w:rStyle w:val="OperatorTok"/>
        </w:rPr>
        <w:t xml:space="preserve">;</w:t>
      </w:r>
      <w:r>
        <w:br/>
      </w:r>
      <w:r>
        <w:br/>
      </w:r>
      <w:r>
        <w:rPr>
          <w:rStyle w:val="NormalTok"/>
        </w:rPr>
        <w:t xml:space="preserve">  value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evidence_accumulator</w:t>
      </w:r>
      <w:r>
        <w:rPr>
          <w:rStyle w:val="OperatorTok"/>
        </w:rPr>
        <w:t xml:space="preserve">?:</w:t>
      </w:r>
      <w:r>
        <w:rPr>
          <w:rStyle w:val="NormalTok"/>
        </w:rPr>
        <w:t xml:space="preserve"> EvidenceAccumulator</w:t>
      </w:r>
      <w:r>
        <w:rPr>
          <w:rStyle w:val="OperatorTok"/>
        </w:rPr>
        <w:t xml:space="preserve">;</w:t>
      </w:r>
      <w:r>
        <w:br/>
      </w:r>
      <w:r>
        <w:br/>
      </w:r>
      <w:r>
        <w:rPr>
          <w:rStyle w:val="NormalTok"/>
        </w:rPr>
        <w:t xml:space="preserve">  first_seen</w:t>
      </w:r>
      <w:r>
        <w:rPr>
          <w:rStyle w:val="OperatorTok"/>
        </w:rPr>
        <w:t xml:space="preserve">:</w:t>
      </w:r>
      <w:r>
        <w:rPr>
          <w:rStyle w:val="NormalTok"/>
        </w:rPr>
        <w:t xml:space="preserve"> TimeIndex</w:t>
      </w:r>
      <w:r>
        <w:rPr>
          <w:rStyle w:val="OperatorTok"/>
        </w:rPr>
        <w:t xml:space="preserve">;</w:t>
      </w:r>
      <w:r>
        <w:br/>
      </w:r>
      <w:r>
        <w:rPr>
          <w:rStyle w:val="NormalTok"/>
        </w:rPr>
        <w:t xml:space="preserve">  last_seen</w:t>
      </w:r>
      <w:r>
        <w:rPr>
          <w:rStyle w:val="OperatorTok"/>
        </w:rPr>
        <w:t xml:space="preserve">:</w:t>
      </w:r>
      <w:r>
        <w:rPr>
          <w:rStyle w:val="NormalTok"/>
        </w:rPr>
        <w:t xml:space="preserve"> TimeIndex</w:t>
      </w:r>
      <w:r>
        <w:rPr>
          <w:rStyle w:val="OperatorTok"/>
        </w:rPr>
        <w:t xml:space="preserve">;</w:t>
      </w:r>
      <w:r>
        <w:br/>
      </w:r>
      <w:r>
        <w:rPr>
          <w:rStyle w:val="NormalTok"/>
        </w:rPr>
        <w:t xml:space="preserve">  last_updated</w:t>
      </w:r>
      <w:r>
        <w:rPr>
          <w:rStyle w:val="OperatorTok"/>
        </w:rPr>
        <w:t xml:space="preserve">:</w:t>
      </w:r>
      <w:r>
        <w:rPr>
          <w:rStyle w:val="NormalTok"/>
        </w:rPr>
        <w:t xml:space="preserve"> TimeIndex</w:t>
      </w:r>
      <w:r>
        <w:rPr>
          <w:rStyle w:val="OperatorTok"/>
        </w:rPr>
        <w:t xml:space="preserve">;</w:t>
      </w:r>
      <w:r>
        <w:br/>
      </w:r>
      <w:r>
        <w:rPr>
          <w:rStyle w:val="NormalTok"/>
        </w:rPr>
        <w:t xml:space="preserve">  half_life_seconds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provenance</w:t>
      </w:r>
      <w:r>
        <w:rPr>
          <w:rStyle w:val="OperatorTok"/>
        </w:rPr>
        <w:t xml:space="preserve">:</w:t>
      </w:r>
      <w:r>
        <w:rPr>
          <w:rStyle w:val="NormalTok"/>
        </w:rPr>
        <w:t xml:space="preserve"> ObservationRef[]</w:t>
      </w:r>
      <w:r>
        <w:rPr>
          <w:rStyle w:val="OperatorTok"/>
        </w:rPr>
        <w:t xml:space="preserve">;</w:t>
      </w:r>
      <w:r>
        <w:br/>
      </w:r>
      <w:r>
        <w:rPr>
          <w:rStyle w:val="NormalTok"/>
        </w:rPr>
        <w:t xml:space="preserve">}</w:t>
      </w:r>
    </w:p>
    <w:bookmarkEnd w:id="51"/>
    <w:bookmarkStart w:id="52" w:name="event-state"/>
    <w:p>
      <w:pPr>
        <w:pStyle w:val="Heading3"/>
      </w:pPr>
      <w:r>
        <w:t xml:space="preserve">7.4 Event state</w:t>
      </w:r>
    </w:p>
    <w:p>
      <w:pPr>
        <w:pStyle w:val="SourceCode"/>
      </w:pPr>
      <w:r>
        <w:rPr>
          <w:rStyle w:val="KeywordTok"/>
        </w:rPr>
        <w:t xml:space="preserve">type</w:t>
      </w:r>
      <w:r>
        <w:rPr>
          <w:rStyle w:val="NormalTok"/>
        </w:rPr>
        <w:t xml:space="preserve"> EventType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"grasp_started"</w:t>
      </w:r>
      <w:r>
        <w:br/>
      </w:r>
      <w:r>
        <w:rPr>
          <w:rStyle w:val="NormalTok"/>
        </w:rPr>
        <w:t xml:space="preserve">  </w:t>
      </w:r>
      <w:r>
        <w:rPr>
          <w:rStyle w:val="OperatorTok"/>
        </w:rPr>
        <w:t xml:space="preserve">|</w:t>
      </w:r>
      <w:r>
        <w:rPr>
          <w:rStyle w:val="NormalTok"/>
        </w:rPr>
        <w:t xml:space="preserve"> </w:t>
      </w:r>
      <w:r>
        <w:rPr>
          <w:rStyle w:val="StringTok"/>
        </w:rPr>
        <w:t xml:space="preserve">"grasp_ended"</w:t>
      </w:r>
      <w:r>
        <w:br/>
      </w:r>
      <w:r>
        <w:rPr>
          <w:rStyle w:val="NormalTok"/>
        </w:rPr>
        <w:t xml:space="preserve">  </w:t>
      </w:r>
      <w:r>
        <w:rPr>
          <w:rStyle w:val="OperatorTok"/>
        </w:rPr>
        <w:t xml:space="preserve">|</w:t>
      </w:r>
      <w:r>
        <w:rPr>
          <w:rStyle w:val="NormalTok"/>
        </w:rPr>
        <w:t xml:space="preserve"> </w:t>
      </w:r>
      <w:r>
        <w:rPr>
          <w:rStyle w:val="StringTok"/>
        </w:rPr>
        <w:t xml:space="preserve">"support_added"</w:t>
      </w:r>
      <w:r>
        <w:br/>
      </w:r>
      <w:r>
        <w:rPr>
          <w:rStyle w:val="NormalTok"/>
        </w:rPr>
        <w:t xml:space="preserve">  </w:t>
      </w:r>
      <w:r>
        <w:rPr>
          <w:rStyle w:val="OperatorTok"/>
        </w:rPr>
        <w:t xml:space="preserve">|</w:t>
      </w:r>
      <w:r>
        <w:rPr>
          <w:rStyle w:val="NormalTok"/>
        </w:rPr>
        <w:t xml:space="preserve"> </w:t>
      </w:r>
      <w:r>
        <w:rPr>
          <w:rStyle w:val="StringTok"/>
        </w:rPr>
        <w:t xml:space="preserve">"support_removed"</w:t>
      </w:r>
      <w:r>
        <w:br/>
      </w:r>
      <w:r>
        <w:rPr>
          <w:rStyle w:val="NormalTok"/>
        </w:rPr>
        <w:t xml:space="preserve">  </w:t>
      </w:r>
      <w:r>
        <w:rPr>
          <w:rStyle w:val="OperatorTok"/>
        </w:rPr>
        <w:t xml:space="preserve">|</w:t>
      </w:r>
      <w:r>
        <w:rPr>
          <w:rStyle w:val="NormalTok"/>
        </w:rPr>
        <w:t xml:space="preserve"> </w:t>
      </w:r>
      <w:r>
        <w:rPr>
          <w:rStyle w:val="StringTok"/>
        </w:rPr>
        <w:t xml:space="preserve">"object_moved"</w:t>
      </w:r>
      <w:r>
        <w:br/>
      </w:r>
      <w:r>
        <w:rPr>
          <w:rStyle w:val="NormalTok"/>
        </w:rPr>
        <w:t xml:space="preserve">  </w:t>
      </w:r>
      <w:r>
        <w:rPr>
          <w:rStyle w:val="OperatorTok"/>
        </w:rPr>
        <w:t xml:space="preserve">|</w:t>
      </w:r>
      <w:r>
        <w:rPr>
          <w:rStyle w:val="NormalTok"/>
        </w:rPr>
        <w:t xml:space="preserve"> </w:t>
      </w:r>
      <w:r>
        <w:rPr>
          <w:rStyle w:val="StringTok"/>
        </w:rPr>
        <w:t xml:space="preserve">"object_occluded"</w:t>
      </w:r>
      <w:r>
        <w:br/>
      </w:r>
      <w:r>
        <w:rPr>
          <w:rStyle w:val="NormalTok"/>
        </w:rPr>
        <w:t xml:space="preserve">  </w:t>
      </w:r>
      <w:r>
        <w:rPr>
          <w:rStyle w:val="OperatorTok"/>
        </w:rPr>
        <w:t xml:space="preserve">|</w:t>
      </w:r>
      <w:r>
        <w:rPr>
          <w:rStyle w:val="NormalTok"/>
        </w:rPr>
        <w:t xml:space="preserve"> </w:t>
      </w:r>
      <w:r>
        <w:rPr>
          <w:rStyle w:val="StringTok"/>
        </w:rPr>
        <w:t xml:space="preserve">"object_reappeared"</w:t>
      </w:r>
      <w:r>
        <w:br/>
      </w:r>
      <w:r>
        <w:rPr>
          <w:rStyle w:val="NormalTok"/>
        </w:rPr>
        <w:t xml:space="preserve">  </w:t>
      </w:r>
      <w:r>
        <w:rPr>
          <w:rStyle w:val="OperatorTok"/>
        </w:rPr>
        <w:t xml:space="preserve">|</w:t>
      </w:r>
      <w:r>
        <w:rPr>
          <w:rStyle w:val="NormalTok"/>
        </w:rPr>
        <w:t xml:space="preserve"> </w:t>
      </w:r>
      <w:r>
        <w:rPr>
          <w:rStyle w:val="StringTok"/>
        </w:rPr>
        <w:t xml:space="preserve">"object_removed"</w:t>
      </w:r>
      <w:r>
        <w:br/>
      </w:r>
      <w:r>
        <w:rPr>
          <w:rStyle w:val="NormalTok"/>
        </w:rPr>
        <w:t xml:space="preserve">  </w:t>
      </w:r>
      <w:r>
        <w:rPr>
          <w:rStyle w:val="OperatorTok"/>
        </w:rPr>
        <w:t xml:space="preserve">|</w:t>
      </w:r>
      <w:r>
        <w:rPr>
          <w:rStyle w:val="NormalTok"/>
        </w:rPr>
        <w:t xml:space="preserve"> </w:t>
      </w:r>
      <w:r>
        <w:rPr>
          <w:rStyle w:val="StringTok"/>
        </w:rPr>
        <w:t xml:space="preserve">"object_added"</w:t>
      </w:r>
      <w:r>
        <w:br/>
      </w:r>
      <w:r>
        <w:rPr>
          <w:rStyle w:val="NormalTok"/>
        </w:rPr>
        <w:t xml:space="preserve">  </w:t>
      </w:r>
      <w:r>
        <w:rPr>
          <w:rStyle w:val="OperatorTok"/>
        </w:rPr>
        <w:t xml:space="preserve">|</w:t>
      </w:r>
      <w:r>
        <w:rPr>
          <w:rStyle w:val="NormalTok"/>
        </w:rPr>
        <w:t xml:space="preserve"> </w:t>
      </w:r>
      <w:r>
        <w:rPr>
          <w:rStyle w:val="StringTok"/>
        </w:rPr>
        <w:t xml:space="preserve">"camera_moved"</w:t>
      </w:r>
      <w:r>
        <w:br/>
      </w:r>
      <w:r>
        <w:rPr>
          <w:rStyle w:val="NormalTok"/>
        </w:rPr>
        <w:t xml:space="preserve">  </w:t>
      </w:r>
      <w:r>
        <w:rPr>
          <w:rStyle w:val="OperatorTok"/>
        </w:rPr>
        <w:t xml:space="preserve">|</w:t>
      </w:r>
      <w:r>
        <w:rPr>
          <w:rStyle w:val="NormalTok"/>
        </w:rPr>
        <w:t xml:space="preserve"> </w:t>
      </w:r>
      <w:r>
        <w:rPr>
          <w:rStyle w:val="StringTok"/>
        </w:rPr>
        <w:t xml:space="preserve">"hypothetical_action"</w:t>
      </w:r>
      <w:r>
        <w:br/>
      </w:r>
      <w:r>
        <w:rPr>
          <w:rStyle w:val="NormalTok"/>
        </w:rPr>
        <w:t xml:space="preserve">  </w:t>
      </w:r>
      <w:r>
        <w:rPr>
          <w:rStyle w:val="OperatorTok"/>
        </w:rPr>
        <w:t xml:space="preserve">|</w:t>
      </w:r>
      <w:r>
        <w:rPr>
          <w:rStyle w:val="NormalTok"/>
        </w:rPr>
        <w:t xml:space="preserve"> </w:t>
      </w:r>
      <w:r>
        <w:rPr>
          <w:rStyle w:val="StringTok"/>
        </w:rPr>
        <w:t xml:space="preserve">"state_contradiction"</w:t>
      </w:r>
      <w:r>
        <w:rPr>
          <w:rStyle w:val="OperatorTok"/>
        </w:rPr>
        <w:t xml:space="preserve">;</w:t>
      </w:r>
      <w:r>
        <w:br/>
      </w:r>
      <w:r>
        <w:br/>
      </w:r>
      <w:r>
        <w:rPr>
          <w:rStyle w:val="KeywordTok"/>
        </w:rPr>
        <w:t xml:space="preserve">interface</w:t>
      </w:r>
      <w:r>
        <w:rPr>
          <w:rStyle w:val="NormalTok"/>
        </w:rPr>
        <w:t xml:space="preserve"> EventState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EventType</w:t>
      </w:r>
      <w:r>
        <w:rPr>
          <w:rStyle w:val="OperatorTok"/>
        </w:rPr>
        <w:t xml:space="preserve">;</w:t>
      </w:r>
      <w:r>
        <w:br/>
      </w:r>
      <w:r>
        <w:rPr>
          <w:rStyle w:val="NormalTok"/>
        </w:rPr>
        <w:t xml:space="preserve">  participants</w:t>
      </w:r>
      <w:r>
        <w:rPr>
          <w:rStyle w:val="OperatorTok"/>
        </w:rPr>
        <w:t xml:space="preserve">:</w:t>
      </w:r>
      <w:r>
        <w:rPr>
          <w:rStyle w:val="NormalTok"/>
        </w:rPr>
        <w:t xml:space="preserve"> ObjectID[]</w:t>
      </w:r>
      <w:r>
        <w:rPr>
          <w:rStyle w:val="OperatorTok"/>
        </w:rPr>
        <w:t xml:space="preserve">;</w:t>
      </w:r>
      <w:r>
        <w:br/>
      </w:r>
      <w:r>
        <w:br/>
      </w:r>
      <w:r>
        <w:rPr>
          <w:rStyle w:val="NormalTok"/>
        </w:rPr>
        <w:t xml:space="preserve">  from_state</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WorldState</w:t>
      </w:r>
      <w:r>
        <w:rPr>
          <w:rStyle w:val="OperatorTok"/>
        </w:rPr>
        <w:t xml:space="preserve">&gt;;</w:t>
      </w:r>
      <w:r>
        <w:br/>
      </w:r>
      <w:r>
        <w:rPr>
          <w:rStyle w:val="NormalTok"/>
        </w:rPr>
        <w:t xml:space="preserve">  to_state</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WorldState</w:t>
      </w:r>
      <w:r>
        <w:rPr>
          <w:rStyle w:val="OperatorTok"/>
        </w:rPr>
        <w:t xml:space="preserve">&gt;;</w:t>
      </w:r>
      <w:r>
        <w:br/>
      </w:r>
      <w:r>
        <w:br/>
      </w:r>
      <w:r>
        <w:rPr>
          <w:rStyle w:val="NormalTok"/>
        </w:rPr>
        <w:t xml:space="preserve">  observed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hypothetical</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time_start</w:t>
      </w:r>
      <w:r>
        <w:rPr>
          <w:rStyle w:val="OperatorTok"/>
        </w:rPr>
        <w:t xml:space="preserve">:</w:t>
      </w:r>
      <w:r>
        <w:rPr>
          <w:rStyle w:val="NormalTok"/>
        </w:rPr>
        <w:t xml:space="preserve"> TimeIndex</w:t>
      </w:r>
      <w:r>
        <w:rPr>
          <w:rStyle w:val="OperatorTok"/>
        </w:rPr>
        <w:t xml:space="preserve">;</w:t>
      </w:r>
      <w:r>
        <w:br/>
      </w:r>
      <w:r>
        <w:rPr>
          <w:rStyle w:val="NormalTok"/>
        </w:rPr>
        <w:t xml:space="preserve">  time_end</w:t>
      </w:r>
      <w:r>
        <w:rPr>
          <w:rStyle w:val="OperatorTok"/>
        </w:rPr>
        <w:t xml:space="preserve">?:</w:t>
      </w:r>
      <w:r>
        <w:rPr>
          <w:rStyle w:val="NormalTok"/>
        </w:rPr>
        <w:t xml:space="preserve"> TimeIndex</w:t>
      </w:r>
      <w:r>
        <w:rPr>
          <w:rStyle w:val="OperatorTok"/>
        </w:rPr>
        <w:t xml:space="preserve">;</w:t>
      </w:r>
      <w:r>
        <w:br/>
      </w:r>
      <w:r>
        <w:rPr>
          <w:rStyle w:val="NormalTok"/>
        </w:rPr>
        <w:t xml:space="preserve">  provenance</w:t>
      </w:r>
      <w:r>
        <w:rPr>
          <w:rStyle w:val="OperatorTok"/>
        </w:rPr>
        <w:t xml:space="preserve">:</w:t>
      </w:r>
      <w:r>
        <w:rPr>
          <w:rStyle w:val="NormalTok"/>
        </w:rPr>
        <w:t xml:space="preserve"> ObservationRef[]</w:t>
      </w:r>
      <w:r>
        <w:rPr>
          <w:rStyle w:val="OperatorTok"/>
        </w:rPr>
        <w:t xml:space="preserve">;</w:t>
      </w:r>
      <w:r>
        <w:br/>
      </w:r>
      <w:r>
        <w:rPr>
          <w:rStyle w:val="NormalTok"/>
        </w:rPr>
        <w:t xml:space="preserve">}</w:t>
      </w:r>
    </w:p>
    <w:bookmarkEnd w:id="52"/>
    <w:bookmarkStart w:id="53" w:name="support-graph"/>
    <w:p>
      <w:pPr>
        <w:pStyle w:val="Heading3"/>
      </w:pPr>
      <w:r>
        <w:t xml:space="preserve">7.5 Support graph</w:t>
      </w:r>
    </w:p>
    <w:p>
      <w:pPr>
        <w:pStyle w:val="FirstParagraph"/>
      </w:pPr>
      <w:r>
        <w:t xml:space="preserve">The support graph prevents naive shortcuts such as</w:t>
      </w:r>
      <w:r>
        <w:t xml:space="preserve"> </w:t>
      </w:r>
      <w:r>
        <w:rPr>
          <w:rStyle w:val="VerbatimChar"/>
        </w:rPr>
        <w:t xml:space="preserve">release -&gt; fall</w:t>
      </w:r>
      <w:r>
        <w:t xml:space="preserve">.</w:t>
      </w:r>
    </w:p>
    <w:p>
      <w:pPr>
        <w:pStyle w:val="SourceCode"/>
      </w:pPr>
      <w:r>
        <w:rPr>
          <w:rStyle w:val="KeywordTok"/>
        </w:rPr>
        <w:t xml:space="preserve">interface</w:t>
      </w:r>
      <w:r>
        <w:rPr>
          <w:rStyle w:val="NormalTok"/>
        </w:rPr>
        <w:t xml:space="preserve"> SupportGraph {</w:t>
      </w:r>
      <w:r>
        <w:br/>
      </w:r>
      <w:r>
        <w:rPr>
          <w:rStyle w:val="NormalTok"/>
        </w:rPr>
        <w:t xml:space="preserve">  edges</w:t>
      </w:r>
      <w:r>
        <w:rPr>
          <w:rStyle w:val="OperatorTok"/>
        </w:rPr>
        <w:t xml:space="preserve">:</w:t>
      </w:r>
      <w:r>
        <w:rPr>
          <w:rStyle w:val="NormalTok"/>
        </w:rPr>
        <w:t xml:space="preserve"> SupportEdge[]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SupportEdge {</w:t>
      </w:r>
      <w:r>
        <w:br/>
      </w:r>
      <w:r>
        <w:rPr>
          <w:rStyle w:val="NormalTok"/>
        </w:rPr>
        <w:t xml:space="preserve">  supporter</w:t>
      </w:r>
      <w:r>
        <w:rPr>
          <w:rStyle w:val="OperatorTok"/>
        </w:rPr>
        <w:t xml:space="preserve">:</w:t>
      </w:r>
      <w:r>
        <w:rPr>
          <w:rStyle w:val="NormalTok"/>
        </w:rPr>
        <w:t xml:space="preserve"> ObjectID</w:t>
      </w:r>
      <w:r>
        <w:rPr>
          <w:rStyle w:val="OperatorTok"/>
        </w:rPr>
        <w:t xml:space="preserve">;</w:t>
      </w:r>
      <w:r>
        <w:br/>
      </w:r>
      <w:r>
        <w:rPr>
          <w:rStyle w:val="NormalTok"/>
        </w:rPr>
        <w:t xml:space="preserve">  supported</w:t>
      </w:r>
      <w:r>
        <w:rPr>
          <w:rStyle w:val="OperatorTok"/>
        </w:rPr>
        <w:t xml:space="preserve">:</w:t>
      </w:r>
      <w:r>
        <w:rPr>
          <w:rStyle w:val="NormalTok"/>
        </w:rPr>
        <w:t xml:space="preserve"> ObjectID</w:t>
      </w:r>
      <w:r>
        <w:rPr>
          <w:rStyle w:val="OperatorTok"/>
        </w:rPr>
        <w:t xml:space="preserve">;</w:t>
      </w:r>
      <w:r>
        <w:br/>
      </w:r>
      <w:r>
        <w:br/>
      </w:r>
      <w:r>
        <w:rPr>
          <w:rStyle w:val="NormalTok"/>
        </w:rPr>
        <w:t xml:space="preserve">  support_type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"grasp"</w:t>
      </w:r>
      <w:r>
        <w:br/>
      </w:r>
      <w:r>
        <w:rPr>
          <w:rStyle w:val="NormalTok"/>
        </w:rPr>
        <w:t xml:space="preserve">    </w:t>
      </w:r>
      <w:r>
        <w:rPr>
          <w:rStyle w:val="OperatorTok"/>
        </w:rPr>
        <w:t xml:space="preserve">|</w:t>
      </w:r>
      <w:r>
        <w:rPr>
          <w:rStyle w:val="NormalTok"/>
        </w:rPr>
        <w:t xml:space="preserve"> </w:t>
      </w:r>
      <w:r>
        <w:rPr>
          <w:rStyle w:val="StringTok"/>
        </w:rPr>
        <w:t xml:space="preserve">"surface"</w:t>
      </w:r>
      <w:r>
        <w:br/>
      </w:r>
      <w:r>
        <w:rPr>
          <w:rStyle w:val="NormalTok"/>
        </w:rPr>
        <w:t xml:space="preserve">    </w:t>
      </w:r>
      <w:r>
        <w:rPr>
          <w:rStyle w:val="OperatorTok"/>
        </w:rPr>
        <w:t xml:space="preserve">|</w:t>
      </w:r>
      <w:r>
        <w:rPr>
          <w:rStyle w:val="NormalTok"/>
        </w:rPr>
        <w:t xml:space="preserve"> </w:t>
      </w:r>
      <w:r>
        <w:rPr>
          <w:rStyle w:val="StringTok"/>
        </w:rPr>
        <w:t xml:space="preserve">"attachment"</w:t>
      </w:r>
      <w:r>
        <w:br/>
      </w:r>
      <w:r>
        <w:rPr>
          <w:rStyle w:val="NormalTok"/>
        </w:rPr>
        <w:t xml:space="preserve">    </w:t>
      </w:r>
      <w:r>
        <w:rPr>
          <w:rStyle w:val="OperatorTok"/>
        </w:rPr>
        <w:t xml:space="preserve">|</w:t>
      </w:r>
      <w:r>
        <w:rPr>
          <w:rStyle w:val="NormalTok"/>
        </w:rPr>
        <w:t xml:space="preserve"> </w:t>
      </w:r>
      <w:r>
        <w:rPr>
          <w:rStyle w:val="StringTok"/>
        </w:rPr>
        <w:t xml:space="preserve">"container"</w:t>
      </w:r>
      <w:r>
        <w:br/>
      </w:r>
      <w:r>
        <w:rPr>
          <w:rStyle w:val="NormalTok"/>
        </w:rPr>
        <w:t xml:space="preserve">    </w:t>
      </w:r>
      <w:r>
        <w:rPr>
          <w:rStyle w:val="OperatorTok"/>
        </w:rPr>
        <w:t xml:space="preserve">|</w:t>
      </w:r>
      <w:r>
        <w:rPr>
          <w:rStyle w:val="NormalTok"/>
        </w:rPr>
        <w:t xml:space="preserve"> </w:t>
      </w:r>
      <w:r>
        <w:rPr>
          <w:rStyle w:val="StringTok"/>
        </w:rPr>
        <w:t xml:space="preserve">"leaning"</w:t>
      </w:r>
      <w:r>
        <w:br/>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br/>
      </w:r>
      <w:r>
        <w:rPr>
          <w:rStyle w:val="NormalTok"/>
        </w:rPr>
        <w:t xml:space="preserve">  strength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spatial_evidence</w:t>
      </w:r>
      <w:r>
        <w:rPr>
          <w:rStyle w:val="OperatorTok"/>
        </w:rPr>
        <w:t xml:space="preserve">:</w:t>
      </w:r>
      <w:r>
        <w:rPr>
          <w:rStyle w:val="NormalTok"/>
        </w:rPr>
        <w:t xml:space="preserve"> SpatialEvidence</w:t>
      </w:r>
      <w:r>
        <w:rPr>
          <w:rStyle w:val="OperatorTok"/>
        </w:rPr>
        <w:t xml:space="preserve">;</w:t>
      </w:r>
      <w:r>
        <w:br/>
      </w:r>
      <w:r>
        <w:rPr>
          <w:rStyle w:val="NormalTok"/>
        </w:rPr>
        <w:t xml:space="preserve">  provenance</w:t>
      </w:r>
      <w:r>
        <w:rPr>
          <w:rStyle w:val="OperatorTok"/>
        </w:rPr>
        <w:t xml:space="preserve">:</w:t>
      </w:r>
      <w:r>
        <w:rPr>
          <w:rStyle w:val="NormalTok"/>
        </w:rPr>
        <w:t xml:space="preserve"> ObservationRef[]</w:t>
      </w:r>
      <w:r>
        <w:rPr>
          <w:rStyle w:val="OperatorTok"/>
        </w:rPr>
        <w:t xml:space="preserve">;</w:t>
      </w:r>
      <w:r>
        <w:br/>
      </w:r>
      <w:r>
        <w:rPr>
          <w:rStyle w:val="NormalTok"/>
        </w:rPr>
        <w:t xml:space="preserve">}</w:t>
      </w:r>
    </w:p>
    <w:p>
      <w:pPr>
        <w:pStyle w:val="FirstParagraph"/>
      </w:pPr>
      <w:r>
        <w:t xml:space="preserve">Derived support state:</w:t>
      </w:r>
    </w:p>
    <w:p>
      <w:pPr>
        <w:pStyle w:val="SourceCode"/>
      </w:pPr>
      <w:r>
        <w:rPr>
          <w:rStyle w:val="VerbatimChar"/>
        </w:rPr>
        <w:t xml:space="preserve">support_count(object)</w:t>
      </w:r>
      <w:r>
        <w:br/>
      </w:r>
      <w:r>
        <w:rPr>
          <w:rStyle w:val="VerbatimChar"/>
        </w:rPr>
        <w:t xml:space="preserve">support_strength(object)</w:t>
      </w:r>
      <w:r>
        <w:br/>
      </w:r>
      <w:r>
        <w:rPr>
          <w:rStyle w:val="VerbatimChar"/>
        </w:rPr>
        <w:t xml:space="preserve">free_to_fall(object)</w:t>
      </w:r>
      <w:r>
        <w:br/>
      </w:r>
      <w:r>
        <w:rPr>
          <w:rStyle w:val="VerbatimChar"/>
        </w:rPr>
        <w:t xml:space="preserve">free_to_rotate(object)</w:t>
      </w:r>
      <w:r>
        <w:br/>
      </w:r>
      <w:r>
        <w:rPr>
          <w:rStyle w:val="VerbatimChar"/>
        </w:rPr>
        <w:t xml:space="preserve">expected_motion(object)</w:t>
      </w:r>
    </w:p>
    <w:bookmarkEnd w:id="53"/>
    <w:bookmarkStart w:id="54" w:name="spatial-evidence"/>
    <w:p>
      <w:pPr>
        <w:pStyle w:val="Heading3"/>
      </w:pPr>
      <w:r>
        <w:t xml:space="preserve">7.6 Spatial evidence</w:t>
      </w:r>
    </w:p>
    <w:p>
      <w:pPr>
        <w:pStyle w:val="SourceCode"/>
      </w:pPr>
      <w:r>
        <w:rPr>
          <w:rStyle w:val="KeywordTok"/>
        </w:rPr>
        <w:t xml:space="preserve">interface</w:t>
      </w:r>
      <w:r>
        <w:rPr>
          <w:rStyle w:val="NormalTok"/>
        </w:rPr>
        <w:t xml:space="preserve"> SpatialEvidence {</w:t>
      </w:r>
      <w:r>
        <w:br/>
      </w:r>
      <w:r>
        <w:rPr>
          <w:rStyle w:val="NormalTok"/>
        </w:rPr>
        <w:t xml:space="preserve">  contact_probability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depth_ordering</w:t>
      </w:r>
      <w:r>
        <w:rPr>
          <w:rStyle w:val="OperatorTok"/>
        </w:rPr>
        <w:t xml:space="preserve">?:</w:t>
      </w:r>
      <w:r>
        <w:rPr>
          <w:rStyle w:val="NormalTok"/>
        </w:rPr>
        <w:t xml:space="preserve"> </w:t>
      </w:r>
      <w:r>
        <w:rPr>
          <w:rStyle w:val="StringTok"/>
        </w:rPr>
        <w:t xml:space="preserve">"subject_in_front"</w:t>
      </w:r>
      <w:r>
        <w:rPr>
          <w:rStyle w:val="NormalTok"/>
        </w:rPr>
        <w:t xml:space="preserve"> </w:t>
      </w:r>
      <w:r>
        <w:rPr>
          <w:rStyle w:val="OperatorTok"/>
        </w:rPr>
        <w:t xml:space="preserve">|</w:t>
      </w:r>
      <w:r>
        <w:rPr>
          <w:rStyle w:val="NormalTok"/>
        </w:rPr>
        <w:t xml:space="preserve"> </w:t>
      </w:r>
      <w:r>
        <w:rPr>
          <w:rStyle w:val="StringTok"/>
        </w:rPr>
        <w:t xml:space="preserve">"object_in_front"</w:t>
      </w:r>
      <w:r>
        <w:rPr>
          <w:rStyle w:val="NormalTok"/>
        </w:rPr>
        <w:t xml:space="preserve"> </w:t>
      </w:r>
      <w:r>
        <w:rPr>
          <w:rStyle w:val="OperatorTok"/>
        </w:rPr>
        <w:t xml:space="preserve">|</w:t>
      </w:r>
      <w:r>
        <w:rPr>
          <w:rStyle w:val="NormalTok"/>
        </w:rPr>
        <w:t xml:space="preserve"> </w:t>
      </w:r>
      <w:r>
        <w:rPr>
          <w:rStyle w:val="StringTok"/>
        </w:rPr>
        <w:t xml:space="preserve">"same_depth"</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relative_pose</w:t>
      </w:r>
      <w:r>
        <w:rPr>
          <w:rStyle w:val="OperatorTok"/>
        </w:rPr>
        <w:t xml:space="preserve">?:</w:t>
      </w:r>
      <w:r>
        <w:rPr>
          <w:rStyle w:val="NormalTok"/>
        </w:rPr>
        <w:t xml:space="preserve"> PoseRelation</w:t>
      </w:r>
      <w:r>
        <w:rPr>
          <w:rStyle w:val="OperatorTok"/>
        </w:rPr>
        <w:t xml:space="preserve">;</w:t>
      </w:r>
      <w:r>
        <w:br/>
      </w:r>
      <w:r>
        <w:rPr>
          <w:rStyle w:val="NormalTok"/>
        </w:rPr>
        <w:t xml:space="preserve">  hand_keypoint_support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camera_motion_compensated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evidence_quality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54"/>
    <w:bookmarkStart w:id="55" w:name="uncertainty-and-provenance"/>
    <w:p>
      <w:pPr>
        <w:pStyle w:val="Heading3"/>
      </w:pPr>
      <w:r>
        <w:t xml:space="preserve">7.7 Uncertainty and provenance</w:t>
      </w:r>
    </w:p>
    <w:p>
      <w:pPr>
        <w:pStyle w:val="SourceCode"/>
      </w:pPr>
      <w:r>
        <w:rPr>
          <w:rStyle w:val="KeywordTok"/>
        </w:rPr>
        <w:t xml:space="preserve">interface</w:t>
      </w:r>
      <w:r>
        <w:rPr>
          <w:rStyle w:val="NormalTok"/>
        </w:rPr>
        <w:t xml:space="preserve"> UncertaintyState {</w:t>
      </w:r>
      <w:r>
        <w:br/>
      </w:r>
      <w:r>
        <w:rPr>
          <w:rStyle w:val="NormalTok"/>
        </w:rPr>
        <w:t xml:space="preserve">  global_uncertainty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object_uncertainty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ObjectID</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relation_uncertainty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RelationID</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hypothesis_entropy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occlusion_hypotheses</w:t>
      </w:r>
      <w:r>
        <w:rPr>
          <w:rStyle w:val="OperatorTok"/>
        </w:rPr>
        <w:t xml:space="preserve">:</w:t>
      </w:r>
      <w:r>
        <w:rPr>
          <w:rStyle w:val="NormalTok"/>
        </w:rPr>
        <w:t xml:space="preserve"> OcclusionHypothesis[]</w:t>
      </w:r>
      <w:r>
        <w:rPr>
          <w:rStyle w:val="OperatorTok"/>
        </w:rPr>
        <w:t xml:space="preserve">;</w:t>
      </w:r>
      <w:r>
        <w:br/>
      </w:r>
      <w:r>
        <w:rPr>
          <w:rStyle w:val="NormalTok"/>
        </w:rPr>
        <w:t xml:space="preserve">  unresolved_questions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ObservationRef {</w:t>
      </w:r>
      <w:r>
        <w:br/>
      </w:r>
      <w:r>
        <w:rPr>
          <w:rStyle w:val="NormalTok"/>
        </w:rPr>
        <w:t xml:space="preserve">  observation_id</w:t>
      </w:r>
      <w:r>
        <w:rPr>
          <w:rStyle w:val="OperatorTok"/>
        </w:rPr>
        <w:t xml:space="preserve">:</w:t>
      </w:r>
      <w:r>
        <w:rPr>
          <w:rStyle w:val="NormalTok"/>
        </w:rPr>
        <w:t xml:space="preserve"> ObservationID</w:t>
      </w:r>
      <w:r>
        <w:rPr>
          <w:rStyle w:val="OperatorTok"/>
        </w:rPr>
        <w:t xml:space="preserve">;</w:t>
      </w:r>
      <w:r>
        <w:br/>
      </w:r>
      <w:r>
        <w:rPr>
          <w:rStyle w:val="NormalTok"/>
        </w:rPr>
        <w:t xml:space="preserve">  frame_index</w:t>
      </w:r>
      <w:r>
        <w:rPr>
          <w:rStyle w:val="OperatorTok"/>
        </w:rPr>
        <w:t xml:space="preserve">:</w:t>
      </w:r>
      <w:r>
        <w:rPr>
          <w:rStyle w:val="NormalTok"/>
        </w:rPr>
        <w:t xml:space="preserve"> TimeIndex</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"camera"</w:t>
      </w:r>
      <w:r>
        <w:rPr>
          <w:rStyle w:val="NormalTok"/>
        </w:rPr>
        <w:t xml:space="preserve"> </w:t>
      </w:r>
      <w:r>
        <w:rPr>
          <w:rStyle w:val="OperatorTok"/>
        </w:rPr>
        <w:t xml:space="preserve">|</w:t>
      </w:r>
      <w:r>
        <w:rPr>
          <w:rStyle w:val="NormalTok"/>
        </w:rPr>
        <w:t xml:space="preserve"> </w:t>
      </w:r>
      <w:r>
        <w:rPr>
          <w:rStyle w:val="StringTok"/>
        </w:rPr>
        <w:t xml:space="preserve">"user_claim"</w:t>
      </w:r>
      <w:r>
        <w:rPr>
          <w:rStyle w:val="NormalTok"/>
        </w:rPr>
        <w:t xml:space="preserve"> </w:t>
      </w:r>
      <w:r>
        <w:rPr>
          <w:rStyle w:val="OperatorTok"/>
        </w:rPr>
        <w:t xml:space="preserve">|</w:t>
      </w:r>
      <w:r>
        <w:rPr>
          <w:rStyle w:val="NormalTok"/>
        </w:rPr>
        <w:t xml:space="preserve"> </w:t>
      </w:r>
      <w:r>
        <w:rPr>
          <w:rStyle w:val="StringTok"/>
        </w:rPr>
        <w:t xml:space="preserve">"model_inference"</w:t>
      </w:r>
      <w:r>
        <w:rPr>
          <w:rStyle w:val="NormalTok"/>
        </w:rPr>
        <w:t xml:space="preserve"> </w:t>
      </w:r>
      <w:r>
        <w:rPr>
          <w:rStyle w:val="OperatorTok"/>
        </w:rPr>
        <w:t xml:space="preserve">|</w:t>
      </w:r>
      <w:r>
        <w:rPr>
          <w:rStyle w:val="NormalTok"/>
        </w:rPr>
        <w:t xml:space="preserve"> </w:t>
      </w:r>
      <w:r>
        <w:rPr>
          <w:rStyle w:val="StringTok"/>
        </w:rPr>
        <w:t xml:space="preserve">"tool"</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quality_flags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retained_raw_ref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t xml:space="preserve">Provenance is mandatory. Every state claim should be traceable to observations or explicitly marked as inference or hypothesis.</w:t>
      </w:r>
    </w:p>
    <w:bookmarkEnd w:id="55"/>
    <w:bookmarkStart w:id="56" w:name="evidence-accumulator"/>
    <w:p>
      <w:pPr>
        <w:pStyle w:val="Heading3"/>
      </w:pPr>
      <w:r>
        <w:t xml:space="preserve">7.8 Evidence accumulator</w:t>
      </w:r>
    </w:p>
    <w:p>
      <w:pPr>
        <w:pStyle w:val="SourceCode"/>
      </w:pPr>
      <w:r>
        <w:rPr>
          <w:rStyle w:val="KeywordTok"/>
        </w:rPr>
        <w:t xml:space="preserve">interface</w:t>
      </w:r>
      <w:r>
        <w:rPr>
          <w:rStyle w:val="NormalTok"/>
        </w:rPr>
        <w:t xml:space="preserve"> EvidenceAccumulator {</w:t>
      </w:r>
      <w:r>
        <w:br/>
      </w:r>
      <w:r>
        <w:rPr>
          <w:rStyle w:val="NormalTok"/>
        </w:rPr>
        <w:t xml:space="preserve">  target_id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evidence_value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consistency_score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last_updated</w:t>
      </w:r>
      <w:r>
        <w:rPr>
          <w:rStyle w:val="OperatorTok"/>
        </w:rPr>
        <w:t xml:space="preserve">:</w:t>
      </w:r>
      <w:r>
        <w:rPr>
          <w:rStyle w:val="NormalTok"/>
        </w:rPr>
        <w:t xml:space="preserve"> TimeIndex</w:t>
      </w:r>
      <w:r>
        <w:rPr>
          <w:rStyle w:val="OperatorTok"/>
        </w:rPr>
        <w:t xml:space="preserve">;</w:t>
      </w:r>
      <w:r>
        <w:br/>
      </w:r>
      <w:r>
        <w:rPr>
          <w:rStyle w:val="NormalTok"/>
        </w:rPr>
        <w:t xml:space="preserve">  contributing_observations</w:t>
      </w:r>
      <w:r>
        <w:rPr>
          <w:rStyle w:val="OperatorTok"/>
        </w:rPr>
        <w:t xml:space="preserve">:</w:t>
      </w:r>
      <w:r>
        <w:rPr>
          <w:rStyle w:val="NormalTok"/>
        </w:rPr>
        <w:t xml:space="preserve"> ObservationID[]</w:t>
      </w:r>
      <w:r>
        <w:rPr>
          <w:rStyle w:val="OperatorTok"/>
        </w:rPr>
        <w:t xml:space="preserve">;</w:t>
      </w:r>
      <w:r>
        <w:br/>
      </w:r>
      <w:r>
        <w:rPr>
          <w:rStyle w:val="NormalTok"/>
        </w:rPr>
        <w:t xml:space="preserve">  positive_count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negative_count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56"/>
    <w:bookmarkStart w:id="57" w:name="decay-state"/>
    <w:p>
      <w:pPr>
        <w:pStyle w:val="Heading3"/>
      </w:pPr>
      <w:r>
        <w:t xml:space="preserve">7.9 Decay state</w:t>
      </w:r>
    </w:p>
    <w:p>
      <w:pPr>
        <w:pStyle w:val="SourceCode"/>
      </w:pPr>
      <w:r>
        <w:rPr>
          <w:rStyle w:val="KeywordTok"/>
        </w:rPr>
        <w:t xml:space="preserve">interface</w:t>
      </w:r>
      <w:r>
        <w:rPr>
          <w:rStyle w:val="NormalTok"/>
        </w:rPr>
        <w:t xml:space="preserve"> DecayState {</w:t>
      </w:r>
      <w:r>
        <w:br/>
      </w:r>
      <w:r>
        <w:rPr>
          <w:rStyle w:val="NormalTok"/>
        </w:rPr>
        <w:t xml:space="preserve">  object_half_life_seconds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relation_half_life_seconds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RelationPredicate</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event_summary_window_seconds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provenance_window_seconds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reground_after_seconds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r>
        <w:pict>
          <v:rect style="width:0;height:1.5pt" o:hralign="center" o:hrstd="t" o:hr="t"/>
        </w:pict>
      </w:r>
    </w:p>
    <w:bookmarkEnd w:id="57"/>
    <w:bookmarkEnd w:id="58"/>
    <w:bookmarkStart w:id="64" w:name="X607718197ac622206920c937b93f2f64642e6d3"/>
    <w:p>
      <w:pPr>
        <w:pStyle w:val="Heading2"/>
      </w:pPr>
      <w:r>
        <w:t xml:space="preserve">8. Observed, hypothetical, and multi-hypothesis state</w:t>
      </w:r>
    </w:p>
    <w:bookmarkStart w:id="59" w:name="observed-state-b_t"/>
    <w:p>
      <w:pPr>
        <w:pStyle w:val="Heading3"/>
      </w:pPr>
      <w:r>
        <w:t xml:space="preserve">8.1 Observed state B_t</w:t>
      </w:r>
    </w:p>
    <w:p>
      <w:pPr>
        <w:pStyle w:val="FirstParagraph"/>
      </w:pPr>
      <w:r>
        <w:rPr>
          <w:rStyle w:val="VerbatimChar"/>
        </w:rPr>
        <w:t xml:space="preserve">B_t</w:t>
      </w:r>
      <w:r>
        <w:t xml:space="preserve"> </w:t>
      </w:r>
      <w:r>
        <w:t xml:space="preserve">is the observational belief state. It may include inferred objects and relations, but those inferences must be grounded in observation provenance or explicit uncertainty.</w:t>
      </w:r>
    </w:p>
    <w:p>
      <w:pPr>
        <w:pStyle w:val="BodyText"/>
      </w:pPr>
      <w:r>
        <w:t xml:space="preserve">Invariant:</w:t>
      </w:r>
    </w:p>
    <w:p>
      <w:pPr>
        <w:pStyle w:val="SourceCode"/>
      </w:pPr>
      <w:r>
        <w:rPr>
          <w:rStyle w:val="VerbatimChar"/>
        </w:rPr>
        <w:t xml:space="preserve">Observed state MUST NOT be mutated by hypothetical user queries.</w:t>
      </w:r>
    </w:p>
    <w:bookmarkEnd w:id="59"/>
    <w:bookmarkStart w:id="60" w:name="hypothetical-state-b_th"/>
    <w:p>
      <w:pPr>
        <w:pStyle w:val="Heading3"/>
      </w:pPr>
      <w:r>
        <w:t xml:space="preserve">8.2 Hypothetical state B_t^h</w:t>
      </w:r>
    </w:p>
    <w:p>
      <w:pPr>
        <w:pStyle w:val="FirstParagraph"/>
      </w:pPr>
      <w:r>
        <w:t xml:space="preserve">Counterfactual questions use a separate hypothetical branch:</w:t>
      </w:r>
    </w:p>
    <w:p>
      <w:pPr>
        <w:pStyle w:val="SourceCode"/>
      </w:pPr>
      <w:r>
        <w:rPr>
          <w:rStyle w:val="VerbatimChar"/>
        </w:rPr>
        <w:t xml:space="preserve">B_t^h = T(B_t, h_q)</w:t>
      </w:r>
    </w:p>
    <w:p>
      <w:pPr>
        <w:pStyle w:val="FirstParagraph"/>
      </w:pPr>
      <w:r>
        <w:t xml:space="preserve">where:</w:t>
      </w:r>
    </w:p>
    <w:p>
      <w:pPr>
        <w:pStyle w:val="SourceCode"/>
      </w:pPr>
      <w:r>
        <w:rPr>
          <w:rStyle w:val="VerbatimChar"/>
        </w:rPr>
        <w:t xml:space="preserve">T   = transition model</w:t>
      </w:r>
      <w:r>
        <w:br/>
      </w:r>
      <w:r>
        <w:rPr>
          <w:rStyle w:val="VerbatimChar"/>
        </w:rPr>
        <w:t xml:space="preserve">h_q = hypothetical action parsed from the query</w:t>
      </w:r>
    </w:p>
    <w:p>
      <w:pPr>
        <w:pStyle w:val="FirstParagraph"/>
      </w:pPr>
      <w:r>
        <w:t xml:space="preserve">Example:</w:t>
      </w:r>
    </w:p>
    <w:p>
      <w:pPr>
        <w:pStyle w:val="SourceCode"/>
      </w:pPr>
      <w:r>
        <w:rPr>
          <w:rStyle w:val="VerbatimChar"/>
        </w:rPr>
        <w:t xml:space="preserve">Query: "What happens if I release one hand?"</w:t>
      </w:r>
      <w:r>
        <w:br/>
      </w:r>
      <w:r>
        <w:br/>
      </w:r>
      <w:r>
        <w:rPr>
          <w:rStyle w:val="VerbatimChar"/>
        </w:rPr>
        <w:t xml:space="preserve">B_t:</w:t>
      </w:r>
      <w:r>
        <w:br/>
      </w:r>
      <w:r>
        <w:rPr>
          <w:rStyle w:val="VerbatimChar"/>
        </w:rPr>
        <w:t xml:space="preserve">  grasp(left_hand, pen) = true</w:t>
      </w:r>
      <w:r>
        <w:br/>
      </w:r>
      <w:r>
        <w:rPr>
          <w:rStyle w:val="VerbatimChar"/>
        </w:rPr>
        <w:t xml:space="preserve">  grasp(right_hand, pen) = true</w:t>
      </w:r>
      <w:r>
        <w:br/>
      </w:r>
      <w:r>
        <w:br/>
      </w:r>
      <w:r>
        <w:rPr>
          <w:rStyle w:val="VerbatimChar"/>
        </w:rPr>
        <w:t xml:space="preserve">h_q:</w:t>
      </w:r>
      <w:r>
        <w:br/>
      </w:r>
      <w:r>
        <w:rPr>
          <w:rStyle w:val="VerbatimChar"/>
        </w:rPr>
        <w:t xml:space="preserve">  release(left_hand, pen)</w:t>
      </w:r>
      <w:r>
        <w:br/>
      </w:r>
      <w:r>
        <w:br/>
      </w:r>
      <w:r>
        <w:rPr>
          <w:rStyle w:val="VerbatimChar"/>
        </w:rPr>
        <w:t xml:space="preserve">B_t^h:</w:t>
      </w:r>
      <w:r>
        <w:br/>
      </w:r>
      <w:r>
        <w:rPr>
          <w:rStyle w:val="VerbatimChar"/>
        </w:rPr>
        <w:t xml:space="preserve">  grasp(left_hand, pen) = false</w:t>
      </w:r>
      <w:r>
        <w:br/>
      </w:r>
      <w:r>
        <w:rPr>
          <w:rStyle w:val="VerbatimChar"/>
        </w:rPr>
        <w:t xml:space="preserve">  grasp(right_hand, pen) = true</w:t>
      </w:r>
      <w:r>
        <w:br/>
      </w:r>
      <w:r>
        <w:rPr>
          <w:rStyle w:val="VerbatimChar"/>
        </w:rPr>
        <w:t xml:space="preserve">  supported(pen) = true</w:t>
      </w:r>
    </w:p>
    <w:p>
      <w:pPr>
        <w:pStyle w:val="FirstParagraph"/>
      </w:pPr>
      <w:r>
        <w:t xml:space="preserve">The answer comes from</w:t>
      </w:r>
      <w:r>
        <w:t xml:space="preserve"> </w:t>
      </w:r>
      <w:r>
        <w:rPr>
          <w:rStyle w:val="VerbatimChar"/>
        </w:rPr>
        <w:t xml:space="preserve">B_t^h</w:t>
      </w:r>
      <w:r>
        <w:t xml:space="preserve">. The observed state</w:t>
      </w:r>
      <w:r>
        <w:t xml:space="preserve"> </w:t>
      </w:r>
      <w:r>
        <w:rPr>
          <w:rStyle w:val="VerbatimChar"/>
        </w:rPr>
        <w:t xml:space="preserve">B_t</w:t>
      </w:r>
      <w:r>
        <w:t xml:space="preserve"> </w:t>
      </w:r>
      <w:r>
        <w:t xml:space="preserve">remains unchanged unless a later frame confirms that the release occurred.</w:t>
      </w:r>
    </w:p>
    <w:bookmarkEnd w:id="60"/>
    <w:bookmarkStart w:id="61" w:name="multi-hypothesis-belief-h_t"/>
    <w:p>
      <w:pPr>
        <w:pStyle w:val="Heading3"/>
      </w:pPr>
      <w:r>
        <w:t xml:space="preserve">8.3 Multi-hypothesis belief H_t</w:t>
      </w:r>
    </w:p>
    <w:p>
      <w:pPr>
        <w:pStyle w:val="FirstParagraph"/>
      </w:pPr>
      <w:r>
        <w:t xml:space="preserve">Single-hypothesis state collapses under ambiguity. VWMA maintains a small weighted set when ambiguity matters:</w:t>
      </w:r>
    </w:p>
    <w:p>
      <w:pPr>
        <w:pStyle w:val="SourceCode"/>
      </w:pPr>
      <w:r>
        <w:rPr>
          <w:rStyle w:val="VerbatimChar"/>
        </w:rPr>
        <w:t xml:space="preserve">H_t = {</w:t>
      </w:r>
      <w:r>
        <w:br/>
      </w:r>
      <w:r>
        <w:rPr>
          <w:rStyle w:val="VerbatimChar"/>
        </w:rPr>
        <w:t xml:space="preserve">  (B_t^(1), w_1),</w:t>
      </w:r>
      <w:r>
        <w:br/>
      </w:r>
      <w:r>
        <w:rPr>
          <w:rStyle w:val="VerbatimChar"/>
        </w:rPr>
        <w:t xml:space="preserve">  (B_t^(2), w_2),</w:t>
      </w:r>
      <w:r>
        <w:br/>
      </w:r>
      <w:r>
        <w:rPr>
          <w:rStyle w:val="VerbatimChar"/>
        </w:rPr>
        <w:t xml:space="preserve">  ...</w:t>
      </w:r>
      <w:r>
        <w:br/>
      </w:r>
      <w:r>
        <w:rPr>
          <w:rStyle w:val="VerbatimChar"/>
        </w:rPr>
        <w:t xml:space="preserve">}</w:t>
      </w:r>
    </w:p>
    <w:p>
      <w:pPr>
        <w:pStyle w:val="FirstParagraph"/>
      </w:pPr>
      <w:r>
        <w:t xml:space="preserve">Use cases:</w:t>
      </w:r>
    </w:p>
    <w:p>
      <w:pPr>
        <w:pStyle w:val="SourceCode"/>
      </w:pPr>
      <w:r>
        <w:rPr>
          <w:rStyle w:val="VerbatimChar"/>
        </w:rPr>
        <w:t xml:space="preserve">- keys moved vs keys occluded</w:t>
      </w:r>
      <w:r>
        <w:br/>
      </w:r>
      <w:r>
        <w:rPr>
          <w:rStyle w:val="VerbatimChar"/>
        </w:rPr>
        <w:t xml:space="preserve">- two similar pens swapped identities</w:t>
      </w:r>
      <w:r>
        <w:br/>
      </w:r>
      <w:r>
        <w:rPr>
          <w:rStyle w:val="VerbatimChar"/>
        </w:rPr>
        <w:t xml:space="preserve">- object disappeared vs camera moved</w:t>
      </w:r>
      <w:r>
        <w:br/>
      </w:r>
      <w:r>
        <w:rPr>
          <w:rStyle w:val="VerbatimChar"/>
        </w:rPr>
        <w:t xml:space="preserve">- left hand released vs right hand occluded</w:t>
      </w:r>
    </w:p>
    <w:p>
      <w:pPr>
        <w:pStyle w:val="FirstParagraph"/>
      </w:pPr>
      <w:r>
        <w:t xml:space="preserve">The MVP should use 2-4 hypotheses for ambiguous slots and a single state elsewhere.</w:t>
      </w:r>
    </w:p>
    <w:bookmarkEnd w:id="61"/>
    <w:bookmarkStart w:id="62" w:name="hypothesis-update-and-pruning"/>
    <w:p>
      <w:pPr>
        <w:pStyle w:val="Heading3"/>
      </w:pPr>
      <w:r>
        <w:t xml:space="preserve">8.4 Hypothesis update and pruning</w:t>
      </w:r>
    </w:p>
    <w:p>
      <w:pPr>
        <w:pStyle w:val="SourceCode"/>
      </w:pPr>
      <w:r>
        <w:rPr>
          <w:rStyle w:val="KeywordTok"/>
        </w:rPr>
        <w:t xml:space="preserve">def</w:t>
      </w:r>
      <w:r>
        <w:rPr>
          <w:rStyle w:val="NormalTok"/>
        </w:rPr>
        <w:t xml:space="preserve"> update_hypotheses(H_t, observation):</w:t>
      </w:r>
      <w:r>
        <w:br/>
      </w:r>
      <w:r>
        <w:rPr>
          <w:rStyle w:val="NormalTok"/>
        </w:rPr>
        <w:t xml:space="preserve">    H_next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B_i, w_i </w:t>
      </w:r>
      <w:r>
        <w:rPr>
          <w:rStyle w:val="KeywordTok"/>
        </w:rPr>
        <w:t xml:space="preserve">in</w:t>
      </w:r>
      <w:r>
        <w:rPr>
          <w:rStyle w:val="NormalTok"/>
        </w:rPr>
        <w:t xml:space="preserve"> H_t:</w:t>
      </w:r>
      <w:r>
        <w:br/>
      </w:r>
      <w:r>
        <w:rPr>
          <w:rStyle w:val="NormalTok"/>
        </w:rPr>
        <w:t xml:space="preserve">        candidates </w:t>
      </w:r>
      <w:r>
        <w:rPr>
          <w:rStyle w:val="OperatorTok"/>
        </w:rPr>
        <w:t xml:space="preserve">=</w:t>
      </w:r>
      <w:r>
        <w:rPr>
          <w:rStyle w:val="NormalTok"/>
        </w:rPr>
        <w:t xml:space="preserve"> propose_updates(B_i, observation)</w:t>
      </w:r>
      <w:r>
        <w:br/>
      </w:r>
      <w:r>
        <w:rPr>
          <w:rStyle w:val="NormalTok"/>
        </w:rPr>
        <w:t xml:space="preserve">        </w:t>
      </w:r>
      <w:r>
        <w:rPr>
          <w:rStyle w:val="ControlFlowTok"/>
        </w:rPr>
        <w:t xml:space="preserve">for</w:t>
      </w:r>
      <w:r>
        <w:rPr>
          <w:rStyle w:val="NormalTok"/>
        </w:rPr>
        <w:t xml:space="preserve"> B_j, likelihood </w:t>
      </w:r>
      <w:r>
        <w:rPr>
          <w:rStyle w:val="KeywordTok"/>
        </w:rPr>
        <w:t xml:space="preserve">in</w:t>
      </w:r>
      <w:r>
        <w:rPr>
          <w:rStyle w:val="NormalTok"/>
        </w:rPr>
        <w:t xml:space="preserve"> candidates:</w:t>
      </w:r>
      <w:r>
        <w:br/>
      </w:r>
      <w:r>
        <w:rPr>
          <w:rStyle w:val="NormalTok"/>
        </w:rPr>
        <w:t xml:space="preserve">            H_next.append((B_j, w_i </w:t>
      </w:r>
      <w:r>
        <w:rPr>
          <w:rStyle w:val="OperatorTok"/>
        </w:rPr>
        <w:t xml:space="preserve">*</w:t>
      </w:r>
      <w:r>
        <w:rPr>
          <w:rStyle w:val="NormalTok"/>
        </w:rPr>
        <w:t xml:space="preserve"> likelihood))</w:t>
      </w:r>
      <w:r>
        <w:br/>
      </w:r>
      <w:r>
        <w:rPr>
          <w:rStyle w:val="NormalTok"/>
        </w:rPr>
        <w:t xml:space="preserve">    H_next </w:t>
      </w:r>
      <w:r>
        <w:rPr>
          <w:rStyle w:val="OperatorTok"/>
        </w:rPr>
        <w:t xml:space="preserve">=</w:t>
      </w:r>
      <w:r>
        <w:rPr>
          <w:rStyle w:val="NormalTok"/>
        </w:rPr>
        <w:t xml:space="preserve"> normalize(H_next)</w:t>
      </w:r>
      <w:r>
        <w:br/>
      </w:r>
      <w:r>
        <w:rPr>
          <w:rStyle w:val="NormalTok"/>
        </w:rPr>
        <w:t xml:space="preserve">    H_next </w:t>
      </w:r>
      <w:r>
        <w:rPr>
          <w:rStyle w:val="OperatorTok"/>
        </w:rPr>
        <w:t xml:space="preserve">=</w:t>
      </w:r>
      <w:r>
        <w:rPr>
          <w:rStyle w:val="NormalTok"/>
        </w:rPr>
        <w:t xml:space="preserve"> prune_low_weight(H_next, floor</w:t>
      </w:r>
      <w:r>
        <w:rPr>
          <w:rStyle w:val="OperatorTok"/>
        </w:rPr>
        <w:t xml:space="preserve">=</w:t>
      </w:r>
      <w:r>
        <w:rPr>
          <w:rStyle w:val="FloatTok"/>
        </w:rPr>
        <w:t xml:space="preserve">0.05</w:t>
      </w:r>
      <w:r>
        <w:rPr>
          <w:rStyle w:val="NormalTok"/>
        </w:rPr>
        <w:t xml:space="preserve">)</w:t>
      </w:r>
      <w:r>
        <w:br/>
      </w:r>
      <w:r>
        <w:rPr>
          <w:rStyle w:val="NormalTok"/>
        </w:rPr>
        <w:t xml:space="preserve">    H_next </w:t>
      </w:r>
      <w:r>
        <w:rPr>
          <w:rStyle w:val="OperatorTok"/>
        </w:rPr>
        <w:t xml:space="preserve">=</w:t>
      </w:r>
      <w:r>
        <w:rPr>
          <w:rStyle w:val="NormalTok"/>
        </w:rPr>
        <w:t xml:space="preserve"> merge_equivalent(H_next)</w:t>
      </w:r>
      <w:r>
        <w:br/>
      </w:r>
      <w:r>
        <w:rPr>
          <w:rStyle w:val="NormalTok"/>
        </w:rPr>
        <w:t xml:space="preserve">    </w:t>
      </w:r>
      <w:r>
        <w:rPr>
          <w:rStyle w:val="ControlFlowTok"/>
        </w:rPr>
        <w:t xml:space="preserve">return</w:t>
      </w:r>
      <w:r>
        <w:rPr>
          <w:rStyle w:val="NormalTok"/>
        </w:rPr>
        <w:t xml:space="preserve"> H_next</w:t>
      </w:r>
    </w:p>
    <w:p>
      <w:pPr>
        <w:pStyle w:val="FirstParagraph"/>
      </w:pPr>
      <w:r>
        <w:t xml:space="preserve">Collapse rule:</w:t>
      </w:r>
    </w:p>
    <w:p>
      <w:pPr>
        <w:pStyle w:val="SourceCode"/>
      </w:pPr>
      <w:r>
        <w:rPr>
          <w:rStyle w:val="VerbatimChar"/>
        </w:rPr>
        <w:t xml:space="preserve">If max_i w_i &gt; theta_collapse and entropy(H_t) &lt; theta_entropy,</w:t>
      </w:r>
      <w:r>
        <w:br/>
      </w:r>
      <w:r>
        <w:rPr>
          <w:rStyle w:val="VerbatimChar"/>
        </w:rPr>
        <w:t xml:space="preserve">collapse to the highest-weight state.</w:t>
      </w:r>
    </w:p>
    <w:bookmarkEnd w:id="62"/>
    <w:bookmarkStart w:id="63" w:name="counterfactuals-over-hypotheses"/>
    <w:p>
      <w:pPr>
        <w:pStyle w:val="Heading3"/>
      </w:pPr>
      <w:r>
        <w:t xml:space="preserve">8.5 Counterfactuals over hypotheses</w:t>
      </w:r>
    </w:p>
    <w:p>
      <w:pPr>
        <w:pStyle w:val="FirstParagraph"/>
      </w:pPr>
      <w:r>
        <w:t xml:space="preserve">When the observed state is ambiguous, counterfactual transitions are applied per hypothesis:</w:t>
      </w:r>
    </w:p>
    <w:p>
      <w:pPr>
        <w:pStyle w:val="SourceCode"/>
      </w:pPr>
      <w:r>
        <w:rPr>
          <w:rStyle w:val="VerbatimChar"/>
        </w:rPr>
        <w:t xml:space="preserve">H_t^h = { (T(B_t^(i), h_q), w_i) for each (B_t^(i), w_i) in H_t }</w:t>
      </w:r>
    </w:p>
    <w:p>
      <w:pPr>
        <w:pStyle w:val="FirstParagraph"/>
      </w:pPr>
      <w:r>
        <w:t xml:space="preserve">The answer should expose ambiguity if the counterfactual consequences differ across hypotheses.</w:t>
      </w:r>
    </w:p>
    <w:p>
      <w:r>
        <w:pict>
          <v:rect style="width:0;height:1.5pt" o:hralign="center" o:hrstd="t" o:hr="t"/>
        </w:pict>
      </w:r>
    </w:p>
    <w:bookmarkEnd w:id="63"/>
    <w:bookmarkEnd w:id="64"/>
    <w:bookmarkStart w:id="71" w:name="update-loop-and-online-learning"/>
    <w:p>
      <w:pPr>
        <w:pStyle w:val="Heading2"/>
      </w:pPr>
      <w:r>
        <w:t xml:space="preserve">9. Update loop and online learning</w:t>
      </w:r>
    </w:p>
    <w:bookmarkStart w:id="65" w:name="core-update-equation"/>
    <w:p>
      <w:pPr>
        <w:pStyle w:val="Heading3"/>
      </w:pPr>
      <w:r>
        <w:t xml:space="preserve">9.1 Core update equation</w:t>
      </w:r>
    </w:p>
    <w:p>
      <w:pPr>
        <w:pStyle w:val="SourceCode"/>
      </w:pPr>
      <w:r>
        <w:rPr>
          <w:rStyle w:val="VerbatimChar"/>
        </w:rPr>
        <w:t xml:space="preserve">B_t+1 = U(B_t, o_t+1, a_t, q_t)</w:t>
      </w:r>
      <w:r>
        <w:br/>
      </w:r>
      <w:r>
        <w:rPr>
          <w:rStyle w:val="VerbatimChar"/>
        </w:rPr>
        <w:t xml:space="preserve">Delta B_t = diff(B_t, B_t+1)</w:t>
      </w:r>
    </w:p>
    <w:p>
      <w:pPr>
        <w:pStyle w:val="FirstParagraph"/>
      </w:pPr>
      <w:r>
        <w:t xml:space="preserve">where:</w:t>
      </w:r>
    </w:p>
    <w:p>
      <w:pPr>
        <w:pStyle w:val="SourceCode"/>
      </w:pPr>
      <w:r>
        <w:rPr>
          <w:rStyle w:val="VerbatimChar"/>
        </w:rPr>
        <w:t xml:space="preserve">B_t   = current observed world state</w:t>
      </w:r>
      <w:r>
        <w:br/>
      </w:r>
      <w:r>
        <w:rPr>
          <w:rStyle w:val="VerbatimChar"/>
        </w:rPr>
        <w:t xml:space="preserve">o_t   = visual observation extracted from frame/video</w:t>
      </w:r>
      <w:r>
        <w:br/>
      </w:r>
      <w:r>
        <w:rPr>
          <w:rStyle w:val="VerbatimChar"/>
        </w:rPr>
        <w:t xml:space="preserve">a_t   = observed action, camera movement, or requested observation</w:t>
      </w:r>
      <w:r>
        <w:br/>
      </w:r>
      <w:r>
        <w:rPr>
          <w:rStyle w:val="VerbatimChar"/>
        </w:rPr>
        <w:t xml:space="preserve">q_t   = observation quality</w:t>
      </w:r>
      <w:r>
        <w:br/>
      </w:r>
      <w:r>
        <w:rPr>
          <w:rStyle w:val="VerbatimChar"/>
        </w:rPr>
        <w:t xml:space="preserve">U     = update function</w:t>
      </w:r>
    </w:p>
    <w:p>
      <w:pPr>
        <w:pStyle w:val="FirstParagraph"/>
      </w:pPr>
      <w:r>
        <w:t xml:space="preserve">Counterfactual queries use:</w:t>
      </w:r>
    </w:p>
    <w:p>
      <w:pPr>
        <w:pStyle w:val="SourceCode"/>
      </w:pPr>
      <w:r>
        <w:rPr>
          <w:rStyle w:val="VerbatimChar"/>
        </w:rPr>
        <w:t xml:space="preserve">B_t^h = T(B_t, h_q)</w:t>
      </w:r>
    </w:p>
    <w:p>
      <w:pPr>
        <w:pStyle w:val="FirstParagraph"/>
      </w:pPr>
      <w:r>
        <w:t xml:space="preserve">and do not call the observational write update unless a later observation confirms the hypothetical action.</w:t>
      </w:r>
    </w:p>
    <w:bookmarkEnd w:id="65"/>
    <w:bookmarkStart w:id="66" w:name="online-step-algorithm"/>
    <w:p>
      <w:pPr>
        <w:pStyle w:val="Heading3"/>
      </w:pPr>
      <w:r>
        <w:t xml:space="preserve">9.2 Online step algorithm</w:t>
      </w:r>
    </w:p>
    <w:p>
      <w:pPr>
        <w:pStyle w:val="SourceCode"/>
      </w:pPr>
      <w:r>
        <w:rPr>
          <w:rStyle w:val="KeywordTok"/>
        </w:rPr>
        <w:t xml:space="preserve">def</w:t>
      </w:r>
      <w:r>
        <w:rPr>
          <w:rStyle w:val="NormalTok"/>
        </w:rPr>
        <w:t xml:space="preserve"> vwma_step(frame, user_query</w:t>
      </w:r>
      <w:r>
        <w:rPr>
          <w:rStyle w:val="OperatorTok"/>
        </w:rPr>
        <w:t xml:space="preserve">=</w:t>
      </w:r>
      <w:r>
        <w:rPr>
          <w:rStyle w:val="VariableTok"/>
        </w:rPr>
        <w:t xml:space="preserve">None</w:t>
      </w:r>
      <w:r>
        <w:rPr>
          <w:rStyle w:val="NormalTok"/>
        </w:rPr>
        <w:t xml:space="preserve">, observed_action</w:t>
      </w:r>
      <w:r>
        <w:rPr>
          <w:rStyle w:val="OperatorTok"/>
        </w:rPr>
        <w:t xml:space="preserve">=</w:t>
      </w:r>
      <w:r>
        <w:rPr>
          <w:rStyle w:val="VariableTok"/>
        </w:rPr>
        <w:t xml:space="preserve">None</w:t>
      </w:r>
      <w:r>
        <w:rPr>
          <w:rStyle w:val="NormalTok"/>
        </w:rPr>
        <w:t xml:space="preserve">):</w:t>
      </w:r>
      <w:r>
        <w:br/>
      </w:r>
      <w:r>
        <w:rPr>
          <w:rStyle w:val="NormalTok"/>
        </w:rPr>
        <w:t xml:space="preserve">    obs </w:t>
      </w:r>
      <w:r>
        <w:rPr>
          <w:rStyle w:val="OperatorTok"/>
        </w:rPr>
        <w:t xml:space="preserve">=</w:t>
      </w:r>
      <w:r>
        <w:rPr>
          <w:rStyle w:val="NormalTok"/>
        </w:rPr>
        <w:t xml:space="preserve"> perceive(frame)</w:t>
      </w:r>
      <w:r>
        <w:br/>
      </w:r>
      <w:r>
        <w:rPr>
          <w:rStyle w:val="NormalTok"/>
        </w:rPr>
        <w:t xml:space="preserve">    quality </w:t>
      </w:r>
      <w:r>
        <w:rPr>
          <w:rStyle w:val="OperatorTok"/>
        </w:rPr>
        <w:t xml:space="preserve">=</w:t>
      </w:r>
      <w:r>
        <w:rPr>
          <w:rStyle w:val="NormalTok"/>
        </w:rPr>
        <w:t xml:space="preserve"> assess_observation_quality(obs)</w:t>
      </w:r>
      <w:r>
        <w:br/>
      </w:r>
      <w:r>
        <w:br/>
      </w:r>
      <w:r>
        <w:rPr>
          <w:rStyle w:val="NormalTok"/>
        </w:rPr>
        <w:t xml:space="preserve">    write_decision </w:t>
      </w:r>
      <w:r>
        <w:rPr>
          <w:rStyle w:val="OperatorTok"/>
        </w:rPr>
        <w:t xml:space="preserve">=</w:t>
      </w:r>
      <w:r>
        <w:rPr>
          <w:rStyle w:val="NormalTok"/>
        </w:rPr>
        <w:t xml:space="preserve"> write_gate(B_t, obs, quality)</w:t>
      </w:r>
      <w:r>
        <w:br/>
      </w:r>
      <w:r>
        <w:br/>
      </w:r>
      <w:r>
        <w:rPr>
          <w:rStyle w:val="NormalTok"/>
        </w:rPr>
        <w:t xml:space="preserve">    </w:t>
      </w:r>
      <w:r>
        <w:rPr>
          <w:rStyle w:val="ControlFlowTok"/>
        </w:rPr>
        <w:t xml:space="preserve">if</w:t>
      </w:r>
      <w:r>
        <w:rPr>
          <w:rStyle w:val="NormalTok"/>
        </w:rPr>
        <w:t xml:space="preserve"> write_decision.</w:t>
      </w:r>
      <w:r>
        <w:rPr>
          <w:rStyle w:val="BuiltInTok"/>
        </w:rPr>
        <w:t xml:space="preserve">open</w:t>
      </w:r>
      <w:r>
        <w:rPr>
          <w:rStyle w:val="NormalTok"/>
        </w:rPr>
        <w:t xml:space="preserve">:</w:t>
      </w:r>
      <w:r>
        <w:br/>
      </w:r>
      <w:r>
        <w:rPr>
          <w:rStyle w:val="NormalTok"/>
        </w:rPr>
        <w:t xml:space="preserve">        B_next, delta </w:t>
      </w:r>
      <w:r>
        <w:rPr>
          <w:rStyle w:val="OperatorTok"/>
        </w:rPr>
        <w:t xml:space="preserve">=</w:t>
      </w:r>
      <w:r>
        <w:rPr>
          <w:rStyle w:val="NormalTok"/>
        </w:rPr>
        <w:t xml:space="preserve"> update_world_state(B_t, obs, observed_action, quality)</w:t>
      </w:r>
      <w:r>
        <w:br/>
      </w:r>
      <w:r>
        <w:rPr>
          <w:rStyle w:val="NormalTok"/>
        </w:rPr>
        <w:t xml:space="preserve">        H_next </w:t>
      </w:r>
      <w:r>
        <w:rPr>
          <w:rStyle w:val="OperatorTok"/>
        </w:rPr>
        <w:t xml:space="preserve">=</w:t>
      </w:r>
      <w:r>
        <w:rPr>
          <w:rStyle w:val="NormalTok"/>
        </w:rPr>
        <w:t xml:space="preserve"> update_hypotheses(H_t, obs)</w:t>
      </w:r>
      <w:r>
        <w:br/>
      </w:r>
      <w:r>
        <w:rPr>
          <w:rStyle w:val="NormalTok"/>
        </w:rPr>
        <w:t xml:space="preserve">    </w:t>
      </w:r>
      <w:r>
        <w:rPr>
          <w:rStyle w:val="ControlFlowTok"/>
        </w:rPr>
        <w:t xml:space="preserve">else</w:t>
      </w:r>
      <w:r>
        <w:rPr>
          <w:rStyle w:val="NormalTok"/>
        </w:rPr>
        <w:t xml:space="preserve">:</w:t>
      </w:r>
      <w:r>
        <w:br/>
      </w:r>
      <w:r>
        <w:rPr>
          <w:rStyle w:val="NormalTok"/>
        </w:rPr>
        <w:t xml:space="preserve">        B_next </w:t>
      </w:r>
      <w:r>
        <w:rPr>
          <w:rStyle w:val="OperatorTok"/>
        </w:rPr>
        <w:t xml:space="preserve">=</w:t>
      </w:r>
      <w:r>
        <w:rPr>
          <w:rStyle w:val="NormalTok"/>
        </w:rPr>
        <w:t xml:space="preserve"> B_t</w:t>
      </w:r>
      <w:r>
        <w:br/>
      </w:r>
      <w:r>
        <w:rPr>
          <w:rStyle w:val="NormalTok"/>
        </w:rPr>
        <w:t xml:space="preserve">        delta </w:t>
      </w:r>
      <w:r>
        <w:rPr>
          <w:rStyle w:val="OperatorTok"/>
        </w:rPr>
        <w:t xml:space="preserve">=</w:t>
      </w:r>
      <w:r>
        <w:rPr>
          <w:rStyle w:val="NormalTok"/>
        </w:rPr>
        <w:t xml:space="preserve"> empty_delta(reason</w:t>
      </w:r>
      <w:r>
        <w:rPr>
          <w:rStyle w:val="OperatorTok"/>
        </w:rPr>
        <w:t xml:space="preserve">=</w:t>
      </w:r>
      <w:r>
        <w:rPr>
          <w:rStyle w:val="NormalTok"/>
        </w:rPr>
        <w:t xml:space="preserve">write_decision.reason)</w:t>
      </w:r>
      <w:r>
        <w:br/>
      </w:r>
      <w:r>
        <w:rPr>
          <w:rStyle w:val="NormalTok"/>
        </w:rPr>
        <w:t xml:space="preserve">        H_next </w:t>
      </w:r>
      <w:r>
        <w:rPr>
          <w:rStyle w:val="OperatorTok"/>
        </w:rPr>
        <w:t xml:space="preserve">=</w:t>
      </w:r>
      <w:r>
        <w:rPr>
          <w:rStyle w:val="NormalTok"/>
        </w:rPr>
        <w:t xml:space="preserve"> H_t</w:t>
      </w:r>
      <w:r>
        <w:br/>
      </w:r>
      <w:r>
        <w:br/>
      </w:r>
      <w:r>
        <w:rPr>
          <w:rStyle w:val="NormalTok"/>
        </w:rPr>
        <w:t xml:space="preserve">    B_next </w:t>
      </w:r>
      <w:r>
        <w:rPr>
          <w:rStyle w:val="OperatorTok"/>
        </w:rPr>
        <w:t xml:space="preserve">=</w:t>
      </w:r>
      <w:r>
        <w:rPr>
          <w:rStyle w:val="NormalTok"/>
        </w:rPr>
        <w:t xml:space="preserve"> apply_decay_and_retention(B_next)</w:t>
      </w:r>
      <w:r>
        <w:br/>
      </w:r>
      <w:r>
        <w:br/>
      </w:r>
      <w:r>
        <w:rPr>
          <w:rStyle w:val="NormalTok"/>
        </w:rPr>
        <w:t xml:space="preserve">    </w:t>
      </w:r>
      <w:r>
        <w:rPr>
          <w:rStyle w:val="ControlFlowTok"/>
        </w:rPr>
        <w:t xml:space="preserve">if</w:t>
      </w:r>
      <w:r>
        <w:rPr>
          <w:rStyle w:val="NormalTok"/>
        </w:rPr>
        <w:t xml:space="preserve"> user_query </w:t>
      </w:r>
      <w:r>
        <w:rPr>
          <w:rStyle w:val="KeywordTok"/>
        </w:rPr>
        <w:t xml:space="preserve">and</w:t>
      </w:r>
      <w:r>
        <w:rPr>
          <w:rStyle w:val="NormalTok"/>
        </w:rPr>
        <w:t xml:space="preserve"> is_counterfactual(user_query):</w:t>
      </w:r>
      <w:r>
        <w:br/>
      </w:r>
      <w:r>
        <w:rPr>
          <w:rStyle w:val="NormalTok"/>
        </w:rPr>
        <w:t xml:space="preserve">        h_q </w:t>
      </w:r>
      <w:r>
        <w:rPr>
          <w:rStyle w:val="OperatorTok"/>
        </w:rPr>
        <w:t xml:space="preserve">=</w:t>
      </w:r>
      <w:r>
        <w:rPr>
          <w:rStyle w:val="NormalTok"/>
        </w:rPr>
        <w:t xml:space="preserve"> parse_hypothetical_action(user_query)</w:t>
      </w:r>
      <w:r>
        <w:br/>
      </w:r>
      <w:r>
        <w:rPr>
          <w:rStyle w:val="NormalTok"/>
        </w:rPr>
        <w:t xml:space="preserve">        B_h </w:t>
      </w:r>
      <w:r>
        <w:rPr>
          <w:rStyle w:val="OperatorTok"/>
        </w:rPr>
        <w:t xml:space="preserve">=</w:t>
      </w:r>
      <w:r>
        <w:rPr>
          <w:rStyle w:val="NormalTok"/>
        </w:rPr>
        <w:t xml:space="preserve"> transition_model(B_next, h_q)</w:t>
      </w:r>
      <w:r>
        <w:br/>
      </w:r>
      <w:r>
        <w:rPr>
          <w:rStyle w:val="NormalTok"/>
        </w:rPr>
        <w:t xml:space="preserve">    </w:t>
      </w:r>
      <w:r>
        <w:rPr>
          <w:rStyle w:val="ControlFlowTok"/>
        </w:rPr>
        <w:t xml:space="preserve">else</w:t>
      </w:r>
      <w:r>
        <w:rPr>
          <w:rStyle w:val="NormalTok"/>
        </w:rPr>
        <w:t xml:space="preserve">:</w:t>
      </w:r>
      <w:r>
        <w:br/>
      </w:r>
      <w:r>
        <w:rPr>
          <w:rStyle w:val="NormalTok"/>
        </w:rPr>
        <w:t xml:space="preserve">        B_h </w:t>
      </w:r>
      <w:r>
        <w:rPr>
          <w:rStyle w:val="OperatorTok"/>
        </w:rPr>
        <w:t xml:space="preserve">=</w:t>
      </w:r>
      <w:r>
        <w:rPr>
          <w:rStyle w:val="NormalTok"/>
        </w:rPr>
        <w:t xml:space="preserve"> </w:t>
      </w:r>
      <w:r>
        <w:rPr>
          <w:rStyle w:val="VariableTok"/>
        </w:rPr>
        <w:t xml:space="preserve">None</w:t>
      </w:r>
      <w:r>
        <w:br/>
      </w:r>
      <w:r>
        <w:br/>
      </w:r>
      <w:r>
        <w:rPr>
          <w:rStyle w:val="NormalTok"/>
        </w:rPr>
        <w:t xml:space="preserve">    prediction_error </w:t>
      </w:r>
      <w:r>
        <w:rPr>
          <w:rStyle w:val="OperatorTok"/>
        </w:rPr>
        <w:t xml:space="preserve">=</w:t>
      </w:r>
      <w:r>
        <w:rPr>
          <w:rStyle w:val="NormalTok"/>
        </w:rPr>
        <w:t xml:space="preserve"> compare_prediction(B_t, B_next, obs)</w:t>
      </w:r>
      <w:r>
        <w:br/>
      </w:r>
      <w:r>
        <w:rPr>
          <w:rStyle w:val="NormalTok"/>
        </w:rPr>
        <w:t xml:space="preserve">    conflict </w:t>
      </w:r>
      <w:r>
        <w:rPr>
          <w:rStyle w:val="OperatorTok"/>
        </w:rPr>
        <w:t xml:space="preserve">=</w:t>
      </w:r>
      <w:r>
        <w:rPr>
          <w:rStyle w:val="NormalTok"/>
        </w:rPr>
        <w:t xml:space="preserve"> compute_conflict(B_next, delta, B_h, H_next, user_query, prediction_error)</w:t>
      </w:r>
      <w:r>
        <w:br/>
      </w:r>
      <w:r>
        <w:br/>
      </w:r>
      <w:r>
        <w:rPr>
          <w:rStyle w:val="NormalTok"/>
        </w:rPr>
        <w:t xml:space="preserve">    read_decision </w:t>
      </w:r>
      <w:r>
        <w:rPr>
          <w:rStyle w:val="OperatorTok"/>
        </w:rPr>
        <w:t xml:space="preserve">=</w:t>
      </w:r>
      <w:r>
        <w:rPr>
          <w:rStyle w:val="NormalTok"/>
        </w:rPr>
        <w:t xml:space="preserve"> read_gate(user_query, B_next, delta, conflict)</w:t>
      </w:r>
      <w:r>
        <w:br/>
      </w:r>
      <w:r>
        <w:rPr>
          <w:rStyle w:val="NormalTok"/>
        </w:rPr>
        <w:t xml:space="preserve">    override_decision </w:t>
      </w:r>
      <w:r>
        <w:rPr>
          <w:rStyle w:val="OperatorTok"/>
        </w:rPr>
        <w:t xml:space="preserve">=</w:t>
      </w:r>
      <w:r>
        <w:rPr>
          <w:rStyle w:val="NormalTok"/>
        </w:rPr>
        <w:t xml:space="preserve"> override_gate(user_query, B_next, delta, conflict)</w:t>
      </w:r>
      <w:r>
        <w:br/>
      </w:r>
      <w:r>
        <w:rPr>
          <w:rStyle w:val="NormalTok"/>
        </w:rPr>
        <w:t xml:space="preserve">    reanchor_decision </w:t>
      </w:r>
      <w:r>
        <w:rPr>
          <w:rStyle w:val="OperatorTok"/>
        </w:rPr>
        <w:t xml:space="preserve">=</w:t>
      </w:r>
      <w:r>
        <w:rPr>
          <w:rStyle w:val="NormalTok"/>
        </w:rPr>
        <w:t xml:space="preserve"> reanchor_gate(B_next, H_next, conflict)</w:t>
      </w:r>
      <w:r>
        <w:br/>
      </w:r>
      <w:r>
        <w:br/>
      </w:r>
      <w:r>
        <w:rPr>
          <w:rStyle w:val="NormalTok"/>
        </w:rPr>
        <w:t xml:space="preserve">    </w:t>
      </w:r>
      <w:r>
        <w:rPr>
          <w:rStyle w:val="ControlFlowTok"/>
        </w:rPr>
        <w:t xml:space="preserve">if</w:t>
      </w:r>
      <w:r>
        <w:rPr>
          <w:rStyle w:val="NormalTok"/>
        </w:rPr>
        <w:t xml:space="preserve"> reanchor_decision.</w:t>
      </w:r>
      <w:r>
        <w:rPr>
          <w:rStyle w:val="BuiltInTok"/>
        </w:rPr>
        <w:t xml:space="preserve">open</w:t>
      </w:r>
      <w:r>
        <w:rPr>
          <w:rStyle w:val="NormalTok"/>
        </w:rPr>
        <w:t xml:space="preserve">:</w:t>
      </w:r>
      <w:r>
        <w:br/>
      </w:r>
      <w:r>
        <w:rPr>
          <w:rStyle w:val="NormalTok"/>
        </w:rPr>
        <w:t xml:space="preserve">        B_next </w:t>
      </w:r>
      <w:r>
        <w:rPr>
          <w:rStyle w:val="OperatorTok"/>
        </w:rPr>
        <w:t xml:space="preserve">=</w:t>
      </w:r>
      <w:r>
        <w:rPr>
          <w:rStyle w:val="NormalTok"/>
        </w:rPr>
        <w:t xml:space="preserve"> reanchor_from_current_observation(obs)</w:t>
      </w:r>
      <w:r>
        <w:br/>
      </w:r>
      <w:r>
        <w:br/>
      </w:r>
      <w:r>
        <w:rPr>
          <w:rStyle w:val="NormalTok"/>
        </w:rPr>
        <w:t xml:space="preserve">    </w:t>
      </w:r>
      <w:r>
        <w:rPr>
          <w:rStyle w:val="ControlFlowTok"/>
        </w:rPr>
        <w:t xml:space="preserve">if</w:t>
      </w:r>
      <w:r>
        <w:rPr>
          <w:rStyle w:val="NormalTok"/>
        </w:rPr>
        <w:t xml:space="preserve"> should_ask_for_view(H_next, conflict, user_query):</w:t>
      </w:r>
      <w:r>
        <w:br/>
      </w:r>
      <w:r>
        <w:rPr>
          <w:rStyle w:val="NormalTok"/>
        </w:rPr>
        <w:t xml:space="preserve">        </w:t>
      </w:r>
      <w:r>
        <w:rPr>
          <w:rStyle w:val="ControlFlowTok"/>
        </w:rPr>
        <w:t xml:space="preserve">return</w:t>
      </w:r>
      <w:r>
        <w:rPr>
          <w:rStyle w:val="NormalTok"/>
        </w:rPr>
        <w:t xml:space="preserve"> build_next_view_request(H_next, conflict)</w:t>
      </w:r>
      <w:r>
        <w:br/>
      </w:r>
      <w:r>
        <w:br/>
      </w:r>
      <w:r>
        <w:rPr>
          <w:rStyle w:val="NormalTok"/>
        </w:rPr>
        <w:t xml:space="preserve">    packet </w:t>
      </w:r>
      <w:r>
        <w:rPr>
          <w:rStyle w:val="OperatorTok"/>
        </w:rPr>
        <w:t xml:space="preserve">=</w:t>
      </w:r>
      <w:r>
        <w:rPr>
          <w:rStyle w:val="NormalTok"/>
        </w:rPr>
        <w:t xml:space="preserve"> build_llm_packet(</w:t>
      </w:r>
      <w:r>
        <w:br/>
      </w:r>
      <w:r>
        <w:rPr>
          <w:rStyle w:val="NormalTok"/>
        </w:rPr>
        <w:t xml:space="preserve">        observed_state</w:t>
      </w:r>
      <w:r>
        <w:rPr>
          <w:rStyle w:val="OperatorTok"/>
        </w:rPr>
        <w:t xml:space="preserve">=</w:t>
      </w:r>
      <w:r>
        <w:rPr>
          <w:rStyle w:val="NormalTok"/>
        </w:rPr>
        <w:t xml:space="preserve">B_next,</w:t>
      </w:r>
      <w:r>
        <w:br/>
      </w:r>
      <w:r>
        <w:rPr>
          <w:rStyle w:val="NormalTok"/>
        </w:rPr>
        <w:t xml:space="preserve">        hypothetical_state</w:t>
      </w:r>
      <w:r>
        <w:rPr>
          <w:rStyle w:val="OperatorTok"/>
        </w:rPr>
        <w:t xml:space="preserve">=</w:t>
      </w:r>
      <w:r>
        <w:rPr>
          <w:rStyle w:val="NormalTok"/>
        </w:rPr>
        <w:t xml:space="preserve">B_h,</w:t>
      </w:r>
      <w:r>
        <w:br/>
      </w:r>
      <w:r>
        <w:rPr>
          <w:rStyle w:val="NormalTok"/>
        </w:rPr>
        <w:t xml:space="preserve">        hypotheses</w:t>
      </w:r>
      <w:r>
        <w:rPr>
          <w:rStyle w:val="OperatorTok"/>
        </w:rPr>
        <w:t xml:space="preserve">=</w:t>
      </w:r>
      <w:r>
        <w:rPr>
          <w:rStyle w:val="NormalTok"/>
        </w:rPr>
        <w:t xml:space="preserve">H_next,</w:t>
      </w:r>
      <w:r>
        <w:br/>
      </w:r>
      <w:r>
        <w:rPr>
          <w:rStyle w:val="NormalTok"/>
        </w:rPr>
        <w:t xml:space="preserve">        delta</w:t>
      </w:r>
      <w:r>
        <w:rPr>
          <w:rStyle w:val="OperatorTok"/>
        </w:rPr>
        <w:t xml:space="preserve">=</w:t>
      </w:r>
      <w:r>
        <w:rPr>
          <w:rStyle w:val="NormalTok"/>
        </w:rPr>
        <w:t xml:space="preserve">delta,</w:t>
      </w:r>
      <w:r>
        <w:br/>
      </w:r>
      <w:r>
        <w:rPr>
          <w:rStyle w:val="NormalTok"/>
        </w:rPr>
        <w:t xml:space="preserve">        gates</w:t>
      </w:r>
      <w:r>
        <w:rPr>
          <w:rStyle w:val="OperatorTok"/>
        </w:rPr>
        <w:t xml:space="preserve">=</w:t>
      </w:r>
      <w:r>
        <w:rPr>
          <w:rStyle w:val="NormalTok"/>
        </w:rPr>
        <w:t xml:space="preserve">[write_decision, read_decision, override_decision, reanchor_decision],</w:t>
      </w:r>
      <w:r>
        <w:br/>
      </w:r>
      <w:r>
        <w:rPr>
          <w:rStyle w:val="NormalTok"/>
        </w:rPr>
        <w:t xml:space="preserve">        conflict</w:t>
      </w:r>
      <w:r>
        <w:rPr>
          <w:rStyle w:val="OperatorTok"/>
        </w:rPr>
        <w:t xml:space="preserve">=</w:t>
      </w:r>
      <w:r>
        <w:rPr>
          <w:rStyle w:val="NormalTok"/>
        </w:rPr>
        <w:t xml:space="preserve">conflict,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frozen_llm_generate(packet, user_query)</w:t>
      </w:r>
    </w:p>
    <w:bookmarkEnd w:id="66"/>
    <w:bookmarkStart w:id="70" w:name="three-levels-of-online-learning"/>
    <w:p>
      <w:pPr>
        <w:pStyle w:val="Heading3"/>
      </w:pPr>
      <w:r>
        <w:t xml:space="preserve">9.3 Three levels of online learning</w:t>
      </w:r>
    </w:p>
    <w:bookmarkStart w:id="67" w:name="level-1---online-belief-update"/>
    <w:p>
      <w:pPr>
        <w:pStyle w:val="Heading4"/>
      </w:pPr>
      <w:r>
        <w:t xml:space="preserve">Level 1 - Online belief update</w:t>
      </w:r>
    </w:p>
    <w:p>
      <w:pPr>
        <w:pStyle w:val="FirstParagraph"/>
      </w:pPr>
      <w:r>
        <w:t xml:space="preserve">Only state changes:</w:t>
      </w:r>
    </w:p>
    <w:p>
      <w:pPr>
        <w:pStyle w:val="SourceCode"/>
      </w:pPr>
      <w:r>
        <w:rPr>
          <w:rStyle w:val="VerbatimChar"/>
        </w:rPr>
        <w:t xml:space="preserve">B_t -&gt; B_t+1</w:t>
      </w:r>
    </w:p>
    <w:p>
      <w:pPr>
        <w:pStyle w:val="FirstParagraph"/>
      </w:pPr>
      <w:r>
        <w:t xml:space="preserve">This is mandatory. It is not optional. Without this, the frozen model still only has time as tokens.</w:t>
      </w:r>
    </w:p>
    <w:bookmarkEnd w:id="67"/>
    <w:bookmarkStart w:id="68" w:name="X1a6af7e4d272158c66ea7aade5489bfe32c7b10"/>
    <w:p>
      <w:pPr>
        <w:pStyle w:val="Heading4"/>
      </w:pPr>
      <w:r>
        <w:t xml:space="preserve">Level 2 - Online local dynamics adaptation</w:t>
      </w:r>
    </w:p>
    <w:p>
      <w:pPr>
        <w:pStyle w:val="FirstParagraph"/>
      </w:pPr>
      <w:r>
        <w:t xml:space="preserve">A small transition model adapts:</w:t>
      </w:r>
    </w:p>
    <w:p>
      <w:pPr>
        <w:pStyle w:val="SourceCode"/>
      </w:pPr>
      <w:r>
        <w:rPr>
          <w:rStyle w:val="VerbatimChar"/>
        </w:rPr>
        <w:t xml:space="preserve">phi_t -&gt; phi_t+1</w:t>
      </w:r>
    </w:p>
    <w:p>
      <w:pPr>
        <w:pStyle w:val="FirstParagraph"/>
      </w:pPr>
      <w:r>
        <w:t xml:space="preserve">Examples:</w:t>
      </w:r>
    </w:p>
    <w:p>
      <w:pPr>
        <w:pStyle w:val="SourceCode"/>
      </w:pPr>
      <w:r>
        <w:rPr>
          <w:rStyle w:val="VerbatimChar"/>
        </w:rPr>
        <w:t xml:space="preserve">This camera angle often hides the right hand.</w:t>
      </w:r>
      <w:r>
        <w:br/>
      </w:r>
      <w:r>
        <w:rPr>
          <w:rStyle w:val="VerbatimChar"/>
        </w:rPr>
        <w:t xml:space="preserve">This user's pen is attached to a string.</w:t>
      </w:r>
      <w:r>
        <w:br/>
      </w:r>
      <w:r>
        <w:rPr>
          <w:rStyle w:val="VerbatimChar"/>
        </w:rPr>
        <w:t xml:space="preserve">This reflective desk causes false object detections.</w:t>
      </w:r>
      <w:r>
        <w:br/>
      </w:r>
      <w:r>
        <w:rPr>
          <w:rStyle w:val="VerbatimChar"/>
        </w:rPr>
        <w:t xml:space="preserve">This drawer opens inward, not outward.</w:t>
      </w:r>
    </w:p>
    <w:p>
      <w:pPr>
        <w:pStyle w:val="FirstParagraph"/>
      </w:pPr>
      <w:r>
        <w:t xml:space="preserve">This should update only after write-gate validation and evidence accumulation.</w:t>
      </w:r>
    </w:p>
    <w:bookmarkEnd w:id="68"/>
    <w:bookmarkStart w:id="69" w:name="level-3---online-representation-learning"/>
    <w:p>
      <w:pPr>
        <w:pStyle w:val="Heading4"/>
      </w:pPr>
      <w:r>
        <w:t xml:space="preserve">Level 3 - Online representation learning</w:t>
      </w:r>
    </w:p>
    <w:p>
      <w:pPr>
        <w:pStyle w:val="FirstParagraph"/>
      </w:pPr>
      <w:r>
        <w:t xml:space="preserve">The world model changes its internal embeddings or adapters. This is powerful but risky.</w:t>
      </w:r>
    </w:p>
    <w:p>
      <w:pPr>
        <w:pStyle w:val="BodyText"/>
      </w:pPr>
      <w:r>
        <w:t xml:space="preserve">Risks:</w:t>
      </w:r>
    </w:p>
    <w:p>
      <w:pPr>
        <w:numPr>
          <w:ilvl w:val="0"/>
          <w:numId w:val="1014"/>
        </w:numPr>
        <w:pStyle w:val="Compact"/>
      </w:pPr>
      <w:r>
        <w:t xml:space="preserve">catastrophic forgetting</w:t>
      </w:r>
    </w:p>
    <w:p>
      <w:pPr>
        <w:numPr>
          <w:ilvl w:val="0"/>
          <w:numId w:val="1014"/>
        </w:numPr>
        <w:pStyle w:val="Compact"/>
      </w:pPr>
      <w:r>
        <w:t xml:space="preserve">poisoning</w:t>
      </w:r>
    </w:p>
    <w:p>
      <w:pPr>
        <w:numPr>
          <w:ilvl w:val="0"/>
          <w:numId w:val="1014"/>
        </w:numPr>
        <w:pStyle w:val="Compact"/>
      </w:pPr>
      <w:r>
        <w:t xml:space="preserve">identity drift</w:t>
      </w:r>
    </w:p>
    <w:p>
      <w:pPr>
        <w:numPr>
          <w:ilvl w:val="0"/>
          <w:numId w:val="1014"/>
        </w:numPr>
        <w:pStyle w:val="Compact"/>
      </w:pPr>
      <w:r>
        <w:t xml:space="preserve">embedding collapse</w:t>
      </w:r>
    </w:p>
    <w:p>
      <w:pPr>
        <w:numPr>
          <w:ilvl w:val="0"/>
          <w:numId w:val="1014"/>
        </w:numPr>
        <w:pStyle w:val="Compact"/>
      </w:pPr>
      <w:r>
        <w:t xml:space="preserve">local overfitting</w:t>
      </w:r>
    </w:p>
    <w:p>
      <w:pPr>
        <w:pStyle w:val="FirstParagraph"/>
      </w:pPr>
      <w:r>
        <w:t xml:space="preserve">Recommendation for MVP:</w:t>
      </w:r>
    </w:p>
    <w:p>
      <w:pPr>
        <w:pStyle w:val="SourceCode"/>
      </w:pPr>
      <w:r>
        <w:rPr>
          <w:rStyle w:val="VerbatimChar"/>
        </w:rPr>
        <w:t xml:space="preserve">Use Level 1 definitely.</w:t>
      </w:r>
      <w:r>
        <w:br/>
      </w:r>
      <w:r>
        <w:rPr>
          <w:rStyle w:val="VerbatimChar"/>
        </w:rPr>
        <w:t xml:space="preserve">Use Level 2 cautiously.</w:t>
      </w:r>
      <w:r>
        <w:br/>
      </w:r>
      <w:r>
        <w:rPr>
          <w:rStyle w:val="VerbatimChar"/>
        </w:rPr>
        <w:t xml:space="preserve">Defer Level 3.</w:t>
      </w:r>
    </w:p>
    <w:p>
      <w:r>
        <w:pict>
          <v:rect style="width:0;height:1.5pt" o:hralign="center" o:hrstd="t" o:hr="t"/>
        </w:pict>
      </w:r>
    </w:p>
    <w:bookmarkEnd w:id="69"/>
    <w:bookmarkEnd w:id="70"/>
    <w:bookmarkEnd w:id="71"/>
    <w:bookmarkStart w:id="77" w:name="gate-policies"/>
    <w:p>
      <w:pPr>
        <w:pStyle w:val="Heading2"/>
      </w:pPr>
      <w:r>
        <w:t xml:space="preserve">10. Gate policies</w:t>
      </w:r>
    </w:p>
    <w:bookmarkStart w:id="72" w:name="write-gate"/>
    <w:p>
      <w:pPr>
        <w:pStyle w:val="Heading3"/>
      </w:pPr>
      <w:r>
        <w:t xml:space="preserve">10.1 Write gate</w:t>
      </w:r>
    </w:p>
    <w:p>
      <w:pPr>
        <w:pStyle w:val="FirstParagraph"/>
      </w:pPr>
      <w:r>
        <w:t xml:space="preserve">Question:</w:t>
      </w:r>
    </w:p>
    <w:p>
      <w:pPr>
        <w:pStyle w:val="SourceCode"/>
      </w:pPr>
      <w:r>
        <w:rPr>
          <w:rStyle w:val="VerbatimChar"/>
        </w:rPr>
        <w:t xml:space="preserve">Should this observation update the observed world state?</w:t>
      </w:r>
    </w:p>
    <w:p>
      <w:pPr>
        <w:pStyle w:val="FirstParagraph"/>
      </w:pPr>
      <w:r>
        <w:t xml:space="preserve">Open when:</w:t>
      </w:r>
    </w:p>
    <w:p>
      <w:pPr>
        <w:numPr>
          <w:ilvl w:val="0"/>
          <w:numId w:val="1015"/>
        </w:numPr>
        <w:pStyle w:val="Compact"/>
      </w:pPr>
      <w:r>
        <w:t xml:space="preserve">frame quality is adequate</w:t>
      </w:r>
    </w:p>
    <w:p>
      <w:pPr>
        <w:numPr>
          <w:ilvl w:val="0"/>
          <w:numId w:val="1015"/>
        </w:numPr>
        <w:pStyle w:val="Compact"/>
      </w:pPr>
      <w:r>
        <w:t xml:space="preserve">object identity match is strong enough</w:t>
      </w:r>
    </w:p>
    <w:p>
      <w:pPr>
        <w:numPr>
          <w:ilvl w:val="0"/>
          <w:numId w:val="1015"/>
        </w:numPr>
        <w:pStyle w:val="Compact"/>
      </w:pPr>
      <w:r>
        <w:t xml:space="preserve">segmentation/tracking is reliable</w:t>
      </w:r>
    </w:p>
    <w:p>
      <w:pPr>
        <w:numPr>
          <w:ilvl w:val="0"/>
          <w:numId w:val="1015"/>
        </w:numPr>
        <w:pStyle w:val="Compact"/>
      </w:pPr>
      <w:r>
        <w:t xml:space="preserve">contradiction is explainable by a real scene change</w:t>
      </w:r>
    </w:p>
    <w:p>
      <w:pPr>
        <w:numPr>
          <w:ilvl w:val="0"/>
          <w:numId w:val="1015"/>
        </w:numPr>
        <w:pStyle w:val="Compact"/>
      </w:pPr>
      <w:r>
        <w:t xml:space="preserve">provenance is available</w:t>
      </w:r>
    </w:p>
    <w:p>
      <w:pPr>
        <w:numPr>
          <w:ilvl w:val="0"/>
          <w:numId w:val="1015"/>
        </w:numPr>
        <w:pStyle w:val="Compact"/>
      </w:pPr>
      <w:r>
        <w:t xml:space="preserve">evidence accumulation passes the relevant threshold</w:t>
      </w:r>
    </w:p>
    <w:p>
      <w:pPr>
        <w:pStyle w:val="FirstParagraph"/>
      </w:pPr>
      <w:r>
        <w:t xml:space="preserve">Closed when:</w:t>
      </w:r>
    </w:p>
    <w:p>
      <w:pPr>
        <w:numPr>
          <w:ilvl w:val="0"/>
          <w:numId w:val="1016"/>
        </w:numPr>
        <w:pStyle w:val="Compact"/>
      </w:pPr>
      <w:r>
        <w:t xml:space="preserve">frame is blurry</w:t>
      </w:r>
    </w:p>
    <w:p>
      <w:pPr>
        <w:numPr>
          <w:ilvl w:val="0"/>
          <w:numId w:val="1016"/>
        </w:numPr>
        <w:pStyle w:val="Compact"/>
      </w:pPr>
      <w:r>
        <w:t xml:space="preserve">object is too occluded</w:t>
      </w:r>
    </w:p>
    <w:p>
      <w:pPr>
        <w:numPr>
          <w:ilvl w:val="0"/>
          <w:numId w:val="1016"/>
        </w:numPr>
        <w:pStyle w:val="Compact"/>
      </w:pPr>
      <w:r>
        <w:t xml:space="preserve">lighting is poor</w:t>
      </w:r>
    </w:p>
    <w:p>
      <w:pPr>
        <w:numPr>
          <w:ilvl w:val="0"/>
          <w:numId w:val="1016"/>
        </w:numPr>
        <w:pStyle w:val="Compact"/>
      </w:pPr>
      <w:r>
        <w:t xml:space="preserve">observation conflicts with high-confidence prior but has weak evidence</w:t>
      </w:r>
    </w:p>
    <w:p>
      <w:pPr>
        <w:numPr>
          <w:ilvl w:val="0"/>
          <w:numId w:val="1016"/>
        </w:numPr>
        <w:pStyle w:val="Compact"/>
      </w:pPr>
      <w:r>
        <w:t xml:space="preserve">user claim is unsupported by vision</w:t>
      </w:r>
    </w:p>
    <w:p>
      <w:pPr>
        <w:numPr>
          <w:ilvl w:val="0"/>
          <w:numId w:val="1016"/>
        </w:numPr>
        <w:pStyle w:val="Compact"/>
      </w:pPr>
      <w:r>
        <w:t xml:space="preserve">tracker confidence collapses</w:t>
      </w:r>
    </w:p>
    <w:p>
      <w:pPr>
        <w:numPr>
          <w:ilvl w:val="0"/>
          <w:numId w:val="1016"/>
        </w:numPr>
        <w:pStyle w:val="Compact"/>
      </w:pPr>
      <w:r>
        <w:t xml:space="preserve">relation flickers across adjacent frames</w:t>
      </w:r>
    </w:p>
    <w:p>
      <w:pPr>
        <w:pStyle w:val="FirstParagraph"/>
      </w:pPr>
      <w:r>
        <w:t xml:space="preserve">Output:</w:t>
      </w:r>
    </w:p>
    <w:p>
      <w:pPr>
        <w:pStyle w:val="SourceCode"/>
      </w:pPr>
      <w:r>
        <w:rPr>
          <w:rStyle w:val="VerbatimChar"/>
        </w:rPr>
        <w:t xml:space="preserve">write_gate = {</w:t>
      </w:r>
      <w:r>
        <w:br/>
      </w:r>
      <w:r>
        <w:rPr>
          <w:rStyle w:val="VerbatimChar"/>
        </w:rPr>
        <w:t xml:space="preserve">  open: true/false,</w:t>
      </w:r>
      <w:r>
        <w:br/>
      </w:r>
      <w:r>
        <w:rPr>
          <w:rStyle w:val="VerbatimChar"/>
        </w:rPr>
        <w:t xml:space="preserve">  confidence: number,</w:t>
      </w:r>
      <w:r>
        <w:br/>
      </w:r>
      <w:r>
        <w:rPr>
          <w:rStyle w:val="VerbatimChar"/>
        </w:rPr>
        <w:t xml:space="preserve">  reason: string,</w:t>
      </w:r>
      <w:r>
        <w:br/>
      </w:r>
      <w:r>
        <w:rPr>
          <w:rStyle w:val="VerbatimChar"/>
        </w:rPr>
        <w:t xml:space="preserve">  evidence: ObservationRef[],</w:t>
      </w:r>
      <w:r>
        <w:br/>
      </w:r>
      <w:r>
        <w:rPr>
          <w:rStyle w:val="VerbatimChar"/>
        </w:rPr>
        <w:t xml:space="preserve">  affected_state: "observed" | "hypothetical" | "none"</w:t>
      </w:r>
      <w:r>
        <w:br/>
      </w:r>
      <w:r>
        <w:rPr>
          <w:rStyle w:val="VerbatimChar"/>
        </w:rPr>
        <w:t xml:space="preserve">}</w:t>
      </w:r>
    </w:p>
    <w:bookmarkEnd w:id="72"/>
    <w:bookmarkStart w:id="73" w:name="read-gate"/>
    <w:p>
      <w:pPr>
        <w:pStyle w:val="Heading3"/>
      </w:pPr>
      <w:r>
        <w:t xml:space="preserve">10.2 Read gate</w:t>
      </w:r>
    </w:p>
    <w:p>
      <w:pPr>
        <w:pStyle w:val="FirstParagraph"/>
      </w:pPr>
      <w:r>
        <w:t xml:space="preserve">Question:</w:t>
      </w:r>
    </w:p>
    <w:p>
      <w:pPr>
        <w:pStyle w:val="SourceCode"/>
      </w:pPr>
      <w:r>
        <w:rPr>
          <w:rStyle w:val="VerbatimChar"/>
        </w:rPr>
        <w:t xml:space="preserve">Should the world model influence the frozen model's answer?</w:t>
      </w:r>
    </w:p>
    <w:p>
      <w:pPr>
        <w:pStyle w:val="FirstParagraph"/>
      </w:pPr>
      <w:r>
        <w:t xml:space="preserve">Open when:</w:t>
      </w:r>
    </w:p>
    <w:p>
      <w:pPr>
        <w:numPr>
          <w:ilvl w:val="0"/>
          <w:numId w:val="1017"/>
        </w:numPr>
        <w:pStyle w:val="Compact"/>
      </w:pPr>
      <w:r>
        <w:t xml:space="preserve">user asks about current scene</w:t>
      </w:r>
    </w:p>
    <w:p>
      <w:pPr>
        <w:numPr>
          <w:ilvl w:val="0"/>
          <w:numId w:val="1017"/>
        </w:numPr>
        <w:pStyle w:val="Compact"/>
      </w:pPr>
      <w:r>
        <w:t xml:space="preserve">user asks about past visual state</w:t>
      </w:r>
    </w:p>
    <w:p>
      <w:pPr>
        <w:numPr>
          <w:ilvl w:val="0"/>
          <w:numId w:val="1017"/>
        </w:numPr>
        <w:pStyle w:val="Compact"/>
      </w:pPr>
      <w:r>
        <w:t xml:space="preserve">user asks what changed</w:t>
      </w:r>
    </w:p>
    <w:p>
      <w:pPr>
        <w:numPr>
          <w:ilvl w:val="0"/>
          <w:numId w:val="1017"/>
        </w:numPr>
        <w:pStyle w:val="Compact"/>
      </w:pPr>
      <w:r>
        <w:t xml:space="preserve">user asks a physical consequence question</w:t>
      </w:r>
    </w:p>
    <w:p>
      <w:pPr>
        <w:numPr>
          <w:ilvl w:val="0"/>
          <w:numId w:val="1017"/>
        </w:numPr>
        <w:pStyle w:val="Compact"/>
      </w:pPr>
      <w:r>
        <w:t xml:space="preserve">query is counterfactual and B_t^h is available</w:t>
      </w:r>
    </w:p>
    <w:p>
      <w:pPr>
        <w:numPr>
          <w:ilvl w:val="0"/>
          <w:numId w:val="1017"/>
        </w:numPr>
        <w:pStyle w:val="Compact"/>
      </w:pPr>
      <w:r>
        <w:t xml:space="preserve">visual state contradicts a likely language prior</w:t>
      </w:r>
    </w:p>
    <w:p>
      <w:pPr>
        <w:numPr>
          <w:ilvl w:val="0"/>
          <w:numId w:val="1017"/>
        </w:numPr>
        <w:pStyle w:val="Compact"/>
      </w:pPr>
      <w:r>
        <w:t xml:space="preserve">uncertainty should be exposed</w:t>
      </w:r>
    </w:p>
    <w:p>
      <w:pPr>
        <w:pStyle w:val="FirstParagraph"/>
      </w:pPr>
      <w:r>
        <w:t xml:space="preserve">Closed when:</w:t>
      </w:r>
    </w:p>
    <w:p>
      <w:pPr>
        <w:numPr>
          <w:ilvl w:val="0"/>
          <w:numId w:val="1018"/>
        </w:numPr>
        <w:pStyle w:val="Compact"/>
      </w:pPr>
      <w:r>
        <w:t xml:space="preserve">visual state is irrelevant</w:t>
      </w:r>
    </w:p>
    <w:p>
      <w:pPr>
        <w:numPr>
          <w:ilvl w:val="0"/>
          <w:numId w:val="1018"/>
        </w:numPr>
        <w:pStyle w:val="Compact"/>
      </w:pPr>
      <w:r>
        <w:t xml:space="preserve">query is purely linguistic</w:t>
      </w:r>
    </w:p>
    <w:p>
      <w:pPr>
        <w:numPr>
          <w:ilvl w:val="0"/>
          <w:numId w:val="1018"/>
        </w:numPr>
        <w:pStyle w:val="Compact"/>
      </w:pPr>
      <w:r>
        <w:t xml:space="preserve">evidence is too weak and no useful statement can be made</w:t>
      </w:r>
    </w:p>
    <w:bookmarkEnd w:id="73"/>
    <w:bookmarkStart w:id="74" w:name="override-gate"/>
    <w:p>
      <w:pPr>
        <w:pStyle w:val="Heading3"/>
      </w:pPr>
      <w:r>
        <w:t xml:space="preserve">10.3 Override gate</w:t>
      </w:r>
    </w:p>
    <w:p>
      <w:pPr>
        <w:pStyle w:val="FirstParagraph"/>
      </w:pPr>
      <w:r>
        <w:t xml:space="preserve">Question:</w:t>
      </w:r>
    </w:p>
    <w:p>
      <w:pPr>
        <w:pStyle w:val="SourceCode"/>
      </w:pPr>
      <w:r>
        <w:rPr>
          <w:rStyle w:val="VerbatimChar"/>
        </w:rPr>
        <w:t xml:space="preserve">Should visual world state override the frozen model's generic prior?</w:t>
      </w:r>
    </w:p>
    <w:p>
      <w:pPr>
        <w:pStyle w:val="FirstParagraph"/>
      </w:pPr>
      <w:r>
        <w:t xml:space="preserve">Open when:</w:t>
      </w:r>
    </w:p>
    <w:p>
      <w:pPr>
        <w:numPr>
          <w:ilvl w:val="0"/>
          <w:numId w:val="1019"/>
        </w:numPr>
        <w:pStyle w:val="Compact"/>
      </w:pPr>
      <w:r>
        <w:t xml:space="preserve">accumulated evidence is high</w:t>
      </w:r>
    </w:p>
    <w:p>
      <w:pPr>
        <w:numPr>
          <w:ilvl w:val="0"/>
          <w:numId w:val="1019"/>
        </w:numPr>
        <w:pStyle w:val="Compact"/>
      </w:pPr>
      <w:r>
        <w:t xml:space="preserve">visual provenance is strong</w:t>
      </w:r>
    </w:p>
    <w:p>
      <w:pPr>
        <w:numPr>
          <w:ilvl w:val="0"/>
          <w:numId w:val="1019"/>
        </w:numPr>
        <w:pStyle w:val="Compact"/>
      </w:pPr>
      <w:r>
        <w:t xml:space="preserve">LLM prior conflicts with observed or hypothetical world state</w:t>
      </w:r>
    </w:p>
    <w:p>
      <w:pPr>
        <w:numPr>
          <w:ilvl w:val="0"/>
          <w:numId w:val="1019"/>
        </w:numPr>
        <w:pStyle w:val="Compact"/>
      </w:pPr>
      <w:r>
        <w:t xml:space="preserve">failure to override would produce a wrong physical answer</w:t>
      </w:r>
    </w:p>
    <w:p>
      <w:pPr>
        <w:pStyle w:val="FirstParagraph"/>
      </w:pPr>
      <w:r>
        <w:t xml:space="preserve">Example:</w:t>
      </w:r>
    </w:p>
    <w:p>
      <w:pPr>
        <w:pStyle w:val="SourceCode"/>
      </w:pPr>
      <w:r>
        <w:rPr>
          <w:rStyle w:val="VerbatimChar"/>
        </w:rPr>
        <w:t xml:space="preserve">LLM prior: "release -&gt; fall"</w:t>
      </w:r>
      <w:r>
        <w:br/>
      </w:r>
      <w:r>
        <w:rPr>
          <w:rStyle w:val="VerbatimChar"/>
        </w:rPr>
        <w:t xml:space="preserve">World state: "right hand still supports pen"</w:t>
      </w:r>
      <w:r>
        <w:br/>
      </w:r>
      <w:r>
        <w:rPr>
          <w:rStyle w:val="VerbatimChar"/>
        </w:rPr>
        <w:t xml:space="preserve">Override: open</w:t>
      </w:r>
      <w:r>
        <w:br/>
      </w:r>
      <w:r>
        <w:rPr>
          <w:rStyle w:val="VerbatimChar"/>
        </w:rPr>
        <w:t xml:space="preserve">Answer: "The pen should remain mostly stable."</w:t>
      </w:r>
    </w:p>
    <w:bookmarkEnd w:id="74"/>
    <w:bookmarkStart w:id="75" w:name="re-anchor-gate"/>
    <w:p>
      <w:pPr>
        <w:pStyle w:val="Heading3"/>
      </w:pPr>
      <w:r>
        <w:t xml:space="preserve">10.4 Re-anchor gate</w:t>
      </w:r>
    </w:p>
    <w:p>
      <w:pPr>
        <w:pStyle w:val="FirstParagraph"/>
      </w:pPr>
      <w:r>
        <w:t xml:space="preserve">Question:</w:t>
      </w:r>
    </w:p>
    <w:p>
      <w:pPr>
        <w:pStyle w:val="SourceCode"/>
      </w:pPr>
      <w:r>
        <w:rPr>
          <w:rStyle w:val="VerbatimChar"/>
        </w:rPr>
        <w:t xml:space="preserve">Should the system rebuild or partially reset the scene state?</w:t>
      </w:r>
    </w:p>
    <w:p>
      <w:pPr>
        <w:pStyle w:val="FirstParagraph"/>
      </w:pPr>
      <w:r>
        <w:t xml:space="preserve">Open when:</w:t>
      </w:r>
    </w:p>
    <w:p>
      <w:pPr>
        <w:numPr>
          <w:ilvl w:val="0"/>
          <w:numId w:val="1020"/>
        </w:numPr>
        <w:pStyle w:val="Compact"/>
      </w:pPr>
      <w:r>
        <w:t xml:space="preserve">many object identities collapse simultaneously</w:t>
      </w:r>
    </w:p>
    <w:p>
      <w:pPr>
        <w:numPr>
          <w:ilvl w:val="0"/>
          <w:numId w:val="1020"/>
        </w:numPr>
        <w:pStyle w:val="Compact"/>
      </w:pPr>
      <w:r>
        <w:t xml:space="preserve">support graph becomes inconsistent</w:t>
      </w:r>
    </w:p>
    <w:p>
      <w:pPr>
        <w:numPr>
          <w:ilvl w:val="0"/>
          <w:numId w:val="1020"/>
        </w:numPr>
        <w:pStyle w:val="Compact"/>
      </w:pPr>
      <w:r>
        <w:t xml:space="preserve">prediction error remains high over multiple frames</w:t>
      </w:r>
    </w:p>
    <w:p>
      <w:pPr>
        <w:numPr>
          <w:ilvl w:val="0"/>
          <w:numId w:val="1020"/>
        </w:numPr>
        <w:pStyle w:val="Compact"/>
      </w:pPr>
      <w:r>
        <w:t xml:space="preserve">hypothesis entropy remains high while old state is load-bearing</w:t>
      </w:r>
    </w:p>
    <w:p>
      <w:pPr>
        <w:numPr>
          <w:ilvl w:val="0"/>
          <w:numId w:val="1020"/>
        </w:numPr>
        <w:pStyle w:val="Compact"/>
      </w:pPr>
      <w:r>
        <w:t xml:space="preserve">a state older than T_reground is required to answer</w:t>
      </w:r>
    </w:p>
    <w:p>
      <w:pPr>
        <w:pStyle w:val="FirstParagraph"/>
      </w:pPr>
      <w:r>
        <w:t xml:space="preserve">Re-anchor output:</w:t>
      </w:r>
    </w:p>
    <w:p>
      <w:pPr>
        <w:pStyle w:val="SourceCode"/>
      </w:pPr>
      <w:r>
        <w:rPr>
          <w:rStyle w:val="VerbatimChar"/>
        </w:rPr>
        <w:t xml:space="preserve">reanchor_gate = {</w:t>
      </w:r>
      <w:r>
        <w:br/>
      </w:r>
      <w:r>
        <w:rPr>
          <w:rStyle w:val="VerbatimChar"/>
        </w:rPr>
        <w:t xml:space="preserve">  open: true/false,</w:t>
      </w:r>
      <w:r>
        <w:br/>
      </w:r>
      <w:r>
        <w:rPr>
          <w:rStyle w:val="VerbatimChar"/>
        </w:rPr>
        <w:t xml:space="preserve">  mode: "full" | "partial" | "object_slot" | "relation_graph",</w:t>
      </w:r>
      <w:r>
        <w:br/>
      </w:r>
      <w:r>
        <w:rPr>
          <w:rStyle w:val="VerbatimChar"/>
        </w:rPr>
        <w:t xml:space="preserve">  reason: string,</w:t>
      </w:r>
      <w:r>
        <w:br/>
      </w:r>
      <w:r>
        <w:rPr>
          <w:rStyle w:val="VerbatimChar"/>
        </w:rPr>
        <w:t xml:space="preserve">  affected_ids: string[]</w:t>
      </w:r>
      <w:r>
        <w:br/>
      </w:r>
      <w:r>
        <w:rPr>
          <w:rStyle w:val="VerbatimChar"/>
        </w:rPr>
        <w:t xml:space="preserve">}</w:t>
      </w:r>
    </w:p>
    <w:bookmarkEnd w:id="75"/>
    <w:bookmarkStart w:id="76" w:name="gate-summary"/>
    <w:p>
      <w:pPr>
        <w:pStyle w:val="Heading3"/>
      </w:pPr>
      <w:r>
        <w:t xml:space="preserve">10.5 Gate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Controls</w:t>
            </w:r>
          </w:p>
        </w:tc>
        <w:tc>
          <w:tcPr/>
          <w:p>
            <w:pPr>
              <w:pStyle w:val="Compact"/>
              <w:jc w:val="left"/>
            </w:pPr>
            <w:r>
              <w:t xml:space="preserve">Main risk if absent</w:t>
            </w:r>
          </w:p>
        </w:tc>
      </w:tr>
      <w:tr>
        <w:tc>
          <w:tcPr/>
          <w:p>
            <w:pPr>
              <w:pStyle w:val="Compact"/>
              <w:jc w:val="left"/>
            </w:pPr>
            <w:r>
              <w:t xml:space="preserve">Write</w:t>
            </w:r>
          </w:p>
        </w:tc>
        <w:tc>
          <w:tcPr/>
          <w:p>
            <w:pPr>
              <w:pStyle w:val="Compact"/>
              <w:jc w:val="left"/>
            </w:pPr>
            <w:r>
              <w:t xml:space="preserve">Whether observations update B_t</w:t>
            </w:r>
          </w:p>
        </w:tc>
        <w:tc>
          <w:tcPr/>
          <w:p>
            <w:pPr>
              <w:pStyle w:val="Compact"/>
              <w:jc w:val="left"/>
            </w:pPr>
            <w:r>
              <w:t xml:space="preserve">memory poisoning or missed updates</w:t>
            </w:r>
          </w:p>
        </w:tc>
      </w:tr>
      <w:tr>
        <w:tc>
          <w:tcPr/>
          <w:p>
            <w:pPr>
              <w:pStyle w:val="Compact"/>
              <w:jc w:val="left"/>
            </w:pPr>
            <w:r>
              <w:t xml:space="preserve">Read</w:t>
            </w:r>
          </w:p>
        </w:tc>
        <w:tc>
          <w:tcPr/>
          <w:p>
            <w:pPr>
              <w:pStyle w:val="Compact"/>
              <w:jc w:val="left"/>
            </w:pPr>
            <w:r>
              <w:t xml:space="preserve">Whether B_t / B_t^h influences output</w:t>
            </w:r>
          </w:p>
        </w:tc>
        <w:tc>
          <w:tcPr/>
          <w:p>
            <w:pPr>
              <w:pStyle w:val="Compact"/>
              <w:jc w:val="left"/>
            </w:pPr>
            <w:r>
              <w:t xml:space="preserve">world model ignored</w:t>
            </w:r>
          </w:p>
        </w:tc>
      </w:tr>
      <w:tr>
        <w:tc>
          <w:tcPr/>
          <w:p>
            <w:pPr>
              <w:pStyle w:val="Compact"/>
              <w:jc w:val="left"/>
            </w:pPr>
            <w:r>
              <w:t xml:space="preserve">Override</w:t>
            </w:r>
          </w:p>
        </w:tc>
        <w:tc>
          <w:tcPr/>
          <w:p>
            <w:pPr>
              <w:pStyle w:val="Compact"/>
              <w:jc w:val="left"/>
            </w:pPr>
            <w:r>
              <w:t xml:space="preserve">Whether world state can overrule LLM prior</w:t>
            </w:r>
          </w:p>
        </w:tc>
        <w:tc>
          <w:tcPr/>
          <w:p>
            <w:pPr>
              <w:pStyle w:val="Compact"/>
              <w:jc w:val="left"/>
            </w:pPr>
            <w:r>
              <w:t xml:space="preserve">fluent but physically wrong answers</w:t>
            </w:r>
          </w:p>
        </w:tc>
      </w:tr>
      <w:tr>
        <w:tc>
          <w:tcPr/>
          <w:p>
            <w:pPr>
              <w:pStyle w:val="Compact"/>
              <w:jc w:val="left"/>
            </w:pPr>
            <w:r>
              <w:t xml:space="preserve">Re-anchor</w:t>
            </w:r>
          </w:p>
        </w:tc>
        <w:tc>
          <w:tcPr/>
          <w:p>
            <w:pPr>
              <w:pStyle w:val="Compact"/>
              <w:jc w:val="left"/>
            </w:pPr>
            <w:r>
              <w:t xml:space="preserve">Whether corrupted state is rebuilt</w:t>
            </w:r>
          </w:p>
        </w:tc>
        <w:tc>
          <w:tcPr/>
          <w:p>
            <w:pPr>
              <w:pStyle w:val="Compact"/>
              <w:jc w:val="left"/>
            </w:pPr>
            <w:r>
              <w:t xml:space="preserve">accumulated tracking collapse</w:t>
            </w:r>
          </w:p>
        </w:tc>
      </w:tr>
    </w:tbl>
    <w:p>
      <w:r>
        <w:pict>
          <v:rect style="width:0;height:1.5pt" o:hralign="center" o:hrstd="t" o:hr="t"/>
        </w:pict>
      </w:r>
    </w:p>
    <w:bookmarkEnd w:id="76"/>
    <w:bookmarkEnd w:id="77"/>
    <w:bookmarkStart w:id="82" w:name="Xc387aa092093d497f5ab0ed51b9c115328465cd"/>
    <w:p>
      <w:pPr>
        <w:pStyle w:val="Heading2"/>
      </w:pPr>
      <w:r>
        <w:t xml:space="preserve">11. Evidence accumulation and prior-strength estimation</w:t>
      </w:r>
    </w:p>
    <w:bookmarkStart w:id="78" w:name="evidence-accumulator-1"/>
    <w:p>
      <w:pPr>
        <w:pStyle w:val="Heading3"/>
      </w:pPr>
      <w:r>
        <w:t xml:space="preserve">11.1 Evidence accumulator</w:t>
      </w:r>
    </w:p>
    <w:p>
      <w:pPr>
        <w:pStyle w:val="FirstParagraph"/>
      </w:pPr>
      <w:r>
        <w:t xml:space="preserve">The override gate must not be a single-frame binary decision. Each relation/event/support claim maintains evidence over time.</w:t>
      </w:r>
    </w:p>
    <w:p>
      <w:pPr>
        <w:pStyle w:val="BodyText"/>
      </w:pPr>
      <w:r>
        <w:t xml:space="preserve">For a relation or event r:</w:t>
      </w:r>
    </w:p>
    <w:p>
      <w:pPr>
        <w:pStyle w:val="SourceCode"/>
      </w:pPr>
      <w:r>
        <w:rPr>
          <w:rStyle w:val="VerbatimChar"/>
        </w:rPr>
        <w:t xml:space="preserve">E_t(r) = lambda * E_t-1(r) + (1 - lambda) * w(q_t, c_t, consistency_t)</w:t>
      </w:r>
    </w:p>
    <w:p>
      <w:pPr>
        <w:pStyle w:val="FirstParagraph"/>
      </w:pPr>
      <w:r>
        <w:t xml:space="preserve">where:</w:t>
      </w:r>
    </w:p>
    <w:p>
      <w:pPr>
        <w:pStyle w:val="SourceCode"/>
      </w:pPr>
      <w:r>
        <w:rPr>
          <w:rStyle w:val="VerbatimChar"/>
        </w:rPr>
        <w:t xml:space="preserve">E_t(r)         = accumulated evidence for relation/event r</w:t>
      </w:r>
      <w:r>
        <w:br/>
      </w:r>
      <w:r>
        <w:rPr>
          <w:rStyle w:val="VerbatimChar"/>
        </w:rPr>
        <w:t xml:space="preserve">lambda         = temporal retention coefficient</w:t>
      </w:r>
      <w:r>
        <w:br/>
      </w:r>
      <w:r>
        <w:rPr>
          <w:rStyle w:val="VerbatimChar"/>
        </w:rPr>
        <w:t xml:space="preserve">q_t            = observation quality</w:t>
      </w:r>
      <w:r>
        <w:br/>
      </w:r>
      <w:r>
        <w:rPr>
          <w:rStyle w:val="VerbatimChar"/>
        </w:rPr>
        <w:t xml:space="preserve">c_t            = classifier/tracker confidence</w:t>
      </w:r>
      <w:r>
        <w:br/>
      </w:r>
      <w:r>
        <w:rPr>
          <w:rStyle w:val="VerbatimChar"/>
        </w:rPr>
        <w:t xml:space="preserve">consistency_t  = cross-frame consistency or flicker penalty</w:t>
      </w:r>
      <w:r>
        <w:br/>
      </w:r>
      <w:r>
        <w:rPr>
          <w:rStyle w:val="VerbatimChar"/>
        </w:rPr>
        <w:t xml:space="preserve">w(...)         = weighted evidence contribution</w:t>
      </w:r>
    </w:p>
    <w:p>
      <w:pPr>
        <w:pStyle w:val="FirstParagraph"/>
      </w:pPr>
      <w:r>
        <w:rPr>
          <w:rStyle w:val="VerbatimChar"/>
        </w:rPr>
        <w:t xml:space="preserve">consistency_t</w:t>
      </w:r>
      <w:r>
        <w:t xml:space="preserve"> </w:t>
      </w:r>
      <w:r>
        <w:t xml:space="preserve">should penalize evidence that flickers across frames:</w:t>
      </w:r>
    </w:p>
    <w:p>
      <w:pPr>
        <w:pStyle w:val="SourceCode"/>
      </w:pPr>
      <w:r>
        <w:rPr>
          <w:rStyle w:val="VerbatimChar"/>
        </w:rPr>
        <w:t xml:space="preserve">grasp=true, grasp=false, grasp=true over adjacent frames -&gt; lower consistency</w:t>
      </w:r>
    </w:p>
    <w:p>
      <w:pPr>
        <w:pStyle w:val="FirstParagraph"/>
      </w:pPr>
      <w:r>
        <w:t xml:space="preserve">Override should normally require:</w:t>
      </w:r>
    </w:p>
    <w:p>
      <w:pPr>
        <w:pStyle w:val="SourceCode"/>
      </w:pPr>
      <w:r>
        <w:rPr>
          <w:rStyle w:val="VerbatimChar"/>
        </w:rPr>
        <w:t xml:space="preserve">E_t(r) &gt; theta_override(r)</w:t>
      </w:r>
    </w:p>
    <w:p>
      <w:pPr>
        <w:pStyle w:val="FirstParagraph"/>
      </w:pPr>
      <w:r>
        <w:t xml:space="preserve">and sufficient provenance.</w:t>
      </w:r>
    </w:p>
    <w:bookmarkEnd w:id="78"/>
    <w:bookmarkStart w:id="79" w:name="prior-strength-estimator"/>
    <w:p>
      <w:pPr>
        <w:pStyle w:val="Heading3"/>
      </w:pPr>
      <w:r>
        <w:t xml:space="preserve">11.2 Prior-strength estimator</w:t>
      </w:r>
    </w:p>
    <w:p>
      <w:pPr>
        <w:pStyle w:val="FirstParagraph"/>
      </w:pPr>
      <w:r>
        <w:t xml:space="preserve">The gate must also know what it is overriding. Even with a frozen LLM, the system can estimate prior strength by comparing the log probabilities of alternative completions.</w:t>
      </w:r>
    </w:p>
    <w:p>
      <w:pPr>
        <w:pStyle w:val="BodyText"/>
      </w:pPr>
      <w:r>
        <w:t xml:space="preserve">Example alternatives:</w:t>
      </w:r>
    </w:p>
    <w:p>
      <w:pPr>
        <w:pStyle w:val="SourceCode"/>
      </w:pPr>
      <w:r>
        <w:rPr>
          <w:rStyle w:val="VerbatimChar"/>
        </w:rPr>
        <w:t xml:space="preserve">y_base  = "The pen will fall or swing down."</w:t>
      </w:r>
      <w:r>
        <w:br/>
      </w:r>
      <w:r>
        <w:rPr>
          <w:rStyle w:val="VerbatimChar"/>
        </w:rPr>
        <w:t xml:space="preserve">y_world = "The pen will remain mostly stable because the other hand still supports it."</w:t>
      </w:r>
    </w:p>
    <w:p>
      <w:pPr>
        <w:pStyle w:val="FirstParagraph"/>
      </w:pPr>
      <w:r>
        <w:t xml:space="preserve">Prior margin:</w:t>
      </w:r>
    </w:p>
    <w:p>
      <w:pPr>
        <w:pStyle w:val="SourceCode"/>
      </w:pPr>
      <w:r>
        <w:rPr>
          <w:rStyle w:val="VerbatimChar"/>
        </w:rPr>
        <w:t xml:space="preserve">M_prior = log p_theta(y_base | prompt) - log p_theta(y_world | prompt)</w:t>
      </w:r>
    </w:p>
    <w:p>
      <w:pPr>
        <w:pStyle w:val="FirstParagraph"/>
      </w:pPr>
      <w:r>
        <w:t xml:space="preserve">Interpretation:</w:t>
      </w:r>
    </w:p>
    <w:p>
      <w:pPr>
        <w:pStyle w:val="SourceCode"/>
      </w:pPr>
      <w:r>
        <w:rPr>
          <w:rStyle w:val="VerbatimChar"/>
        </w:rPr>
        <w:t xml:space="preserve">M_prior &gt; 0  -&gt; base prior favors the generic answer</w:t>
      </w:r>
      <w:r>
        <w:br/>
      </w:r>
      <w:r>
        <w:rPr>
          <w:rStyle w:val="VerbatimChar"/>
        </w:rPr>
        <w:t xml:space="preserve">M_prior &lt; 0  -&gt; base prior already favors the world-state answer</w:t>
      </w:r>
      <w:r>
        <w:br/>
      </w:r>
      <w:r>
        <w:rPr>
          <w:rStyle w:val="VerbatimChar"/>
        </w:rPr>
        <w:t xml:space="preserve">abs(M_prior) -&gt; strength of commitment</w:t>
      </w:r>
    </w:p>
    <w:bookmarkEnd w:id="79"/>
    <w:bookmarkStart w:id="80" w:name="override-threshold-with-prior-strength"/>
    <w:p>
      <w:pPr>
        <w:pStyle w:val="Heading3"/>
      </w:pPr>
      <w:r>
        <w:t xml:space="preserve">11.3 Override threshold with prior strength</w:t>
      </w:r>
    </w:p>
    <w:p>
      <w:pPr>
        <w:pStyle w:val="FirstParagraph"/>
      </w:pPr>
      <w:r>
        <w:t xml:space="preserve">A useful override rule:</w:t>
      </w:r>
    </w:p>
    <w:p>
      <w:pPr>
        <w:pStyle w:val="SourceCode"/>
      </w:pPr>
      <w:r>
        <w:rPr>
          <w:rStyle w:val="VerbatimChar"/>
        </w:rPr>
        <w:t xml:space="preserve">conflict_exists = M_prior &gt; theta_conflict</w:t>
      </w:r>
      <w:r>
        <w:br/>
      </w:r>
      <w:r>
        <w:rPr>
          <w:rStyle w:val="VerbatimChar"/>
        </w:rPr>
        <w:t xml:space="preserve">threshold = theta_0 + beta * max(0, M_prior)</w:t>
      </w:r>
      <w:r>
        <w:br/>
      </w:r>
      <w:r>
        <w:br/>
      </w:r>
      <w:r>
        <w:rPr>
          <w:rStyle w:val="VerbatimChar"/>
        </w:rPr>
        <w:t xml:space="preserve">override_open =</w:t>
      </w:r>
      <w:r>
        <w:br/>
      </w:r>
      <w:r>
        <w:rPr>
          <w:rStyle w:val="VerbatimChar"/>
        </w:rPr>
        <w:t xml:space="preserve">  conflict_exists</w:t>
      </w:r>
      <w:r>
        <w:br/>
      </w:r>
      <w:r>
        <w:rPr>
          <w:rStyle w:val="VerbatimChar"/>
        </w:rPr>
        <w:t xml:space="preserve">  and E_t(world_relation) &gt; threshold</w:t>
      </w:r>
      <w:r>
        <w:br/>
      </w:r>
      <w:r>
        <w:rPr>
          <w:rStyle w:val="VerbatimChar"/>
        </w:rPr>
        <w:t xml:space="preserve">  and provenance_strength &gt; theta_provenance</w:t>
      </w:r>
    </w:p>
    <w:p>
      <w:pPr>
        <w:pStyle w:val="FirstParagraph"/>
      </w:pPr>
      <w:r>
        <w:t xml:space="preserve">This makes override easier when the base prior is weak and evidence is strong, but requires stronger evidence when the base model is highly committed to a conflicting completion.</w:t>
      </w:r>
    </w:p>
    <w:p>
      <w:pPr>
        <w:pStyle w:val="BodyText"/>
      </w:pPr>
      <w:r>
        <w:t xml:space="preserve">If no conflict exists, read gate may still open, but override is unnecessary.</w:t>
      </w:r>
    </w:p>
    <w:bookmarkEnd w:id="80"/>
    <w:bookmarkStart w:id="81" w:name="evidence-types"/>
    <w:p>
      <w:pPr>
        <w:pStyle w:val="Heading3"/>
      </w:pPr>
      <w:r>
        <w:t xml:space="preserve">11.4 Evidence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Evidence type</w:t>
            </w:r>
          </w:p>
        </w:tc>
        <w:tc>
          <w:tcPr/>
          <w:p>
            <w:pPr>
              <w:pStyle w:val="Compact"/>
              <w:jc w:val="left"/>
            </w:pPr>
            <w:r>
              <w:t xml:space="preserve">Examples</w:t>
            </w:r>
          </w:p>
        </w:tc>
        <w:tc>
          <w:tcPr/>
          <w:p>
            <w:pPr>
              <w:pStyle w:val="Compact"/>
              <w:jc w:val="left"/>
            </w:pPr>
            <w:r>
              <w:t xml:space="preserve">Decay behavior</w:t>
            </w:r>
          </w:p>
        </w:tc>
      </w:tr>
      <w:tr>
        <w:tc>
          <w:tcPr/>
          <w:p>
            <w:pPr>
              <w:pStyle w:val="Compact"/>
              <w:jc w:val="left"/>
            </w:pPr>
            <w:r>
              <w:t xml:space="preserve">Object existence</w:t>
            </w:r>
          </w:p>
        </w:tc>
        <w:tc>
          <w:tcPr/>
          <w:p>
            <w:pPr>
              <w:pStyle w:val="Compact"/>
              <w:jc w:val="left"/>
            </w:pPr>
            <w:r>
              <w:t xml:space="preserve">pen exists, mug exists</w:t>
            </w:r>
          </w:p>
        </w:tc>
        <w:tc>
          <w:tcPr/>
          <w:p>
            <w:pPr>
              <w:pStyle w:val="Compact"/>
              <w:jc w:val="left"/>
            </w:pPr>
            <w:r>
              <w:t xml:space="preserve">slow decay</w:t>
            </w:r>
          </w:p>
        </w:tc>
      </w:tr>
      <w:tr>
        <w:tc>
          <w:tcPr/>
          <w:p>
            <w:pPr>
              <w:pStyle w:val="Compact"/>
              <w:jc w:val="left"/>
            </w:pPr>
            <w:r>
              <w:t xml:space="preserve">Object identity</w:t>
            </w:r>
          </w:p>
        </w:tc>
        <w:tc>
          <w:tcPr/>
          <w:p>
            <w:pPr>
              <w:pStyle w:val="Compact"/>
              <w:jc w:val="left"/>
            </w:pPr>
            <w:r>
              <w:t xml:space="preserve">this is pen_01, not pen_02</w:t>
            </w:r>
          </w:p>
        </w:tc>
        <w:tc>
          <w:tcPr/>
          <w:p>
            <w:pPr>
              <w:pStyle w:val="Compact"/>
              <w:jc w:val="left"/>
            </w:pPr>
            <w:r>
              <w:t xml:space="preserve">medium decay under occlusion</w:t>
            </w:r>
          </w:p>
        </w:tc>
      </w:tr>
      <w:tr>
        <w:tc>
          <w:tcPr/>
          <w:p>
            <w:pPr>
              <w:pStyle w:val="Compact"/>
              <w:jc w:val="left"/>
            </w:pPr>
            <w:r>
              <w:t xml:space="preserve">Transient relation</w:t>
            </w:r>
          </w:p>
        </w:tc>
        <w:tc>
          <w:tcPr/>
          <w:p>
            <w:pPr>
              <w:pStyle w:val="Compact"/>
              <w:jc w:val="left"/>
            </w:pPr>
            <w:r>
              <w:t xml:space="preserve">touching, grasping</w:t>
            </w:r>
          </w:p>
        </w:tc>
        <w:tc>
          <w:tcPr/>
          <w:p>
            <w:pPr>
              <w:pStyle w:val="Compact"/>
              <w:jc w:val="left"/>
            </w:pPr>
            <w:r>
              <w:t xml:space="preserve">fast decay</w:t>
            </w:r>
          </w:p>
        </w:tc>
      </w:tr>
      <w:tr>
        <w:tc>
          <w:tcPr/>
          <w:p>
            <w:pPr>
              <w:pStyle w:val="Compact"/>
              <w:jc w:val="left"/>
            </w:pPr>
            <w:r>
              <w:t xml:space="preserve">Structural relation</w:t>
            </w:r>
          </w:p>
        </w:tc>
        <w:tc>
          <w:tcPr/>
          <w:p>
            <w:pPr>
              <w:pStyle w:val="Compact"/>
              <w:jc w:val="left"/>
            </w:pPr>
            <w:r>
              <w:t xml:space="preserve">attached_to, inside</w:t>
            </w:r>
          </w:p>
        </w:tc>
        <w:tc>
          <w:tcPr/>
          <w:p>
            <w:pPr>
              <w:pStyle w:val="Compact"/>
              <w:jc w:val="left"/>
            </w:pPr>
            <w:r>
              <w:t xml:space="preserve">slow decay</w:t>
            </w:r>
          </w:p>
        </w:tc>
      </w:tr>
      <w:tr>
        <w:tc>
          <w:tcPr/>
          <w:p>
            <w:pPr>
              <w:pStyle w:val="Compact"/>
              <w:jc w:val="left"/>
            </w:pPr>
            <w:r>
              <w:t xml:space="preserve">Event</w:t>
            </w:r>
          </w:p>
        </w:tc>
        <w:tc>
          <w:tcPr/>
          <w:p>
            <w:pPr>
              <w:pStyle w:val="Compact"/>
              <w:jc w:val="left"/>
            </w:pPr>
            <w:r>
              <w:t xml:space="preserve">grasp ended, object moved</w:t>
            </w:r>
          </w:p>
        </w:tc>
        <w:tc>
          <w:tcPr/>
          <w:p>
            <w:pPr>
              <w:pStyle w:val="Compact"/>
              <w:jc w:val="left"/>
            </w:pPr>
            <w:r>
              <w:t xml:space="preserve">compress into episodic summary</w:t>
            </w:r>
          </w:p>
        </w:tc>
      </w:tr>
      <w:tr>
        <w:tc>
          <w:tcPr/>
          <w:p>
            <w:pPr>
              <w:pStyle w:val="Compact"/>
              <w:jc w:val="left"/>
            </w:pPr>
            <w:r>
              <w:t xml:space="preserve">User claim</w:t>
            </w:r>
          </w:p>
        </w:tc>
        <w:tc>
          <w:tcPr/>
          <w:p>
            <w:pPr>
              <w:pStyle w:val="Compact"/>
              <w:jc w:val="left"/>
            </w:pPr>
            <w:r>
              <w:t xml:space="preserve">“</w:t>
            </w:r>
            <w:r>
              <w:t xml:space="preserve">I moved the keys</w:t>
            </w:r>
            <w:r>
              <w:t xml:space="preserve">”</w:t>
            </w:r>
          </w:p>
        </w:tc>
        <w:tc>
          <w:tcPr/>
          <w:p>
            <w:pPr>
              <w:pStyle w:val="Compact"/>
              <w:jc w:val="left"/>
            </w:pPr>
            <w:r>
              <w:t xml:space="preserve">low authority unless visually confirmed</w:t>
            </w:r>
          </w:p>
        </w:tc>
      </w:tr>
    </w:tbl>
    <w:p>
      <w:r>
        <w:pict>
          <v:rect style="width:0;height:1.5pt" o:hralign="center" o:hrstd="t" o:hr="t"/>
        </w:pict>
      </w:r>
    </w:p>
    <w:bookmarkEnd w:id="81"/>
    <w:bookmarkEnd w:id="82"/>
    <w:bookmarkStart w:id="89" w:name="forgetting-decay-and-re-grounding"/>
    <w:p>
      <w:pPr>
        <w:pStyle w:val="Heading2"/>
      </w:pPr>
      <w:r>
        <w:t xml:space="preserve">12. Forgetting, decay, and re-grounding</w:t>
      </w:r>
    </w:p>
    <w:p>
      <w:pPr>
        <w:pStyle w:val="FirstParagraph"/>
      </w:pPr>
      <w:r>
        <w:t xml:space="preserve">Visual world memory must not grow without bound, and stale beliefs must not remain authoritative forever.</w:t>
      </w:r>
    </w:p>
    <w:bookmarkStart w:id="83" w:name="decay-principles"/>
    <w:p>
      <w:pPr>
        <w:pStyle w:val="Heading3"/>
      </w:pPr>
      <w:r>
        <w:t xml:space="preserve">12.1 Decay principles</w:t>
      </w:r>
    </w:p>
    <w:p>
      <w:pPr>
        <w:pStyle w:val="FirstParagraph"/>
      </w:pPr>
      <w:r>
        <w:t xml:space="preserve">Decay should reduce confidence, not instantly delete state.</w:t>
      </w:r>
    </w:p>
    <w:p>
      <w:pPr>
        <w:pStyle w:val="SourceCode"/>
      </w:pPr>
      <w:r>
        <w:rPr>
          <w:rStyle w:val="VerbatimChar"/>
        </w:rPr>
        <w:t xml:space="preserve">object existence decays slowly</w:t>
      </w:r>
      <w:r>
        <w:br/>
      </w:r>
      <w:r>
        <w:rPr>
          <w:rStyle w:val="VerbatimChar"/>
        </w:rPr>
        <w:t xml:space="preserve">transient relations decay quickly</w:t>
      </w:r>
      <w:r>
        <w:br/>
      </w:r>
      <w:r>
        <w:rPr>
          <w:rStyle w:val="VerbatimChar"/>
        </w:rPr>
        <w:t xml:space="preserve">events compress into summaries</w:t>
      </w:r>
      <w:r>
        <w:br/>
      </w:r>
      <w:r>
        <w:rPr>
          <w:rStyle w:val="VerbatimChar"/>
        </w:rPr>
        <w:t xml:space="preserve">raw provenance expires before summarized state</w:t>
      </w:r>
      <w:r>
        <w:br/>
      </w:r>
      <w:r>
        <w:rPr>
          <w:rStyle w:val="VerbatimChar"/>
        </w:rPr>
        <w:t xml:space="preserve">load-bearing old state triggers re-grounding</w:t>
      </w:r>
    </w:p>
    <w:bookmarkEnd w:id="83"/>
    <w:bookmarkStart w:id="84" w:name="per-type-decay"/>
    <w:p>
      <w:pPr>
        <w:pStyle w:val="Heading3"/>
      </w:pPr>
      <w:r>
        <w:t xml:space="preserve">12.2 Per-type decay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 type</w:t>
            </w:r>
          </w:p>
        </w:tc>
        <w:tc>
          <w:tcPr/>
          <w:p>
            <w:pPr>
              <w:pStyle w:val="Compact"/>
              <w:jc w:val="left"/>
            </w:pPr>
            <w:r>
              <w:t xml:space="preserve">Suggested decay</w:t>
            </w:r>
          </w:p>
        </w:tc>
        <w:tc>
          <w:tcPr/>
          <w:p>
            <w:pPr>
              <w:pStyle w:val="Compact"/>
              <w:jc w:val="left"/>
            </w:pPr>
            <w:r>
              <w:t xml:space="preserve">Rationale</w:t>
            </w:r>
          </w:p>
        </w:tc>
      </w:tr>
      <w:tr>
        <w:tc>
          <w:tcPr/>
          <w:p>
            <w:pPr>
              <w:pStyle w:val="Compact"/>
              <w:jc w:val="left"/>
            </w:pPr>
            <w:r>
              <w:t xml:space="preserve">Object existence</w:t>
            </w:r>
          </w:p>
        </w:tc>
        <w:tc>
          <w:tcPr/>
          <w:p>
            <w:pPr>
              <w:pStyle w:val="Compact"/>
              <w:jc w:val="left"/>
            </w:pPr>
            <w:r>
              <w:t xml:space="preserve">slow</w:t>
            </w:r>
          </w:p>
        </w:tc>
        <w:tc>
          <w:tcPr/>
          <w:p>
            <w:pPr>
              <w:pStyle w:val="Compact"/>
              <w:jc w:val="left"/>
            </w:pPr>
            <w:r>
              <w:t xml:space="preserve">Objects usually persist when unobserved.</w:t>
            </w:r>
          </w:p>
        </w:tc>
      </w:tr>
      <w:tr>
        <w:tc>
          <w:tcPr/>
          <w:p>
            <w:pPr>
              <w:pStyle w:val="Compact"/>
              <w:jc w:val="left"/>
            </w:pPr>
            <w:r>
              <w:t xml:space="preserve">Object location</w:t>
            </w:r>
          </w:p>
        </w:tc>
        <w:tc>
          <w:tcPr/>
          <w:p>
            <w:pPr>
              <w:pStyle w:val="Compact"/>
              <w:jc w:val="left"/>
            </w:pPr>
            <w:r>
              <w:t xml:space="preserve">medium</w:t>
            </w:r>
          </w:p>
        </w:tc>
        <w:tc>
          <w:tcPr/>
          <w:p>
            <w:pPr>
              <w:pStyle w:val="Compact"/>
              <w:jc w:val="left"/>
            </w:pPr>
            <w:r>
              <w:t xml:space="preserve">Location can change while unobserved.</w:t>
            </w:r>
          </w:p>
        </w:tc>
      </w:tr>
      <w:tr>
        <w:tc>
          <w:tcPr/>
          <w:p>
            <w:pPr>
              <w:pStyle w:val="Compact"/>
              <w:jc w:val="left"/>
            </w:pPr>
            <w:r>
              <w:t xml:space="preserve">Grasp/touch relation</w:t>
            </w:r>
          </w:p>
        </w:tc>
        <w:tc>
          <w:tcPr/>
          <w:p>
            <w:pPr>
              <w:pStyle w:val="Compact"/>
              <w:jc w:val="left"/>
            </w:pPr>
            <w:r>
              <w:t xml:space="preserve">fast</w:t>
            </w:r>
          </w:p>
        </w:tc>
        <w:tc>
          <w:tcPr/>
          <w:p>
            <w:pPr>
              <w:pStyle w:val="Compact"/>
              <w:jc w:val="left"/>
            </w:pPr>
            <w:r>
              <w:t xml:space="preserve">Transient physical relations change quickly.</w:t>
            </w:r>
          </w:p>
        </w:tc>
      </w:tr>
      <w:tr>
        <w:tc>
          <w:tcPr/>
          <w:p>
            <w:pPr>
              <w:pStyle w:val="Compact"/>
              <w:jc w:val="left"/>
            </w:pPr>
            <w:r>
              <w:t xml:space="preserve">Attached/inside relation</w:t>
            </w:r>
          </w:p>
        </w:tc>
        <w:tc>
          <w:tcPr/>
          <w:p>
            <w:pPr>
              <w:pStyle w:val="Compact"/>
              <w:jc w:val="left"/>
            </w:pPr>
            <w:r>
              <w:t xml:space="preserve">slow</w:t>
            </w:r>
          </w:p>
        </w:tc>
        <w:tc>
          <w:tcPr/>
          <w:p>
            <w:pPr>
              <w:pStyle w:val="Compact"/>
              <w:jc w:val="left"/>
            </w:pPr>
            <w:r>
              <w:t xml:space="preserve">Structural relations are stable.</w:t>
            </w:r>
          </w:p>
        </w:tc>
      </w:tr>
      <w:tr>
        <w:tc>
          <w:tcPr/>
          <w:p>
            <w:pPr>
              <w:pStyle w:val="Compact"/>
              <w:jc w:val="left"/>
            </w:pPr>
            <w:r>
              <w:t xml:space="preserve">Support edge</w:t>
            </w:r>
          </w:p>
        </w:tc>
        <w:tc>
          <w:tcPr/>
          <w:p>
            <w:pPr>
              <w:pStyle w:val="Compact"/>
              <w:jc w:val="left"/>
            </w:pPr>
            <w:r>
              <w:t xml:space="preserve">medium-fast</w:t>
            </w:r>
          </w:p>
        </w:tc>
        <w:tc>
          <w:tcPr/>
          <w:p>
            <w:pPr>
              <w:pStyle w:val="Compact"/>
              <w:jc w:val="left"/>
            </w:pPr>
            <w:r>
              <w:t xml:space="preserve">Support can change quickly, but evidence may persist briefly.</w:t>
            </w:r>
          </w:p>
        </w:tc>
      </w:tr>
      <w:tr>
        <w:tc>
          <w:tcPr/>
          <w:p>
            <w:pPr>
              <w:pStyle w:val="Compact"/>
              <w:jc w:val="left"/>
            </w:pPr>
            <w:r>
              <w:t xml:space="preserve">Event record</w:t>
            </w:r>
          </w:p>
        </w:tc>
        <w:tc>
          <w:tcPr/>
          <w:p>
            <w:pPr>
              <w:pStyle w:val="Compact"/>
              <w:jc w:val="left"/>
            </w:pPr>
            <w:r>
              <w:t xml:space="preserve">no direct decay; summarize</w:t>
            </w:r>
          </w:p>
        </w:tc>
        <w:tc>
          <w:tcPr/>
          <w:p>
            <w:pPr>
              <w:pStyle w:val="Compact"/>
              <w:jc w:val="left"/>
            </w:pPr>
            <w:r>
              <w:t xml:space="preserve">Events happened, but raw detail can be compressed.</w:t>
            </w:r>
          </w:p>
        </w:tc>
      </w:tr>
      <w:tr>
        <w:tc>
          <w:tcPr/>
          <w:p>
            <w:pPr>
              <w:pStyle w:val="Compact"/>
              <w:jc w:val="left"/>
            </w:pPr>
            <w:r>
              <w:t xml:space="preserve">User claim</w:t>
            </w:r>
          </w:p>
        </w:tc>
        <w:tc>
          <w:tcPr/>
          <w:p>
            <w:pPr>
              <w:pStyle w:val="Compact"/>
              <w:jc w:val="left"/>
            </w:pPr>
            <w:r>
              <w:t xml:space="preserve">medium-fast without confirmation</w:t>
            </w:r>
          </w:p>
        </w:tc>
        <w:tc>
          <w:tcPr/>
          <w:p>
            <w:pPr>
              <w:pStyle w:val="Compact"/>
              <w:jc w:val="left"/>
            </w:pPr>
            <w:r>
              <w:t xml:space="preserve">Text claims should not dominate visual state.</w:t>
            </w:r>
          </w:p>
        </w:tc>
      </w:tr>
    </w:tbl>
    <w:bookmarkEnd w:id="84"/>
    <w:bookmarkStart w:id="85" w:name="confidence-half-life"/>
    <w:p>
      <w:pPr>
        <w:pStyle w:val="Heading3"/>
      </w:pPr>
      <w:r>
        <w:t xml:space="preserve">12.3 Confidence half-life</w:t>
      </w:r>
    </w:p>
    <w:p>
      <w:pPr>
        <w:pStyle w:val="FirstParagraph"/>
      </w:pPr>
      <w:r>
        <w:t xml:space="preserve">For any state claim s:</w:t>
      </w:r>
    </w:p>
    <w:p>
      <w:pPr>
        <w:pStyle w:val="SourceCode"/>
      </w:pPr>
      <w:r>
        <w:rPr>
          <w:rStyle w:val="VerbatimChar"/>
        </w:rPr>
        <w:t xml:space="preserve">conf_t(s) = conf_last(s) * exp(-Delta_t / tau_type(s))</w:t>
      </w:r>
    </w:p>
    <w:p>
      <w:pPr>
        <w:pStyle w:val="FirstParagraph"/>
      </w:pPr>
      <w:r>
        <w:t xml:space="preserve">where</w:t>
      </w:r>
      <w:r>
        <w:t xml:space="preserve"> </w:t>
      </w:r>
      <w:r>
        <w:rPr>
          <w:rStyle w:val="VerbatimChar"/>
        </w:rPr>
        <w:t xml:space="preserve">tau_type(s)</w:t>
      </w:r>
      <w:r>
        <w:t xml:space="preserve"> </w:t>
      </w:r>
      <w:r>
        <w:t xml:space="preserve">is the half-life for that state type.</w:t>
      </w:r>
    </w:p>
    <w:bookmarkEnd w:id="85"/>
    <w:bookmarkStart w:id="86" w:name="provenance-pruning"/>
    <w:p>
      <w:pPr>
        <w:pStyle w:val="Heading3"/>
      </w:pPr>
      <w:r>
        <w:t xml:space="preserve">12.4 Provenance pruning</w:t>
      </w:r>
    </w:p>
    <w:p>
      <w:pPr>
        <w:pStyle w:val="FirstParagraph"/>
      </w:pPr>
      <w:r>
        <w:t xml:space="preserve">Raw observation references should use a sliding window:</w:t>
      </w:r>
    </w:p>
    <w:p>
      <w:pPr>
        <w:pStyle w:val="SourceCode"/>
      </w:pPr>
      <w:r>
        <w:rPr>
          <w:rStyle w:val="VerbatimChar"/>
        </w:rPr>
        <w:t xml:space="preserve">keep raw ObservationRef for recent window W_raw</w:t>
      </w:r>
      <w:r>
        <w:br/>
      </w:r>
      <w:r>
        <w:rPr>
          <w:rStyle w:val="VerbatimChar"/>
        </w:rPr>
        <w:t xml:space="preserve">compress older evidence into summary provenance</w:t>
      </w:r>
      <w:r>
        <w:br/>
      </w:r>
      <w:r>
        <w:rPr>
          <w:rStyle w:val="VerbatimChar"/>
        </w:rPr>
        <w:t xml:space="preserve">retain critical refs only for load-bearing current beliefs</w:t>
      </w:r>
    </w:p>
    <w:p>
      <w:pPr>
        <w:pStyle w:val="FirstParagraph"/>
      </w:pPr>
      <w:r>
        <w:t xml:space="preserve">Example:</w:t>
      </w:r>
    </w:p>
    <w:p>
      <w:pPr>
        <w:pStyle w:val="SourceCode"/>
      </w:pPr>
      <w:r>
        <w:rPr>
          <w:rStyle w:val="VerbatimChar"/>
        </w:rPr>
        <w:t xml:space="preserve">Raw frames retained: last 5 minutes</w:t>
      </w:r>
      <w:r>
        <w:br/>
      </w:r>
      <w:r>
        <w:rPr>
          <w:rStyle w:val="VerbatimChar"/>
        </w:rPr>
        <w:t xml:space="preserve">State summaries retained: user-configured period</w:t>
      </w:r>
      <w:r>
        <w:br/>
      </w:r>
      <w:r>
        <w:rPr>
          <w:rStyle w:val="VerbatimChar"/>
        </w:rPr>
        <w:t xml:space="preserve">Episodic summaries: "keys last confirmed near notebook at 14:03, confidence 0.71"</w:t>
      </w:r>
    </w:p>
    <w:bookmarkEnd w:id="86"/>
    <w:bookmarkStart w:id="87" w:name="re-grounding-requirement"/>
    <w:p>
      <w:pPr>
        <w:pStyle w:val="Heading3"/>
      </w:pPr>
      <w:r>
        <w:t xml:space="preserve">12.5 Re-grounding requirement</w:t>
      </w:r>
    </w:p>
    <w:p>
      <w:pPr>
        <w:pStyle w:val="FirstParagraph"/>
      </w:pPr>
      <w:r>
        <w:t xml:space="preserve">If a state older than</w:t>
      </w:r>
      <w:r>
        <w:t xml:space="preserve"> </w:t>
      </w:r>
      <w:r>
        <w:rPr>
          <w:rStyle w:val="VerbatimChar"/>
        </w:rPr>
        <w:t xml:space="preserve">T_reground</w:t>
      </w:r>
      <w:r>
        <w:t xml:space="preserve"> </w:t>
      </w:r>
      <w:r>
        <w:t xml:space="preserve">is load-bearing for an answer, the system should ask for re-verification before answering with high confidence.</w:t>
      </w:r>
    </w:p>
    <w:p>
      <w:pPr>
        <w:pStyle w:val="BodyText"/>
      </w:pPr>
      <w:r>
        <w:t xml:space="preserve">Example:</w:t>
      </w:r>
    </w:p>
    <w:p>
      <w:pPr>
        <w:pStyle w:val="SourceCode"/>
      </w:pPr>
      <w:r>
        <w:rPr>
          <w:rStyle w:val="VerbatimChar"/>
        </w:rPr>
        <w:t xml:space="preserve">I last confirmed the keys under the notebook 20 minutes ago. I can say that was the last known location, but I should re-check before saying they are still there.</w:t>
      </w:r>
    </w:p>
    <w:bookmarkEnd w:id="87"/>
    <w:bookmarkStart w:id="88" w:name="retention-and-privacy"/>
    <w:p>
      <w:pPr>
        <w:pStyle w:val="Heading3"/>
      </w:pPr>
      <w:r>
        <w:t xml:space="preserve">12.6 Retention and privacy</w:t>
      </w:r>
    </w:p>
    <w:p>
      <w:pPr>
        <w:pStyle w:val="FirstParagraph"/>
      </w:pPr>
      <w:r>
        <w:t xml:space="preserve">The system should expose user controls for:</w:t>
      </w:r>
    </w:p>
    <w:p>
      <w:pPr>
        <w:pStyle w:val="SourceCode"/>
      </w:pPr>
      <w:r>
        <w:rPr>
          <w:rStyle w:val="VerbatimChar"/>
        </w:rPr>
        <w:t xml:space="preserve">- inspect current state</w:t>
      </w:r>
      <w:r>
        <w:br/>
      </w:r>
      <w:r>
        <w:rPr>
          <w:rStyle w:val="VerbatimChar"/>
        </w:rPr>
        <w:t xml:space="preserve">- delete object memory</w:t>
      </w:r>
      <w:r>
        <w:br/>
      </w:r>
      <w:r>
        <w:rPr>
          <w:rStyle w:val="VerbatimChar"/>
        </w:rPr>
        <w:t xml:space="preserve">- delete scene memory</w:t>
      </w:r>
      <w:r>
        <w:br/>
      </w:r>
      <w:r>
        <w:rPr>
          <w:rStyle w:val="VerbatimChar"/>
        </w:rPr>
        <w:t xml:space="preserve">- disable persistent memory</w:t>
      </w:r>
      <w:r>
        <w:br/>
      </w:r>
      <w:r>
        <w:rPr>
          <w:rStyle w:val="VerbatimChar"/>
        </w:rPr>
        <w:t xml:space="preserve">- set retention window</w:t>
      </w:r>
      <w:r>
        <w:br/>
      </w:r>
      <w:r>
        <w:rPr>
          <w:rStyle w:val="VerbatimChar"/>
        </w:rPr>
        <w:t xml:space="preserve">- anonymize or redact sensitive objects</w:t>
      </w:r>
    </w:p>
    <w:p>
      <w:r>
        <w:pict>
          <v:rect style="width:0;height:1.5pt" o:hralign="center" o:hrstd="t" o:hr="t"/>
        </w:pict>
      </w:r>
    </w:p>
    <w:bookmarkEnd w:id="88"/>
    <w:bookmarkEnd w:id="89"/>
    <w:bookmarkStart w:id="95" w:name="object-identity-protocol"/>
    <w:p>
      <w:pPr>
        <w:pStyle w:val="Heading2"/>
      </w:pPr>
      <w:r>
        <w:t xml:space="preserve">13. Object identity protocol</w:t>
      </w:r>
    </w:p>
    <w:p>
      <w:pPr>
        <w:pStyle w:val="FirstParagraph"/>
      </w:pPr>
      <w:r>
        <w:t xml:space="preserve">Tracking cannot be assumed to work. Object identity needs an explicit contract.</w:t>
      </w:r>
    </w:p>
    <w:bookmarkStart w:id="90" w:name="identity-confidences"/>
    <w:p>
      <w:pPr>
        <w:pStyle w:val="Heading3"/>
      </w:pPr>
      <w:r>
        <w:t xml:space="preserve">13.1 Identity confidences</w:t>
      </w:r>
    </w:p>
    <w:p>
      <w:pPr>
        <w:pStyle w:val="FirstParagraph"/>
      </w:pPr>
      <w:r>
        <w:t xml:space="preserve">Each object slot uses separate confidence fields:</w:t>
      </w:r>
    </w:p>
    <w:p>
      <w:pPr>
        <w:pStyle w:val="SourceCode"/>
      </w:pPr>
      <w:r>
        <w:rPr>
          <w:rStyle w:val="VerbatimChar"/>
        </w:rPr>
        <w:t xml:space="preserve">existence_confidence: is there an object here?</w:t>
      </w:r>
      <w:r>
        <w:br/>
      </w:r>
      <w:r>
        <w:rPr>
          <w:rStyle w:val="VerbatimChar"/>
        </w:rPr>
        <w:t xml:space="preserve">id_confidence: is this the same object as before?</w:t>
      </w:r>
      <w:r>
        <w:br/>
      </w:r>
      <w:r>
        <w:rPr>
          <w:rStyle w:val="VerbatimChar"/>
        </w:rPr>
        <w:t xml:space="preserve">label_confidence: is this object correctly named?</w:t>
      </w:r>
      <w:r>
        <w:br/>
      </w:r>
      <w:r>
        <w:rPr>
          <w:rStyle w:val="VerbatimChar"/>
        </w:rPr>
        <w:t xml:space="preserve">state_confidence: is the current status/relation reliable?</w:t>
      </w:r>
    </w:p>
    <w:p>
      <w:pPr>
        <w:pStyle w:val="FirstParagraph"/>
      </w:pPr>
      <w:r>
        <w:t xml:space="preserve">This prevents the system from conflating:</w:t>
      </w:r>
    </w:p>
    <w:p>
      <w:pPr>
        <w:pStyle w:val="SourceCode"/>
      </w:pPr>
      <w:r>
        <w:rPr>
          <w:rStyle w:val="VerbatimChar"/>
        </w:rPr>
        <w:t xml:space="preserve">I see a pen.</w:t>
      </w:r>
    </w:p>
    <w:p>
      <w:pPr>
        <w:pStyle w:val="FirstParagraph"/>
      </w:pPr>
      <w:r>
        <w:t xml:space="preserve">with:</w:t>
      </w:r>
    </w:p>
    <w:p>
      <w:pPr>
        <w:pStyle w:val="SourceCode"/>
      </w:pPr>
      <w:r>
        <w:rPr>
          <w:rStyle w:val="VerbatimChar"/>
        </w:rPr>
        <w:t xml:space="preserve">I see the same pen that was under the notebook earlier.</w:t>
      </w:r>
    </w:p>
    <w:bookmarkEnd w:id="90"/>
    <w:bookmarkStart w:id="91" w:name="slot-split"/>
    <w:p>
      <w:pPr>
        <w:pStyle w:val="Heading3"/>
      </w:pPr>
      <w:r>
        <w:t xml:space="preserve">13.2 Slot split</w:t>
      </w:r>
    </w:p>
    <w:p>
      <w:pPr>
        <w:pStyle w:val="FirstParagraph"/>
      </w:pPr>
      <w:r>
        <w:t xml:space="preserve">When an object reappears after occlusion or after tracking loss, allocate a tentative slot instead of immediately merging.</w:t>
      </w:r>
    </w:p>
    <w:p>
      <w:pPr>
        <w:pStyle w:val="SourceCode"/>
      </w:pPr>
      <w:r>
        <w:rPr>
          <w:rStyle w:val="VerbatimChar"/>
        </w:rPr>
        <w:t xml:space="preserve">if reappeared_after_occlusion and id_confidence &lt; theta_id:</w:t>
      </w:r>
      <w:r>
        <w:br/>
      </w:r>
      <w:r>
        <w:rPr>
          <w:rStyle w:val="VerbatimChar"/>
        </w:rPr>
        <w:t xml:space="preserve">    create tentative_slot</w:t>
      </w:r>
      <w:r>
        <w:br/>
      </w:r>
      <w:r>
        <w:rPr>
          <w:rStyle w:val="VerbatimChar"/>
        </w:rPr>
        <w:t xml:space="preserve">    mark ambiguous_with = [original_slot]</w:t>
      </w:r>
    </w:p>
    <w:bookmarkEnd w:id="91"/>
    <w:bookmarkStart w:id="92" w:name="slot-merge"/>
    <w:p>
      <w:pPr>
        <w:pStyle w:val="Heading3"/>
      </w:pPr>
      <w:r>
        <w:t xml:space="preserve">13.3 Slot merge</w:t>
      </w:r>
    </w:p>
    <w:p>
      <w:pPr>
        <w:pStyle w:val="FirstParagraph"/>
      </w:pPr>
      <w:r>
        <w:t xml:space="preserve">Merge only after repeated consistency confirmations:</w:t>
      </w:r>
    </w:p>
    <w:p>
      <w:pPr>
        <w:pStyle w:val="SourceCode"/>
      </w:pPr>
      <w:r>
        <w:rPr>
          <w:rStyle w:val="VerbatimChar"/>
        </w:rPr>
        <w:t xml:space="preserve">merge if:</w:t>
      </w:r>
      <w:r>
        <w:br/>
      </w:r>
      <w:r>
        <w:rPr>
          <w:rStyle w:val="VerbatimChar"/>
        </w:rPr>
        <w:t xml:space="preserve">  visual_embedding_similarity &gt; theta_visual</w:t>
      </w:r>
      <w:r>
        <w:br/>
      </w:r>
      <w:r>
        <w:rPr>
          <w:rStyle w:val="VerbatimChar"/>
        </w:rPr>
        <w:t xml:space="preserve">  and spatial_trajectory_consistency &gt; theta_trajectory</w:t>
      </w:r>
      <w:r>
        <w:br/>
      </w:r>
      <w:r>
        <w:rPr>
          <w:rStyle w:val="VerbatimChar"/>
        </w:rPr>
        <w:t xml:space="preserve">  and relation_context_consistency &gt; theta_context</w:t>
      </w:r>
      <w:r>
        <w:br/>
      </w:r>
      <w:r>
        <w:rPr>
          <w:rStyle w:val="VerbatimChar"/>
        </w:rPr>
        <w:t xml:space="preserve">  for K consecutive confirmations</w:t>
      </w:r>
    </w:p>
    <w:bookmarkEnd w:id="92"/>
    <w:bookmarkStart w:id="93" w:name="look-alike-pairing"/>
    <w:p>
      <w:pPr>
        <w:pStyle w:val="Heading3"/>
      </w:pPr>
      <w:r>
        <w:t xml:space="preserve">13.4 Look-alike pairing</w:t>
      </w:r>
    </w:p>
    <w:p>
      <w:pPr>
        <w:pStyle w:val="FirstParagraph"/>
      </w:pPr>
      <w:r>
        <w:t xml:space="preserve">When two or more objects have indistinguishable embeddings, identity should route through the multi-hypothesis manager.</w:t>
      </w:r>
    </w:p>
    <w:p>
      <w:pPr>
        <w:pStyle w:val="BodyText"/>
      </w:pPr>
      <w:r>
        <w:t xml:space="preserve">Example:</w:t>
      </w:r>
    </w:p>
    <w:p>
      <w:pPr>
        <w:pStyle w:val="SourceCode"/>
      </w:pPr>
      <w:r>
        <w:rPr>
          <w:rStyle w:val="VerbatimChar"/>
        </w:rPr>
        <w:t xml:space="preserve">Hypothesis 1: red_pen_A moved left, red_pen_B stayed right</w:t>
      </w:r>
      <w:r>
        <w:br/>
      </w:r>
      <w:r>
        <w:rPr>
          <w:rStyle w:val="VerbatimChar"/>
        </w:rPr>
        <w:t xml:space="preserve">Hypothesis 2: red_pen_B moved left, red_pen_A stayed right</w:t>
      </w:r>
    </w:p>
    <w:p>
      <w:pPr>
        <w:pStyle w:val="FirstParagraph"/>
      </w:pPr>
      <w:r>
        <w:t xml:space="preserve">The system should avoid definitive identity claims until entropy collapses.</w:t>
      </w:r>
    </w:p>
    <w:bookmarkEnd w:id="93"/>
    <w:bookmarkStart w:id="94" w:name="identity-swap-failure-mode"/>
    <w:p>
      <w:pPr>
        <w:pStyle w:val="Heading3"/>
      </w:pPr>
      <w:r>
        <w:t xml:space="preserve">13.5 Identity swap failure mode</w:t>
      </w:r>
    </w:p>
    <w:p>
      <w:pPr>
        <w:pStyle w:val="FirstParagraph"/>
      </w:pPr>
      <w:r>
        <w:t xml:space="preserve">A benchmark should include similar objects crossing paths or being occluded and swapped. Correct behavior may be:</w:t>
      </w:r>
    </w:p>
    <w:p>
      <w:pPr>
        <w:pStyle w:val="SourceCode"/>
      </w:pPr>
      <w:r>
        <w:rPr>
          <w:rStyle w:val="VerbatimChar"/>
        </w:rPr>
        <w:t xml:space="preserve">I know there is a pen on the left and a pen on the right, but I am not certain which is the original pen_01.</w:t>
      </w:r>
    </w:p>
    <w:p>
      <w:r>
        <w:pict>
          <v:rect style="width:0;height:1.5pt" o:hralign="center" o:hrstd="t" o:hr="t"/>
        </w:pict>
      </w:r>
    </w:p>
    <w:bookmarkEnd w:id="94"/>
    <w:bookmarkEnd w:id="95"/>
    <w:bookmarkStart w:id="101" w:name="bridge-into-the-frozen-model"/>
    <w:p>
      <w:pPr>
        <w:pStyle w:val="Heading2"/>
      </w:pPr>
      <w:r>
        <w:t xml:space="preserve">14. Bridge into the frozen model</w:t>
      </w:r>
    </w:p>
    <w:p>
      <w:pPr>
        <w:pStyle w:val="FirstParagraph"/>
      </w:pPr>
      <w:r>
        <w:t xml:space="preserve">The bridge is the hardest engineering problem. The world model must influence the frozen model without collapsing into captions.</w:t>
      </w:r>
    </w:p>
    <w:bookmarkStart w:id="96" w:name="mode-a---structured-prompt-bridge"/>
    <w:p>
      <w:pPr>
        <w:pStyle w:val="Heading3"/>
      </w:pPr>
      <w:r>
        <w:t xml:space="preserve">14.1 Mode A - Structured prompt bridge</w:t>
      </w:r>
    </w:p>
    <w:p>
      <w:pPr>
        <w:pStyle w:val="FirstParagraph"/>
      </w:pPr>
      <w:r>
        <w:t xml:space="preserve">Simplest form:</w:t>
      </w:r>
    </w:p>
    <w:p>
      <w:pPr>
        <w:pStyle w:val="SourceCode"/>
      </w:pPr>
      <w:r>
        <w:rPr>
          <w:rStyle w:val="VerbatimChar"/>
        </w:rPr>
        <w:t xml:space="preserve">WORLD STATE:</w:t>
      </w:r>
      <w:r>
        <w:br/>
      </w:r>
      <w:r>
        <w:rPr>
          <w:rStyle w:val="VerbatimChar"/>
        </w:rPr>
        <w:t xml:space="preserve">- pen_01 is supported by right_hand_01</w:t>
      </w:r>
      <w:r>
        <w:br/>
      </w:r>
      <w:r>
        <w:rPr>
          <w:rStyle w:val="VerbatimChar"/>
        </w:rPr>
        <w:t xml:space="preserve">- hypothetical action: release(left_hand_01, pen_01)</w:t>
      </w:r>
      <w:r>
        <w:br/>
      </w:r>
      <w:r>
        <w:rPr>
          <w:rStyle w:val="VerbatimChar"/>
        </w:rPr>
        <w:t xml:space="preserve">- hypothetical support_count(pen_01) = 1</w:t>
      </w:r>
      <w:r>
        <w:br/>
      </w:r>
      <w:r>
        <w:rPr>
          <w:rStyle w:val="VerbatimChar"/>
        </w:rPr>
        <w:t xml:space="preserve">- expected_motion(pen_01) = stable_or_minor</w:t>
      </w:r>
      <w:r>
        <w:br/>
      </w:r>
      <w:r>
        <w:rPr>
          <w:rStyle w:val="VerbatimChar"/>
        </w:rPr>
        <w:t xml:space="preserve">- uncertainty = low</w:t>
      </w:r>
    </w:p>
    <w:p>
      <w:pPr>
        <w:pStyle w:val="FirstParagraph"/>
      </w:pPr>
      <w:r>
        <w:t xml:space="preserve">Pros:</w:t>
      </w:r>
    </w:p>
    <w:p>
      <w:pPr>
        <w:numPr>
          <w:ilvl w:val="0"/>
          <w:numId w:val="1021"/>
        </w:numPr>
        <w:pStyle w:val="Compact"/>
      </w:pPr>
      <w:r>
        <w:t xml:space="preserve">easy to implement</w:t>
      </w:r>
    </w:p>
    <w:p>
      <w:pPr>
        <w:numPr>
          <w:ilvl w:val="0"/>
          <w:numId w:val="1021"/>
        </w:numPr>
        <w:pStyle w:val="Compact"/>
      </w:pPr>
      <w:r>
        <w:t xml:space="preserve">debuggable</w:t>
      </w:r>
    </w:p>
    <w:p>
      <w:pPr>
        <w:numPr>
          <w:ilvl w:val="0"/>
          <w:numId w:val="1021"/>
        </w:numPr>
        <w:pStyle w:val="Compact"/>
      </w:pPr>
      <w:r>
        <w:t xml:space="preserve">works with existing LLMs</w:t>
      </w:r>
    </w:p>
    <w:p>
      <w:pPr>
        <w:pStyle w:val="FirstParagraph"/>
      </w:pPr>
      <w:r>
        <w:t xml:space="preserve">Cons:</w:t>
      </w:r>
    </w:p>
    <w:p>
      <w:pPr>
        <w:numPr>
          <w:ilvl w:val="0"/>
          <w:numId w:val="1022"/>
        </w:numPr>
        <w:pStyle w:val="Compact"/>
      </w:pPr>
      <w:r>
        <w:t xml:space="preserve">LLM may ignore it</w:t>
      </w:r>
    </w:p>
    <w:p>
      <w:pPr>
        <w:numPr>
          <w:ilvl w:val="0"/>
          <w:numId w:val="1022"/>
        </w:numPr>
        <w:pStyle w:val="Compact"/>
      </w:pPr>
      <w:r>
        <w:t xml:space="preserve">state can be treated as prose</w:t>
      </w:r>
    </w:p>
    <w:p>
      <w:pPr>
        <w:numPr>
          <w:ilvl w:val="0"/>
          <w:numId w:val="1022"/>
        </w:numPr>
        <w:pStyle w:val="Compact"/>
      </w:pPr>
      <w:r>
        <w:t xml:space="preserve">not a deep architectural integration</w:t>
      </w:r>
    </w:p>
    <w:bookmarkEnd w:id="96"/>
    <w:bookmarkStart w:id="97" w:name="mode-b---state-tokens"/>
    <w:p>
      <w:pPr>
        <w:pStyle w:val="Heading3"/>
      </w:pPr>
      <w:r>
        <w:t xml:space="preserve">14.2 Mode B - State tokens</w:t>
      </w:r>
    </w:p>
    <w:p>
      <w:pPr>
        <w:pStyle w:val="FirstParagraph"/>
      </w:pPr>
      <w:r>
        <w:t xml:space="preserve">Structured state is preserved as tokens:</w:t>
      </w:r>
    </w:p>
    <w:p>
      <w:pPr>
        <w:pStyle w:val="SourceCode"/>
      </w:pPr>
      <w:r>
        <w:rPr>
          <w:rStyle w:val="VerbatimChar"/>
        </w:rPr>
        <w:t xml:space="preserve">[obj:pen_01]</w:t>
      </w:r>
      <w:r>
        <w:br/>
      </w:r>
      <w:r>
        <w:rPr>
          <w:rStyle w:val="VerbatimChar"/>
        </w:rPr>
        <w:t xml:space="preserve">[rel:right_hand_01:grasping:pen_01:true:conf=0.88]</w:t>
      </w:r>
      <w:r>
        <w:br/>
      </w:r>
      <w:r>
        <w:rPr>
          <w:rStyle w:val="VerbatimChar"/>
        </w:rPr>
        <w:t xml:space="preserve">[rel:left_hand_01:grasping:pen_01:true:conf=0.86]</w:t>
      </w:r>
      <w:r>
        <w:br/>
      </w:r>
      <w:r>
        <w:rPr>
          <w:rStyle w:val="VerbatimChar"/>
        </w:rPr>
        <w:t xml:space="preserve">[hyp:release:left_hand_01:pen_01]</w:t>
      </w:r>
      <w:r>
        <w:br/>
      </w:r>
      <w:r>
        <w:rPr>
          <w:rStyle w:val="VerbatimChar"/>
        </w:rPr>
        <w:t xml:space="preserve">[hyp_state:pen_01:supported:true]</w:t>
      </w:r>
      <w:r>
        <w:br/>
      </w:r>
      <w:r>
        <w:rPr>
          <w:rStyle w:val="VerbatimChar"/>
        </w:rPr>
        <w:t xml:space="preserve">[hyp_motion:pen_01:stable_or_minor]</w:t>
      </w:r>
    </w:p>
    <w:p>
      <w:pPr>
        <w:pStyle w:val="FirstParagraph"/>
      </w:pPr>
      <w:r>
        <w:t xml:space="preserve">Pros:</w:t>
      </w:r>
    </w:p>
    <w:p>
      <w:pPr>
        <w:numPr>
          <w:ilvl w:val="0"/>
          <w:numId w:val="1023"/>
        </w:numPr>
        <w:pStyle w:val="Compact"/>
      </w:pPr>
      <w:r>
        <w:t xml:space="preserve">less lossy than prose</w:t>
      </w:r>
    </w:p>
    <w:p>
      <w:pPr>
        <w:numPr>
          <w:ilvl w:val="0"/>
          <w:numId w:val="1023"/>
        </w:numPr>
        <w:pStyle w:val="Compact"/>
      </w:pPr>
      <w:r>
        <w:t xml:space="preserve">better for training adapters</w:t>
      </w:r>
    </w:p>
    <w:p>
      <w:pPr>
        <w:numPr>
          <w:ilvl w:val="0"/>
          <w:numId w:val="1023"/>
        </w:numPr>
        <w:pStyle w:val="Compact"/>
      </w:pPr>
      <w:r>
        <w:t xml:space="preserve">makes observed vs hypothetical state explicit</w:t>
      </w:r>
    </w:p>
    <w:p>
      <w:pPr>
        <w:pStyle w:val="FirstParagraph"/>
      </w:pPr>
      <w:r>
        <w:t xml:space="preserve">Cons:</w:t>
      </w:r>
    </w:p>
    <w:p>
      <w:pPr>
        <w:numPr>
          <w:ilvl w:val="0"/>
          <w:numId w:val="1024"/>
        </w:numPr>
        <w:pStyle w:val="Compact"/>
      </w:pPr>
      <w:r>
        <w:t xml:space="preserve">requires state-token conventions</w:t>
      </w:r>
    </w:p>
    <w:p>
      <w:pPr>
        <w:numPr>
          <w:ilvl w:val="0"/>
          <w:numId w:val="1024"/>
        </w:numPr>
        <w:pStyle w:val="Compact"/>
      </w:pPr>
      <w:r>
        <w:t xml:space="preserve">may need tuning for reliable use</w:t>
      </w:r>
    </w:p>
    <w:bookmarkEnd w:id="97"/>
    <w:bookmarkStart w:id="98" w:name="mode-c---cross-attention-to-object-slots"/>
    <w:p>
      <w:pPr>
        <w:pStyle w:val="Heading3"/>
      </w:pPr>
      <w:r>
        <w:t xml:space="preserve">14.3 Mode C - Cross-attention to object slots</w:t>
      </w:r>
    </w:p>
    <w:p>
      <w:pPr>
        <w:pStyle w:val="FirstParagraph"/>
      </w:pPr>
      <w:r>
        <w:t xml:space="preserve">The frozen model’s hidden state queries object slots:</w:t>
      </w:r>
    </w:p>
    <w:p>
      <w:pPr>
        <w:pStyle w:val="SourceCode"/>
      </w:pPr>
      <w:r>
        <w:rPr>
          <w:rStyle w:val="VerbatimChar"/>
        </w:rPr>
        <w:t xml:space="preserve">Delta h_l = CrossAttn(</w:t>
      </w:r>
      <w:r>
        <w:br/>
      </w:r>
      <w:r>
        <w:rPr>
          <w:rStyle w:val="VerbatimChar"/>
        </w:rPr>
        <w:t xml:space="preserve">  Q = h_l,</w:t>
      </w:r>
      <w:r>
        <w:br/>
      </w:r>
      <w:r>
        <w:rPr>
          <w:rStyle w:val="VerbatimChar"/>
        </w:rPr>
        <w:t xml:space="preserve">  K = K(B_t, B_t^h, H_t),</w:t>
      </w:r>
      <w:r>
        <w:br/>
      </w:r>
      <w:r>
        <w:rPr>
          <w:rStyle w:val="VerbatimChar"/>
        </w:rPr>
        <w:t xml:space="preserve">  V = V(B_t, B_t^h, H_t)</w:t>
      </w:r>
      <w:r>
        <w:br/>
      </w:r>
      <w:r>
        <w:rPr>
          <w:rStyle w:val="VerbatimChar"/>
        </w:rPr>
        <w:t xml:space="preserve">)</w:t>
      </w:r>
    </w:p>
    <w:p>
      <w:pPr>
        <w:pStyle w:val="FirstParagraph"/>
      </w:pPr>
      <w:r>
        <w:t xml:space="preserve">Then:</w:t>
      </w:r>
    </w:p>
    <w:p>
      <w:pPr>
        <w:pStyle w:val="SourceCode"/>
      </w:pPr>
      <w:r>
        <w:rPr>
          <w:rStyle w:val="VerbatimChar"/>
        </w:rPr>
        <w:t xml:space="preserve">h_l+1 = F_theta,l(h_l) + alpha_l * g_l * Delta h_l</w:t>
      </w:r>
    </w:p>
    <w:p>
      <w:pPr>
        <w:pStyle w:val="FirstParagraph"/>
      </w:pPr>
      <w:r>
        <w:t xml:space="preserve">Pros:</w:t>
      </w:r>
    </w:p>
    <w:p>
      <w:pPr>
        <w:numPr>
          <w:ilvl w:val="0"/>
          <w:numId w:val="1025"/>
        </w:numPr>
        <w:pStyle w:val="Compact"/>
      </w:pPr>
      <w:r>
        <w:t xml:space="preserve">lets model access object/relation state directly</w:t>
      </w:r>
    </w:p>
    <w:p>
      <w:pPr>
        <w:numPr>
          <w:ilvl w:val="0"/>
          <w:numId w:val="1025"/>
        </w:numPr>
        <w:pStyle w:val="Compact"/>
      </w:pPr>
      <w:r>
        <w:t xml:space="preserve">less caption-like</w:t>
      </w:r>
    </w:p>
    <w:p>
      <w:pPr>
        <w:numPr>
          <w:ilvl w:val="0"/>
          <w:numId w:val="1025"/>
        </w:numPr>
        <w:pStyle w:val="Compact"/>
      </w:pPr>
      <w:r>
        <w:t xml:space="preserve">supports fine-grained object queries</w:t>
      </w:r>
    </w:p>
    <w:p>
      <w:pPr>
        <w:pStyle w:val="FirstParagraph"/>
      </w:pPr>
      <w:r>
        <w:t xml:space="preserve">Cons:</w:t>
      </w:r>
    </w:p>
    <w:p>
      <w:pPr>
        <w:numPr>
          <w:ilvl w:val="0"/>
          <w:numId w:val="1026"/>
        </w:numPr>
        <w:pStyle w:val="Compact"/>
      </w:pPr>
      <w:r>
        <w:t xml:space="preserve">requires architectural integration</w:t>
      </w:r>
    </w:p>
    <w:p>
      <w:pPr>
        <w:numPr>
          <w:ilvl w:val="0"/>
          <w:numId w:val="1026"/>
        </w:numPr>
        <w:pStyle w:val="Compact"/>
      </w:pPr>
      <w:r>
        <w:t xml:space="preserve">alignment between slot space and language space is nontrivial</w:t>
      </w:r>
    </w:p>
    <w:bookmarkEnd w:id="98"/>
    <w:bookmarkStart w:id="99" w:name="mode-d---gated-residual-correction"/>
    <w:p>
      <w:pPr>
        <w:pStyle w:val="Heading3"/>
      </w:pPr>
      <w:r>
        <w:t xml:space="preserve">14.4 Mode D - Gated residual correction</w:t>
      </w:r>
    </w:p>
    <w:p>
      <w:pPr>
        <w:pStyle w:val="FirstParagraph"/>
      </w:pPr>
      <w:r>
        <w:t xml:space="preserve">Strongest target:</w:t>
      </w:r>
    </w:p>
    <w:p>
      <w:pPr>
        <w:pStyle w:val="SourceCode"/>
      </w:pPr>
      <w:r>
        <w:rPr>
          <w:rStyle w:val="VerbatimChar"/>
        </w:rPr>
        <w:t xml:space="preserve">h_l+1 = F_theta,l(h_l) + g_l * P_l(B_t, Delta B_t, B_t^h, H_t)</w:t>
      </w:r>
    </w:p>
    <w:p>
      <w:pPr>
        <w:pStyle w:val="FirstParagraph"/>
      </w:pPr>
      <w:r>
        <w:t xml:space="preserve">where:</w:t>
      </w:r>
    </w:p>
    <w:p>
      <w:pPr>
        <w:pStyle w:val="SourceCode"/>
      </w:pPr>
      <w:r>
        <w:rPr>
          <w:rStyle w:val="VerbatimChar"/>
        </w:rPr>
        <w:t xml:space="preserve">F_theta,l = frozen model layer</w:t>
      </w:r>
      <w:r>
        <w:br/>
      </w:r>
      <w:r>
        <w:rPr>
          <w:rStyle w:val="VerbatimChar"/>
        </w:rPr>
        <w:t xml:space="preserve">P_l       = projection from world-state space to residual space</w:t>
      </w:r>
      <w:r>
        <w:br/>
      </w:r>
      <w:r>
        <w:rPr>
          <w:rStyle w:val="VerbatimChar"/>
        </w:rPr>
        <w:t xml:space="preserve">g_l       = epistemic gate</w:t>
      </w:r>
    </w:p>
    <w:p>
      <w:pPr>
        <w:pStyle w:val="FirstParagraph"/>
      </w:pPr>
      <w:r>
        <w:t xml:space="preserve">Pros:</w:t>
      </w:r>
    </w:p>
    <w:p>
      <w:pPr>
        <w:numPr>
          <w:ilvl w:val="0"/>
          <w:numId w:val="1027"/>
        </w:numPr>
        <w:pStyle w:val="Compact"/>
      </w:pPr>
      <w:r>
        <w:t xml:space="preserve">world state becomes a real computational intervention</w:t>
      </w:r>
    </w:p>
    <w:p>
      <w:pPr>
        <w:numPr>
          <w:ilvl w:val="0"/>
          <w:numId w:val="1027"/>
        </w:numPr>
        <w:pStyle w:val="Compact"/>
      </w:pPr>
      <w:r>
        <w:t xml:space="preserve">supports conflict pressure</w:t>
      </w:r>
    </w:p>
    <w:p>
      <w:pPr>
        <w:numPr>
          <w:ilvl w:val="0"/>
          <w:numId w:val="1027"/>
        </w:numPr>
        <w:pStyle w:val="Compact"/>
      </w:pPr>
      <w:r>
        <w:t xml:space="preserve">can override stale priors</w:t>
      </w:r>
    </w:p>
    <w:p>
      <w:pPr>
        <w:pStyle w:val="FirstParagraph"/>
      </w:pPr>
      <w:r>
        <w:t xml:space="preserve">Cons:</w:t>
      </w:r>
    </w:p>
    <w:p>
      <w:pPr>
        <w:numPr>
          <w:ilvl w:val="0"/>
          <w:numId w:val="1028"/>
        </w:numPr>
        <w:pStyle w:val="Compact"/>
      </w:pPr>
      <w:r>
        <w:t xml:space="preserve">hardest to train and validate</w:t>
      </w:r>
    </w:p>
    <w:p>
      <w:pPr>
        <w:numPr>
          <w:ilvl w:val="0"/>
          <w:numId w:val="1028"/>
        </w:numPr>
        <w:pStyle w:val="Compact"/>
      </w:pPr>
      <w:r>
        <w:t xml:space="preserve">risk of residual noise</w:t>
      </w:r>
    </w:p>
    <w:p>
      <w:pPr>
        <w:numPr>
          <w:ilvl w:val="0"/>
          <w:numId w:val="1028"/>
        </w:numPr>
        <w:pStyle w:val="Compact"/>
      </w:pPr>
      <w:r>
        <w:t xml:space="preserve">needs careful safety and calibration</w:t>
      </w:r>
    </w:p>
    <w:bookmarkEnd w:id="99"/>
    <w:bookmarkStart w:id="100" w:name="recommended-bridge-progression"/>
    <w:p>
      <w:pPr>
        <w:pStyle w:val="Heading3"/>
      </w:pPr>
      <w:r>
        <w:t xml:space="preserve">14.5 Recommended bridge progression</w:t>
      </w:r>
    </w:p>
    <w:p>
      <w:pPr>
        <w:pStyle w:val="SourceCode"/>
      </w:pPr>
      <w:r>
        <w:rPr>
          <w:rStyle w:val="VerbatimChar"/>
        </w:rPr>
        <w:t xml:space="preserve">Phase 0: structured prompt bridge</w:t>
      </w:r>
      <w:r>
        <w:br/>
      </w:r>
      <w:r>
        <w:rPr>
          <w:rStyle w:val="VerbatimChar"/>
        </w:rPr>
        <w:t xml:space="preserve">Phase 1: structured state tokens</w:t>
      </w:r>
      <w:r>
        <w:br/>
      </w:r>
      <w:r>
        <w:rPr>
          <w:rStyle w:val="VerbatimChar"/>
        </w:rPr>
        <w:t xml:space="preserve">Phase 2: cross-attention to object slots</w:t>
      </w:r>
      <w:r>
        <w:br/>
      </w:r>
      <w:r>
        <w:rPr>
          <w:rStyle w:val="VerbatimChar"/>
        </w:rPr>
        <w:t xml:space="preserve">Phase 3: gated residual intervention</w:t>
      </w:r>
    </w:p>
    <w:p>
      <w:r>
        <w:pict>
          <v:rect style="width:0;height:1.5pt" o:hralign="center" o:hrstd="t" o:hr="t"/>
        </w:pict>
      </w:r>
    </w:p>
    <w:bookmarkEnd w:id="100"/>
    <w:bookmarkEnd w:id="101"/>
    <w:bookmarkStart w:id="105" w:name="conflict-and-curiosity-signals"/>
    <w:p>
      <w:pPr>
        <w:pStyle w:val="Heading2"/>
      </w:pPr>
      <w:r>
        <w:t xml:space="preserve">15. Conflict and curiosity signals</w:t>
      </w:r>
    </w:p>
    <w:bookmarkStart w:id="102" w:name="conflict-scalar"/>
    <w:p>
      <w:pPr>
        <w:pStyle w:val="Heading3"/>
      </w:pPr>
      <w:r>
        <w:t xml:space="preserve">15.1 Conflict scalar</w:t>
      </w:r>
    </w:p>
    <w:p>
      <w:pPr>
        <w:pStyle w:val="FirstParagraph"/>
      </w:pPr>
      <w:r>
        <w:t xml:space="preserve">The system needs a measurable version of</w:t>
      </w:r>
      <w:r>
        <w:t xml:space="preserve"> </w:t>
      </w:r>
      <w:r>
        <w:t xml:space="preserve">“</w:t>
      </w:r>
      <w:r>
        <w:t xml:space="preserve">this feels wrong.</w:t>
      </w:r>
      <w:r>
        <w:t xml:space="preserve">”</w:t>
      </w:r>
    </w:p>
    <w:p>
      <w:pPr>
        <w:pStyle w:val="BodyText"/>
      </w:pPr>
      <w:r>
        <w:t xml:space="preserve">Define:</w:t>
      </w:r>
    </w:p>
    <w:p>
      <w:pPr>
        <w:pStyle w:val="SourceCode"/>
      </w:pPr>
      <w:r>
        <w:rPr>
          <w:rStyle w:val="VerbatimChar"/>
        </w:rPr>
        <w:t xml:space="preserve">C_t =</w:t>
      </w:r>
      <w:r>
        <w:br/>
      </w:r>
      <w:r>
        <w:rPr>
          <w:rStyle w:val="VerbatimChar"/>
        </w:rPr>
        <w:t xml:space="preserve">  lambda_1 * StateContradiction</w:t>
      </w:r>
      <w:r>
        <w:br/>
      </w:r>
      <w:r>
        <w:rPr>
          <w:rStyle w:val="VerbatimChar"/>
        </w:rPr>
        <w:t xml:space="preserve">+ lambda_2 * PredictionError</w:t>
      </w:r>
      <w:r>
        <w:br/>
      </w:r>
      <w:r>
        <w:rPr>
          <w:rStyle w:val="VerbatimChar"/>
        </w:rPr>
        <w:t xml:space="preserve">+ lambda_3 * LLMWorldDisagreement</w:t>
      </w:r>
      <w:r>
        <w:br/>
      </w:r>
      <w:r>
        <w:rPr>
          <w:rStyle w:val="VerbatimChar"/>
        </w:rPr>
        <w:t xml:space="preserve">+ lambda_4 * HypothesisEntropy</w:t>
      </w:r>
      <w:r>
        <w:br/>
      </w:r>
      <w:r>
        <w:rPr>
          <w:rStyle w:val="VerbatimChar"/>
        </w:rPr>
        <w:t xml:space="preserve">+ lambda_5 * StalenessPenalty</w:t>
      </w:r>
      <w:r>
        <w:br/>
      </w:r>
      <w:r>
        <w:rPr>
          <w:rStyle w:val="VerbatimChar"/>
        </w:rPr>
        <w:t xml:space="preserve">+ lambda_6 * ObservationQualityRisk</w:t>
      </w:r>
    </w:p>
    <w:p>
      <w:pPr>
        <w:pStyle w:val="FirstParagraph"/>
      </w:pPr>
      <w:r>
        <w:t xml:space="preserve">Behavior thresholds: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Conflict level</w:t>
            </w:r>
          </w:p>
        </w:tc>
        <w:tc>
          <w:tcPr/>
          <w:p>
            <w:pPr>
              <w:pStyle w:val="Compact"/>
              <w:jc w:val="left"/>
            </w:pPr>
            <w:r>
              <w:t xml:space="preserve">Behavior</w:t>
            </w:r>
          </w:p>
        </w:tc>
      </w:tr>
      <w:tr>
        <w:tc>
          <w:tcPr/>
          <w:p>
            <w:pPr>
              <w:pStyle w:val="Compact"/>
              <w:jc w:val="left"/>
            </w:pPr>
            <w:r>
              <w:t xml:space="preserve">Low</w:t>
            </w:r>
          </w:p>
        </w:tc>
        <w:tc>
          <w:tcPr/>
          <w:p>
            <w:pPr>
              <w:pStyle w:val="Compact"/>
              <w:jc w:val="left"/>
            </w:pPr>
            <w:r>
              <w:t xml:space="preserve">Answer normally.</w:t>
            </w:r>
          </w:p>
        </w:tc>
      </w:tr>
      <w:tr>
        <w:tc>
          <w:tcPr/>
          <w:p>
            <w:pPr>
              <w:pStyle w:val="Compact"/>
              <w:jc w:val="left"/>
            </w:pPr>
            <w:r>
              <w:t xml:space="preserve">Medium</w:t>
            </w:r>
          </w:p>
        </w:tc>
        <w:tc>
          <w:tcPr/>
          <w:p>
            <w:pPr>
              <w:pStyle w:val="Compact"/>
              <w:jc w:val="left"/>
            </w:pPr>
            <w:r>
              <w:t xml:space="preserve">Answer with uncertainty.</w:t>
            </w:r>
          </w:p>
        </w:tc>
      </w:tr>
      <w:tr>
        <w:tc>
          <w:tcPr/>
          <w:p>
            <w:pPr>
              <w:pStyle w:val="Compact"/>
              <w:jc w:val="left"/>
            </w:pPr>
            <w:r>
              <w:t xml:space="preserve">High</w:t>
            </w:r>
          </w:p>
        </w:tc>
        <w:tc>
          <w:tcPr/>
          <w:p>
            <w:pPr>
              <w:pStyle w:val="Compact"/>
              <w:jc w:val="left"/>
            </w:pPr>
            <w:r>
              <w:t xml:space="preserve">Ask for another view or run consistency check.</w:t>
            </w:r>
          </w:p>
        </w:tc>
      </w:tr>
      <w:tr>
        <w:tc>
          <w:tcPr/>
          <w:p>
            <w:pPr>
              <w:pStyle w:val="Compact"/>
              <w:jc w:val="left"/>
            </w:pPr>
            <w:r>
              <w:t xml:space="preserve">Critical</w:t>
            </w:r>
          </w:p>
        </w:tc>
        <w:tc>
          <w:tcPr/>
          <w:p>
            <w:pPr>
              <w:pStyle w:val="Compact"/>
              <w:jc w:val="left"/>
            </w:pPr>
            <w:r>
              <w:t xml:space="preserve">Refuse visual certainty and re-anchor.</w:t>
            </w:r>
          </w:p>
        </w:tc>
      </w:tr>
    </w:tbl>
    <w:bookmarkEnd w:id="102"/>
    <w:bookmarkStart w:id="103" w:name="hypothesis-entropy"/>
    <w:p>
      <w:pPr>
        <w:pStyle w:val="Heading3"/>
      </w:pPr>
      <w:r>
        <w:t xml:space="preserve">15.2 Hypothesis entropy</w:t>
      </w:r>
    </w:p>
    <w:p>
      <w:pPr>
        <w:pStyle w:val="FirstParagraph"/>
      </w:pPr>
      <w:r>
        <w:t xml:space="preserve">For the hypothesis set:</w:t>
      </w:r>
    </w:p>
    <w:p>
      <w:pPr>
        <w:pStyle w:val="SourceCode"/>
      </w:pPr>
      <w:r>
        <w:rPr>
          <w:rStyle w:val="VerbatimChar"/>
        </w:rPr>
        <w:t xml:space="preserve">Entropy(H_t) = - sum_i w_i log(w_i)</w:t>
      </w:r>
    </w:p>
    <w:p>
      <w:pPr>
        <w:pStyle w:val="FirstParagraph"/>
      </w:pPr>
      <w:r>
        <w:t xml:space="preserve">High entropy means the system should often ask a disambiguating visual question.</w:t>
      </w:r>
    </w:p>
    <w:bookmarkEnd w:id="103"/>
    <w:bookmarkStart w:id="104" w:name="curiosity-action-selector"/>
    <w:p>
      <w:pPr>
        <w:pStyle w:val="Heading3"/>
      </w:pPr>
      <w:r>
        <w:t xml:space="preserve">15.3 Curiosity action selector</w:t>
      </w:r>
    </w:p>
    <w:p>
      <w:pPr>
        <w:pStyle w:val="FirstParagraph"/>
      </w:pPr>
      <w:r>
        <w:t xml:space="preserve">Curiosity is operationalized as next-view selection:</w:t>
      </w:r>
    </w:p>
    <w:p>
      <w:pPr>
        <w:pStyle w:val="SourceCode"/>
      </w:pPr>
      <w:r>
        <w:rPr>
          <w:rStyle w:val="VerbatimChar"/>
        </w:rPr>
        <w:t xml:space="preserve">a_t* = argmax_a E[ IG(H_t; o_t+1 | a) - mu * cost(a) - rho * risk(a) ]</w:t>
      </w:r>
    </w:p>
    <w:p>
      <w:pPr>
        <w:pStyle w:val="FirstParagraph"/>
      </w:pPr>
      <w:r>
        <w:t xml:space="preserve">Candidate actions:</w:t>
      </w:r>
    </w:p>
    <w:p>
      <w:pPr>
        <w:pStyle w:val="SourceCode"/>
      </w:pPr>
      <w:r>
        <w:rPr>
          <w:rStyle w:val="VerbatimChar"/>
        </w:rPr>
        <w:t xml:space="preserve">- ask user to move camera left/right</w:t>
      </w:r>
      <w:r>
        <w:br/>
      </w:r>
      <w:r>
        <w:rPr>
          <w:rStyle w:val="VerbatimChar"/>
        </w:rPr>
        <w:t xml:space="preserve">- ask for closer view</w:t>
      </w:r>
      <w:r>
        <w:br/>
      </w:r>
      <w:r>
        <w:rPr>
          <w:rStyle w:val="VerbatimChar"/>
        </w:rPr>
        <w:t xml:space="preserve">- ask for lower/higher angle</w:t>
      </w:r>
      <w:r>
        <w:br/>
      </w:r>
      <w:r>
        <w:rPr>
          <w:rStyle w:val="VerbatimChar"/>
        </w:rPr>
        <w:t xml:space="preserve">- ask to wait for motion completion</w:t>
      </w:r>
      <w:r>
        <w:br/>
      </w:r>
      <w:r>
        <w:rPr>
          <w:rStyle w:val="VerbatimChar"/>
        </w:rPr>
        <w:t xml:space="preserve">- ask to remove occluder if safe and appropriate</w:t>
      </w:r>
      <w:r>
        <w:br/>
      </w:r>
      <w:r>
        <w:rPr>
          <w:rStyle w:val="VerbatimChar"/>
        </w:rPr>
        <w:t xml:space="preserve">- ask clarifying visual question</w:t>
      </w:r>
    </w:p>
    <w:p>
      <w:pPr>
        <w:pStyle w:val="FirstParagraph"/>
      </w:pPr>
      <w:r>
        <w:t xml:space="preserve">Example:</w:t>
      </w:r>
    </w:p>
    <w:p>
      <w:pPr>
        <w:pStyle w:val="SourceCode"/>
      </w:pPr>
      <w:r>
        <w:rPr>
          <w:rStyle w:val="VerbatimChar"/>
        </w:rPr>
        <w:t xml:space="preserve">I cannot tell whether the right hand is still gripping the pen. Please show the right side of the pen from a slightly lower angle.</w:t>
      </w:r>
    </w:p>
    <w:p>
      <w:pPr>
        <w:pStyle w:val="FirstParagraph"/>
      </w:pPr>
      <w:r>
        <w:t xml:space="preserve">Curiosity is valid only when it improves</w:t>
      </w:r>
      <w:r>
        <w:t xml:space="preserve"> </w:t>
      </w:r>
      <w:r>
        <w:rPr>
          <w:rStyle w:val="VerbatimChar"/>
        </w:rPr>
        <w:t xml:space="preserve">B_t</w:t>
      </w:r>
      <w:r>
        <w:t xml:space="preserve">,</w:t>
      </w:r>
      <w:r>
        <w:t xml:space="preserve"> </w:t>
      </w:r>
      <w:r>
        <w:rPr>
          <w:rStyle w:val="VerbatimChar"/>
        </w:rPr>
        <w:t xml:space="preserve">H_t</w:t>
      </w:r>
      <w:r>
        <w:t xml:space="preserve">, or</w:t>
      </w:r>
      <w:r>
        <w:t xml:space="preserve"> </w:t>
      </w:r>
      <w:r>
        <w:rPr>
          <w:rStyle w:val="VerbatimChar"/>
        </w:rPr>
        <w:t xml:space="preserve">phi_t</w:t>
      </w:r>
      <w:r>
        <w:t xml:space="preserve">. It is not merely a verbal style.</w:t>
      </w:r>
    </w:p>
    <w:p>
      <w:r>
        <w:pict>
          <v:rect style="width:0;height:1.5pt" o:hralign="center" o:hrstd="t" o:hr="t"/>
        </w:pict>
      </w:r>
    </w:p>
    <w:bookmarkEnd w:id="104"/>
    <w:bookmarkEnd w:id="105"/>
    <w:bookmarkStart w:id="113" w:name="grounded-abstention"/>
    <w:p>
      <w:pPr>
        <w:pStyle w:val="Heading2"/>
      </w:pPr>
      <w:r>
        <w:t xml:space="preserve">16. Grounded abstention</w:t>
      </w:r>
    </w:p>
    <w:bookmarkStart w:id="106" w:name="position"/>
    <w:p>
      <w:pPr>
        <w:pStyle w:val="Heading3"/>
      </w:pPr>
      <w:r>
        <w:t xml:space="preserve">16.1 Position</w:t>
      </w:r>
    </w:p>
    <w:p>
      <w:pPr>
        <w:pStyle w:val="FirstParagraph"/>
      </w:pPr>
      <w:r>
        <w:t xml:space="preserve">Capability allocation has a natural consequence for</w:t>
      </w:r>
      <w:r>
        <w:t xml:space="preserve"> </w:t>
      </w:r>
      <w:r>
        <w:t xml:space="preserve">“</w:t>
      </w:r>
      <w:r>
        <w:t xml:space="preserve">I don’t know.</w:t>
      </w:r>
      <w:r>
        <w:t xml:space="preserve">”</w:t>
      </w:r>
    </w:p>
    <w:p>
      <w:pPr>
        <w:pStyle w:val="BodyText"/>
      </w:pPr>
      <w:r>
        <w:t xml:space="preserve">Most current systems train abstention into the language model’s output distribution — through RLHF, instruction tuning, or calibration losses. The LM learns to</w:t>
      </w:r>
      <w:r>
        <w:t xml:space="preserve"> </w:t>
      </w:r>
      <w:r>
        <w:rPr>
          <w:iCs/>
          <w:i/>
        </w:rPr>
        <w:t xml:space="preserve">say</w:t>
      </w:r>
      <w:r>
        <w:t xml:space="preserve"> </w:t>
      </w:r>
      <w:r>
        <w:t xml:space="preserve">“</w:t>
      </w:r>
      <w:r>
        <w:t xml:space="preserve">I don’t know</w:t>
      </w:r>
      <w:r>
        <w:t xml:space="preserve">”</w:t>
      </w:r>
      <w:r>
        <w:t xml:space="preserve"> </w:t>
      </w:r>
      <w:r>
        <w:t xml:space="preserve">in contexts that resemble the training data. This conflates fluency with knowledge: the same substrate that generates fluent guesses also generates fluent abstentions, and the two are not reliably distinguished by their source.</w:t>
      </w:r>
    </w:p>
    <w:p>
      <w:pPr>
        <w:pStyle w:val="BodyText"/>
      </w:pPr>
      <w:r>
        <w:t xml:space="preserve">VWMA already separates the substrates. Current-world belief lives in</w:t>
      </w:r>
      <w:r>
        <w:t xml:space="preserve"> </w:t>
      </w:r>
      <w:r>
        <w:rPr>
          <w:rStyle w:val="VerbatimChar"/>
        </w:rPr>
        <w:t xml:space="preserve">B_t</w:t>
      </w:r>
      <w:r>
        <w:t xml:space="preserve">; the LM holds language and prior. The override gate asks one question of the evidence accumulator:</w:t>
      </w:r>
      <w:r>
        <w:t xml:space="preserve"> </w:t>
      </w:r>
      <w:r>
        <w:rPr>
          <w:iCs/>
          <w:i/>
        </w:rPr>
        <w:t xml:space="preserve">is observed evidence strong enough to overrule the LM prior?</w:t>
      </w:r>
      <w:r>
        <w:t xml:space="preserve"> </w:t>
      </w:r>
      <w:r>
        <w:t xml:space="preserve">The same accumulator can answer a second, symmetric question:</w:t>
      </w:r>
      <w:r>
        <w:t xml:space="preserve"> </w:t>
      </w:r>
      <w:r>
        <w:rPr>
          <w:iCs/>
          <w:i/>
        </w:rPr>
        <w:t xml:space="preserve">is observed evidence strong enough to support an answer at all?</w:t>
      </w:r>
    </w:p>
    <w:p>
      <w:pPr>
        <w:pStyle w:val="BodyText"/>
      </w:pPr>
      <w:r>
        <w:t xml:space="preserve">When the answer to that second question is no, the system should not let the LM fill the gap from prior. It should abstain, with the abstention originating in the world model rather than in the LM.</w:t>
      </w:r>
    </w:p>
    <w:p>
      <w:pPr>
        <w:pStyle w:val="BodyText"/>
      </w:pPr>
      <w:r>
        <w:t xml:space="preserve">This is not a new architectural pillar. It is a view on existing machinery (the evidence accumulator from §11, the multi-hypothesis state from §8, the staleness signals from §12) projected onto the system’s output policy.</w:t>
      </w:r>
    </w:p>
    <w:bookmarkEnd w:id="106"/>
    <w:bookmarkStart w:id="107" w:name="the-answerability-signal"/>
    <w:p>
      <w:pPr>
        <w:pStyle w:val="Heading3"/>
      </w:pPr>
      <w:r>
        <w:t xml:space="preserve">16.2 The answerability signal</w:t>
      </w:r>
    </w:p>
    <w:p>
      <w:pPr>
        <w:pStyle w:val="FirstParagraph"/>
      </w:pPr>
      <w:r>
        <w:t xml:space="preserve">For a query</w:t>
      </w:r>
      <w:r>
        <w:t xml:space="preserve"> </w:t>
      </w:r>
      <w:r>
        <w:rPr>
          <w:rStyle w:val="VerbatimChar"/>
        </w:rPr>
        <w:t xml:space="preserve">q</w:t>
      </w:r>
      <w:r>
        <w:t xml:space="preserve"> </w:t>
      </w:r>
      <w:r>
        <w:t xml:space="preserve">over</w:t>
      </w:r>
      <w:r>
        <w:t xml:space="preserve"> </w:t>
      </w:r>
      <w:r>
        <w:rPr>
          <w:rStyle w:val="VerbatimChar"/>
        </w:rPr>
        <w:t xml:space="preserve">B_t</w:t>
      </w:r>
      <w:r>
        <w:t xml:space="preserve">, the world model computes an answerability state:</w:t>
      </w:r>
    </w:p>
    <w:p>
      <w:pPr>
        <w:pStyle w:val="SourceCode"/>
      </w:pPr>
      <w:r>
        <w:rPr>
          <w:rStyle w:val="VerbatimChar"/>
        </w:rPr>
        <w:t xml:space="preserve">A_t(q, B_t, H_t, E_t, P_t) = (answerable, reason, missing_evidence, suggested_action)</w:t>
      </w:r>
    </w:p>
    <w:p>
      <w:pPr>
        <w:pStyle w:val="FirstParagraph"/>
      </w:pPr>
      <w:r>
        <w:t xml:space="preserve">Where the inputs are:</w:t>
      </w:r>
    </w:p>
    <w:p>
      <w:pPr>
        <w:numPr>
          <w:ilvl w:val="0"/>
          <w:numId w:val="1029"/>
        </w:numPr>
        <w:pStyle w:val="Compact"/>
      </w:pPr>
      <w:r>
        <w:rPr>
          <w:rStyle w:val="VerbatimChar"/>
        </w:rPr>
        <w:t xml:space="preserve">B_t</w:t>
      </w:r>
      <w:r>
        <w:t xml:space="preserve">: current observed belief state</w:t>
      </w:r>
    </w:p>
    <w:p>
      <w:pPr>
        <w:numPr>
          <w:ilvl w:val="0"/>
          <w:numId w:val="1029"/>
        </w:numPr>
        <w:pStyle w:val="Compact"/>
      </w:pPr>
      <w:r>
        <w:rPr>
          <w:rStyle w:val="VerbatimChar"/>
        </w:rPr>
        <w:t xml:space="preserve">H_t</w:t>
      </w:r>
      <w:r>
        <w:t xml:space="preserve">: multi-hypothesis set (entropy contributes to uncertainty)</w:t>
      </w:r>
    </w:p>
    <w:p>
      <w:pPr>
        <w:numPr>
          <w:ilvl w:val="0"/>
          <w:numId w:val="1029"/>
        </w:numPr>
        <w:pStyle w:val="Compact"/>
      </w:pPr>
      <w:r>
        <w:rPr>
          <w:rStyle w:val="VerbatimChar"/>
        </w:rPr>
        <w:t xml:space="preserve">E_t</w:t>
      </w:r>
      <w:r>
        <w:t xml:space="preserve">: evidence accumulator state (per relation, per query type)</w:t>
      </w:r>
    </w:p>
    <w:p>
      <w:pPr>
        <w:numPr>
          <w:ilvl w:val="0"/>
          <w:numId w:val="1029"/>
        </w:numPr>
        <w:pStyle w:val="Compact"/>
      </w:pPr>
      <w:r>
        <w:rPr>
          <w:rStyle w:val="VerbatimChar"/>
        </w:rPr>
        <w:t xml:space="preserve">P_t</w:t>
      </w:r>
      <w:r>
        <w:t xml:space="preserve">: provenance metadata (freshness, observation quality, source agreement)</w:t>
      </w:r>
    </w:p>
    <w:p>
      <w:pPr>
        <w:pStyle w:val="FirstParagraph"/>
      </w:pPr>
      <w:r>
        <w:rPr>
          <w:rStyle w:val="VerbatimChar"/>
        </w:rPr>
        <w:t xml:space="preserve">answerable</w:t>
      </w:r>
      <w:r>
        <w:t xml:space="preserve"> </w:t>
      </w:r>
      <w:r>
        <w:t xml:space="preserve">is computed from query-specific evidence requirements. A counterfactual physical-prediction query over the pen requires resolved support relations on both hands; an occlusion query requires either a current observation or a recent-enough cached observation; an identity query requires</w:t>
      </w:r>
      <w:r>
        <w:t xml:space="preserve"> </w:t>
      </w:r>
      <w:r>
        <w:rPr>
          <w:rStyle w:val="VerbatimChar"/>
        </w:rPr>
        <w:t xml:space="preserve">id_confidence</w:t>
      </w:r>
      <w:r>
        <w:t xml:space="preserve"> </w:t>
      </w:r>
      <w:r>
        <w:t xml:space="preserve">above a threshold. The query’s evidence requirement is a structural property of the query type, not of the specific instance.</w:t>
      </w:r>
    </w:p>
    <w:p>
      <w:pPr>
        <w:pStyle w:val="BodyText"/>
      </w:pPr>
      <w:r>
        <w:t xml:space="preserve">This is</w:t>
      </w:r>
      <w:r>
        <w:t xml:space="preserve"> </w:t>
      </w:r>
      <w:r>
        <w:rPr>
          <w:iCs/>
          <w:i/>
        </w:rPr>
        <w:t xml:space="preserve">not</w:t>
      </w:r>
      <w:r>
        <w:t xml:space="preserve"> </w:t>
      </w:r>
      <w:r>
        <w:t xml:space="preserve">a learned confidence estimator over LM outputs. It is a structural check over</w:t>
      </w:r>
      <w:r>
        <w:t xml:space="preserve"> </w:t>
      </w:r>
      <w:r>
        <w:rPr>
          <w:rStyle w:val="VerbatimChar"/>
        </w:rPr>
        <w:t xml:space="preserve">B_t</w:t>
      </w:r>
      <w:r>
        <w:t xml:space="preserve"> </w:t>
      </w:r>
      <w:r>
        <w:t xml:space="preserve">against query-specific preconditions.</w:t>
      </w:r>
    </w:p>
    <w:bookmarkEnd w:id="107"/>
    <w:bookmarkStart w:id="108" w:name="knowledge-states"/>
    <w:p>
      <w:pPr>
        <w:pStyle w:val="Heading3"/>
      </w:pPr>
      <w:r>
        <w:t xml:space="preserve">16.3 Knowledge states</w:t>
      </w:r>
    </w:p>
    <w:p>
      <w:pPr>
        <w:pStyle w:val="FirstParagraph"/>
      </w:pPr>
      <w:r>
        <w:t xml:space="preserve">The system distinguishes four states rather than collapsing to a single uncertainty scalar:</w:t>
      </w:r>
    </w:p>
    <w:p>
      <w:pPr>
        <w:pStyle w:val="SourceCode"/>
      </w:pPr>
      <w:r>
        <w:rPr>
          <w:rStyle w:val="VerbatimChar"/>
        </w:rPr>
        <w:t xml:space="preserve">KNOWN_TRUE       evidence supports the claim</w:t>
      </w:r>
      <w:r>
        <w:br/>
      </w:r>
      <w:r>
        <w:rPr>
          <w:rStyle w:val="VerbatimChar"/>
        </w:rPr>
        <w:t xml:space="preserve">KNOWN_FALSE      evidence supports the negation</w:t>
      </w:r>
      <w:r>
        <w:br/>
      </w:r>
      <w:r>
        <w:rPr>
          <w:rStyle w:val="VerbatimChar"/>
        </w:rPr>
        <w:t xml:space="preserve">UNKNOWN          evidence is insufficient to decide</w:t>
      </w:r>
      <w:r>
        <w:br/>
      </w:r>
      <w:r>
        <w:rPr>
          <w:rStyle w:val="VerbatimChar"/>
        </w:rPr>
        <w:t xml:space="preserve">CONTRADICTED     evidence sources conflict internally or with a user claim</w:t>
      </w:r>
    </w:p>
    <w:p>
      <w:pPr>
        <w:pStyle w:val="FirstParagraph"/>
      </w:pPr>
      <w:r>
        <w:t xml:space="preserve">The four states route to different LM behaviors:</w:t>
      </w:r>
    </w:p>
    <w:p>
      <w:pPr>
        <w:pStyle w:val="SourceCode"/>
      </w:pPr>
      <w:r>
        <w:rPr>
          <w:rStyle w:val="VerbatimChar"/>
        </w:rPr>
        <w:t xml:space="preserve">KNOWN_TRUE       answer directly</w:t>
      </w:r>
      <w:r>
        <w:br/>
      </w:r>
      <w:r>
        <w:rPr>
          <w:rStyle w:val="VerbatimChar"/>
        </w:rPr>
        <w:t xml:space="preserve">KNOWN_FALSE      answer the negation directly</w:t>
      </w:r>
      <w:r>
        <w:br/>
      </w:r>
      <w:r>
        <w:rPr>
          <w:rStyle w:val="VerbatimChar"/>
        </w:rPr>
        <w:t xml:space="preserve">UNKNOWN          abstain with reason; optionally request disambiguating view</w:t>
      </w:r>
      <w:r>
        <w:br/>
      </w:r>
      <w:r>
        <w:rPr>
          <w:rStyle w:val="VerbatimChar"/>
        </w:rPr>
        <w:t xml:space="preserve">CONTRADICTED    flag the conflict; re-anchor before answering</w:t>
      </w:r>
    </w:p>
    <w:p>
      <w:pPr>
        <w:pStyle w:val="FirstParagraph"/>
      </w:pPr>
      <w:r>
        <w:t xml:space="preserve">Collapsing UNKNOWN and CONTRADICTED into a single</w:t>
      </w:r>
      <w:r>
        <w:t xml:space="preserve"> </w:t>
      </w:r>
      <w:r>
        <w:t xml:space="preserve">“</w:t>
      </w:r>
      <w:r>
        <w:t xml:space="preserve">uncertain</w:t>
      </w:r>
      <w:r>
        <w:t xml:space="preserve">”</w:t>
      </w:r>
      <w:r>
        <w:t xml:space="preserve"> </w:t>
      </w:r>
      <w:r>
        <w:t xml:space="preserve">state is a common failure in calibrated-LM work and should be avoided. They have different causes and different correct responses.</w:t>
      </w:r>
    </w:p>
    <w:bookmarkEnd w:id="108"/>
    <w:bookmarkStart w:id="109" w:name="answerabilitystate-schema"/>
    <w:p>
      <w:pPr>
        <w:pStyle w:val="Heading3"/>
      </w:pPr>
      <w:r>
        <w:t xml:space="preserve">16.4 AnswerabilityState schema</w:t>
      </w:r>
    </w:p>
    <w:p>
      <w:pPr>
        <w:pStyle w:val="SourceCode"/>
      </w:pPr>
      <w:r>
        <w:rPr>
          <w:rStyle w:val="KeywordTok"/>
        </w:rPr>
        <w:t xml:space="preserve">type</w:t>
      </w:r>
      <w:r>
        <w:rPr>
          <w:rStyle w:val="NormalTok"/>
        </w:rPr>
        <w:t xml:space="preserve"> UnknownReason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"occluded"</w:t>
      </w:r>
      <w:r>
        <w:br/>
      </w:r>
      <w:r>
        <w:rPr>
          <w:rStyle w:val="NormalTok"/>
        </w:rPr>
        <w:t xml:space="preserve">  </w:t>
      </w:r>
      <w:r>
        <w:rPr>
          <w:rStyle w:val="OperatorTok"/>
        </w:rPr>
        <w:t xml:space="preserve">|</w:t>
      </w:r>
      <w:r>
        <w:rPr>
          <w:rStyle w:val="NormalTok"/>
        </w:rPr>
        <w:t xml:space="preserve"> </w:t>
      </w:r>
      <w:r>
        <w:rPr>
          <w:rStyle w:val="StringTok"/>
        </w:rPr>
        <w:t xml:space="preserve">"ambiguous_identity"</w:t>
      </w:r>
      <w:r>
        <w:br/>
      </w:r>
      <w:r>
        <w:rPr>
          <w:rStyle w:val="NormalTok"/>
        </w:rPr>
        <w:t xml:space="preserve">  </w:t>
      </w:r>
      <w:r>
        <w:rPr>
          <w:rStyle w:val="OperatorTok"/>
        </w:rPr>
        <w:t xml:space="preserve">|</w:t>
      </w:r>
      <w:r>
        <w:rPr>
          <w:rStyle w:val="NormalTok"/>
        </w:rPr>
        <w:t xml:space="preserve"> </w:t>
      </w:r>
      <w:r>
        <w:rPr>
          <w:rStyle w:val="StringTok"/>
        </w:rPr>
        <w:t xml:space="preserve">"stale_state"</w:t>
      </w:r>
      <w:r>
        <w:br/>
      </w:r>
      <w:r>
        <w:rPr>
          <w:rStyle w:val="NormalTok"/>
        </w:rPr>
        <w:t xml:space="preserve">  </w:t>
      </w:r>
      <w:r>
        <w:rPr>
          <w:rStyle w:val="OperatorTok"/>
        </w:rPr>
        <w:t xml:space="preserve">|</w:t>
      </w:r>
      <w:r>
        <w:rPr>
          <w:rStyle w:val="NormalTok"/>
        </w:rPr>
        <w:t xml:space="preserve"> </w:t>
      </w:r>
      <w:r>
        <w:rPr>
          <w:rStyle w:val="StringTok"/>
        </w:rPr>
        <w:t xml:space="preserve">"insufficient_observation"</w:t>
      </w:r>
      <w:r>
        <w:br/>
      </w:r>
      <w:r>
        <w:rPr>
          <w:rStyle w:val="NormalTok"/>
        </w:rPr>
        <w:t xml:space="preserve">  </w:t>
      </w:r>
      <w:r>
        <w:rPr>
          <w:rStyle w:val="OperatorTok"/>
        </w:rPr>
        <w:t xml:space="preserve">|</w:t>
      </w:r>
      <w:r>
        <w:rPr>
          <w:rStyle w:val="NormalTok"/>
        </w:rPr>
        <w:t xml:space="preserve"> </w:t>
      </w:r>
      <w:r>
        <w:rPr>
          <w:rStyle w:val="StringTok"/>
        </w:rPr>
        <w:t xml:space="preserve">"conflicting_evidence"</w:t>
      </w:r>
      <w:r>
        <w:br/>
      </w:r>
      <w:r>
        <w:rPr>
          <w:rStyle w:val="NormalTok"/>
        </w:rPr>
        <w:t xml:space="preserve">  </w:t>
      </w:r>
      <w:r>
        <w:rPr>
          <w:rStyle w:val="OperatorTok"/>
        </w:rPr>
        <w:t xml:space="preserve">|</w:t>
      </w:r>
      <w:r>
        <w:rPr>
          <w:rStyle w:val="NormalTok"/>
        </w:rPr>
        <w:t xml:space="preserve"> </w:t>
      </w:r>
      <w:r>
        <w:rPr>
          <w:rStyle w:val="StringTok"/>
        </w:rPr>
        <w:t xml:space="preserve">"counterfactual_uncertain"</w:t>
      </w:r>
      <w:r>
        <w:br/>
      </w:r>
      <w:r>
        <w:rPr>
          <w:rStyle w:val="NormalTok"/>
        </w:rPr>
        <w:t xml:space="preserve">  </w:t>
      </w:r>
      <w:r>
        <w:rPr>
          <w:rStyle w:val="OperatorTok"/>
        </w:rPr>
        <w:t xml:space="preserve">|</w:t>
      </w:r>
      <w:r>
        <w:rPr>
          <w:rStyle w:val="NormalTok"/>
        </w:rPr>
        <w:t xml:space="preserve"> </w:t>
      </w:r>
      <w:r>
        <w:rPr>
          <w:rStyle w:val="StringTok"/>
        </w:rPr>
        <w:t xml:space="preserve">"out_of_world_scope"</w:t>
      </w:r>
      <w:r>
        <w:rPr>
          <w:rStyle w:val="OperatorTok"/>
        </w:rPr>
        <w:t xml:space="preserve">;</w:t>
      </w:r>
      <w:r>
        <w:br/>
      </w:r>
      <w:r>
        <w:br/>
      </w:r>
      <w:r>
        <w:rPr>
          <w:rStyle w:val="KeywordTok"/>
        </w:rPr>
        <w:t xml:space="preserve">interface</w:t>
      </w:r>
      <w:r>
        <w:rPr>
          <w:rStyle w:val="NormalTok"/>
        </w:rPr>
        <w:t xml:space="preserve"> AnswerabilityState {</w:t>
      </w:r>
      <w:r>
        <w:br/>
      </w:r>
      <w:r>
        <w:rPr>
          <w:rStyle w:val="NormalTok"/>
        </w:rPr>
        <w:t xml:space="preserve">  answerable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state</w:t>
      </w:r>
      <w:r>
        <w:rPr>
          <w:rStyle w:val="OperatorTok"/>
        </w:rPr>
        <w:t xml:space="preserve">:</w:t>
      </w:r>
      <w:r>
        <w:rPr>
          <w:rStyle w:val="NormalTok"/>
        </w:rPr>
        <w:t xml:space="preserve"> </w:t>
      </w:r>
      <w:r>
        <w:rPr>
          <w:rStyle w:val="StringTok"/>
        </w:rPr>
        <w:t xml:space="preserve">"known_true"</w:t>
      </w:r>
      <w:r>
        <w:rPr>
          <w:rStyle w:val="NormalTok"/>
        </w:rPr>
        <w:t xml:space="preserve"> </w:t>
      </w:r>
      <w:r>
        <w:rPr>
          <w:rStyle w:val="OperatorTok"/>
        </w:rPr>
        <w:t xml:space="preserve">|</w:t>
      </w:r>
      <w:r>
        <w:rPr>
          <w:rStyle w:val="NormalTok"/>
        </w:rPr>
        <w:t xml:space="preserve"> </w:t>
      </w:r>
      <w:r>
        <w:rPr>
          <w:rStyle w:val="StringTok"/>
        </w:rPr>
        <w:t xml:space="preserve">"known_false"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rPr>
          <w:rStyle w:val="NormalTok"/>
        </w:rPr>
        <w:t xml:space="preserve"> </w:t>
      </w:r>
      <w:r>
        <w:rPr>
          <w:rStyle w:val="StringTok"/>
        </w:rPr>
        <w:t xml:space="preserve">"contradicted"</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unknown_reason</w:t>
      </w:r>
      <w:r>
        <w:rPr>
          <w:rStyle w:val="OperatorTok"/>
        </w:rPr>
        <w:t xml:space="preserve">:</w:t>
      </w:r>
      <w:r>
        <w:rPr>
          <w:rStyle w:val="NormalTok"/>
        </w:rPr>
        <w:t xml:space="preserve"> UnknownReason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missing_evidence</w:t>
      </w:r>
      <w:r>
        <w:rPr>
          <w:rStyle w:val="OperatorTok"/>
        </w:rPr>
        <w:t xml:space="preserve">:</w:t>
      </w:r>
      <w:r>
        <w:rPr>
          <w:rStyle w:val="NormalTok"/>
        </w:rPr>
        <w:t xml:space="preserve"> EvidenceRequirement[]</w:t>
      </w:r>
      <w:r>
        <w:rPr>
          <w:rStyle w:val="OperatorTok"/>
        </w:rPr>
        <w:t xml:space="preserve">;</w:t>
      </w:r>
      <w:r>
        <w:br/>
      </w:r>
      <w:r>
        <w:rPr>
          <w:rStyle w:val="NormalTok"/>
        </w:rPr>
        <w:t xml:space="preserve">  satisfied_evidence</w:t>
      </w:r>
      <w:r>
        <w:rPr>
          <w:rStyle w:val="OperatorTok"/>
        </w:rPr>
        <w:t xml:space="preserve">:</w:t>
      </w:r>
      <w:r>
        <w:rPr>
          <w:rStyle w:val="NormalTok"/>
        </w:rPr>
        <w:t xml:space="preserve"> EvidenceRef[]</w:t>
      </w:r>
      <w:r>
        <w:rPr>
          <w:rStyle w:val="OperatorTok"/>
        </w:rPr>
        <w:t xml:space="preserve">;</w:t>
      </w:r>
      <w:r>
        <w:br/>
      </w:r>
      <w:r>
        <w:rPr>
          <w:rStyle w:val="NormalTok"/>
        </w:rPr>
        <w:t xml:space="preserve">  suggested_action</w:t>
      </w:r>
      <w:r>
        <w:rPr>
          <w:rStyle w:val="OperatorTok"/>
        </w:rPr>
        <w:t xml:space="preserve">:</w:t>
      </w:r>
      <w:r>
        <w:rPr>
          <w:rStyle w:val="NormalTok"/>
        </w:rPr>
        <w:t xml:space="preserve"> CuriosityAction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p>
    <w:p>
      <w:pPr>
        <w:pStyle w:val="FirstParagraph"/>
      </w:pPr>
      <w:r>
        <w:t xml:space="preserve">The schema is consumed by the bridge into the frozen model (§14) alongside the rest of</w:t>
      </w:r>
      <w:r>
        <w:t xml:space="preserve"> </w:t>
      </w:r>
      <w:r>
        <w:rPr>
          <w:rStyle w:val="VerbatimChar"/>
        </w:rPr>
        <w:t xml:space="preserve">B_t</w:t>
      </w:r>
      <w:r>
        <w:t xml:space="preserve">. In Mode A (prompt packet), it renders as an explicit instruction; in Modes B–D it is a structured signal the LM is conditioned on.</w:t>
      </w:r>
    </w:p>
    <w:bookmarkEnd w:id="109"/>
    <w:bookmarkStart w:id="110" w:name="why-this-is-not-lm-uncertainty"/>
    <w:p>
      <w:pPr>
        <w:pStyle w:val="Heading3"/>
      </w:pPr>
      <w:r>
        <w:t xml:space="preserve">16.5 Why this is not LM uncertainty</w:t>
      </w:r>
    </w:p>
    <w:p>
      <w:pPr>
        <w:pStyle w:val="FirstParagraph"/>
      </w:pPr>
      <w:r>
        <w:t xml:space="preserve">The signal is external to the LM’s hidden state. The LM is not asked to introspect whether it knows. It is told whether the world model has the evidence to answer, and asked to communicate that.</w:t>
      </w:r>
    </w:p>
    <w:p>
      <w:pPr>
        <w:pStyle w:val="BodyText"/>
      </w:pPr>
      <w:r>
        <w:t xml:space="preserve">This matters because LM self-confidence is contaminated by training-distribution effects (politeness, refusal style, common-explanation frequency, prompt phrasing). VWMA’s abstention signal is contaminated only by the perception pipeline and the evidence accumulator’s calibration — both of which can be measured, audited, and improved without touching the LM.</w:t>
      </w:r>
    </w:p>
    <w:p>
      <w:pPr>
        <w:pStyle w:val="BodyText"/>
      </w:pPr>
      <w:r>
        <w:t xml:space="preserve">The slogan, kept honest:</w:t>
      </w:r>
      <w:r>
        <w:t xml:space="preserve"> </w:t>
      </w:r>
      <w:r>
        <w:rPr>
          <w:iCs/>
          <w:i/>
        </w:rPr>
        <w:t xml:space="preserve">“</w:t>
      </w:r>
      <w:r>
        <w:rPr>
          <w:iCs/>
          <w:i/>
        </w:rPr>
        <w:t xml:space="preserve">I don’t know</w:t>
      </w:r>
      <w:r>
        <w:rPr>
          <w:iCs/>
          <w:i/>
        </w:rPr>
        <w:t xml:space="preserve">”</w:t>
      </w:r>
      <w:r>
        <w:rPr>
          <w:iCs/>
          <w:i/>
        </w:rPr>
        <w:t xml:space="preserve"> </w:t>
      </w:r>
      <w:r>
        <w:rPr>
          <w:iCs/>
          <w:i/>
        </w:rPr>
        <w:t xml:space="preserve">should be the natural-language rendering of an insufficient evidence proof, not a chat completion that pattern-matches training data.</w:t>
      </w:r>
      <w:r>
        <w:t xml:space="preserve"> </w:t>
      </w:r>
      <w:r>
        <w:t xml:space="preserve">The slogan overstates the rigor of the proof (it’s a structural check, not a formal derivation) but it captures the architectural commitment.</w:t>
      </w:r>
    </w:p>
    <w:bookmarkEnd w:id="110"/>
    <w:bookmarkStart w:id="111" w:name="relation-to-existing-components"/>
    <w:p>
      <w:pPr>
        <w:pStyle w:val="Heading3"/>
      </w:pPr>
      <w:r>
        <w:t xml:space="preserve">16.6 Relation to existing components</w:t>
      </w:r>
    </w:p>
    <w:p>
      <w:pPr>
        <w:pStyle w:val="FirstParagraph"/>
      </w:pPr>
      <w:r>
        <w:t xml:space="preserve">This section adds no new core components. It specifies a contract that the existing components produce a particular output:</w:t>
      </w:r>
    </w:p>
    <w:p>
      <w:pPr>
        <w:numPr>
          <w:ilvl w:val="0"/>
          <w:numId w:val="1030"/>
        </w:numPr>
        <w:pStyle w:val="Compact"/>
      </w:pPr>
      <w:r>
        <w:t xml:space="preserve">The evidence accumulator (§11) gains a query-conditioned</w:t>
      </w:r>
      <w:r>
        <w:t xml:space="preserve"> </w:t>
      </w:r>
      <w:r>
        <w:t xml:space="preserve">“</w:t>
      </w:r>
      <w:r>
        <w:t xml:space="preserve">sufficient for answer</w:t>
      </w:r>
      <w:r>
        <w:t xml:space="preserve">”</w:t>
      </w:r>
      <w:r>
        <w:t xml:space="preserve"> </w:t>
      </w:r>
      <w:r>
        <w:t xml:space="preserve">projection alongside its</w:t>
      </w:r>
      <w:r>
        <w:t xml:space="preserve"> </w:t>
      </w:r>
      <w:r>
        <w:t xml:space="preserve">“</w:t>
      </w:r>
      <w:r>
        <w:t xml:space="preserve">sufficient to override prior</w:t>
      </w:r>
      <w:r>
        <w:t xml:space="preserve">”</w:t>
      </w:r>
      <w:r>
        <w:t xml:space="preserve"> </w:t>
      </w:r>
      <w:r>
        <w:t xml:space="preserve">projection.</w:t>
      </w:r>
    </w:p>
    <w:p>
      <w:pPr>
        <w:numPr>
          <w:ilvl w:val="0"/>
          <w:numId w:val="1030"/>
        </w:numPr>
        <w:pStyle w:val="Compact"/>
      </w:pPr>
      <w:r>
        <w:t xml:space="preserve">The multi-hypothesis state (§8) contributes hypothesis entropy as one input.</w:t>
      </w:r>
    </w:p>
    <w:p>
      <w:pPr>
        <w:numPr>
          <w:ilvl w:val="0"/>
          <w:numId w:val="1030"/>
        </w:numPr>
        <w:pStyle w:val="Compact"/>
      </w:pPr>
      <w:r>
        <w:t xml:space="preserve">The forgetting and re-grounding policy (§12) contributes staleness signals.</w:t>
      </w:r>
    </w:p>
    <w:p>
      <w:pPr>
        <w:numPr>
          <w:ilvl w:val="0"/>
          <w:numId w:val="1030"/>
        </w:numPr>
        <w:pStyle w:val="Compact"/>
      </w:pPr>
      <w:r>
        <w:t xml:space="preserve">The conflict signal (§15) populates</w:t>
      </w:r>
      <w:r>
        <w:t xml:space="preserve"> </w:t>
      </w:r>
      <w:r>
        <w:rPr>
          <w:rStyle w:val="VerbatimChar"/>
        </w:rPr>
        <w:t xml:space="preserve">state = "contradicted"</w:t>
      </w:r>
      <w:r>
        <w:t xml:space="preserve">.</w:t>
      </w:r>
    </w:p>
    <w:p>
      <w:pPr>
        <w:numPr>
          <w:ilvl w:val="0"/>
          <w:numId w:val="1030"/>
        </w:numPr>
        <w:pStyle w:val="Compact"/>
      </w:pPr>
      <w:r>
        <w:t xml:space="preserve">The curiosity policy (§15) is reused for</w:t>
      </w:r>
      <w:r>
        <w:t xml:space="preserve"> </w:t>
      </w:r>
      <w:r>
        <w:rPr>
          <w:rStyle w:val="VerbatimChar"/>
        </w:rPr>
        <w:t xml:space="preserve">suggested_action</w:t>
      </w:r>
      <w:r>
        <w:t xml:space="preserve"> </w:t>
      </w:r>
      <w:r>
        <w:t xml:space="preserve">when</w:t>
      </w:r>
      <w:r>
        <w:t xml:space="preserve"> </w:t>
      </w:r>
      <w:r>
        <w:rPr>
          <w:rStyle w:val="VerbatimChar"/>
        </w:rPr>
        <w:t xml:space="preserve">state = "unknown"</w:t>
      </w:r>
      <w:r>
        <w:t xml:space="preserve">.</w:t>
      </w:r>
    </w:p>
    <w:p>
      <w:pPr>
        <w:pStyle w:val="FirstParagraph"/>
      </w:pPr>
      <w:r>
        <w:t xml:space="preserve">The training story (§20) gains one supervised target: pairs of</w:t>
      </w:r>
      <w:r>
        <w:t xml:space="preserve"> </w:t>
      </w:r>
      <w:r>
        <w:rPr>
          <w:rStyle w:val="VerbatimChar"/>
        </w:rPr>
        <w:t xml:space="preserve">(B_t, query, ground-truth-answerable)</w:t>
      </w:r>
      <w:r>
        <w:t xml:space="preserve">. The benchmark (§18) gains one evaluation dimension: selective prediction (coverage, risk, abstention quality, next-view quality). Neither addition requires changing existing components.</w:t>
      </w:r>
    </w:p>
    <w:bookmarkEnd w:id="111"/>
    <w:bookmarkStart w:id="112" w:name="what-this-does-not-claim"/>
    <w:p>
      <w:pPr>
        <w:pStyle w:val="Heading3"/>
      </w:pPr>
      <w:r>
        <w:t xml:space="preserve">16.7 What this does not claim</w:t>
      </w:r>
    </w:p>
    <w:p>
      <w:pPr>
        <w:pStyle w:val="FirstParagraph"/>
      </w:pPr>
      <w:r>
        <w:t xml:space="preserve">This section does not claim that VWMA solves hallucination. It claims that for the subset of hallucinations that come from the LM generating fluent answers about current-world facts in the absence of supporting evidence, an architecturally-grounded abstention channel is a structurally different mechanism than calibration training, and is likely to fail differently. Whether it fails</w:t>
      </w:r>
      <w:r>
        <w:t xml:space="preserve"> </w:t>
      </w:r>
      <w:r>
        <w:rPr>
          <w:iCs/>
          <w:i/>
        </w:rPr>
        <w:t xml:space="preserve">less</w:t>
      </w:r>
      <w:r>
        <w:t xml:space="preserve"> </w:t>
      </w:r>
      <w:r>
        <w:t xml:space="preserve">is an empirical question for the benchmark.</w:t>
      </w:r>
    </w:p>
    <w:p>
      <w:pPr>
        <w:pStyle w:val="BodyText"/>
      </w:pPr>
      <w:r>
        <w:t xml:space="preserve">It also does not claim that grounded abstention is unique to VWMA. Calibrated abstention is an active research area; selective prediction is a known framework. VWMA’s contribution is to make the abstention signal a natural consequence of an architecture committed to capability allocation, rather than an additional behavior to train into the LM.</w:t>
      </w:r>
    </w:p>
    <w:p>
      <w:r>
        <w:pict>
          <v:rect style="width:0;height:1.5pt" o:hralign="center" o:hrstd="t" o:hr="t"/>
        </w:pict>
      </w:r>
    </w:p>
    <w:bookmarkEnd w:id="112"/>
    <w:bookmarkEnd w:id="113"/>
    <w:bookmarkStart w:id="117" w:name="physical-reasoning-and-support-graph"/>
    <w:p>
      <w:pPr>
        <w:pStyle w:val="Heading2"/>
      </w:pPr>
      <w:r>
        <w:t xml:space="preserve">17. Physical reasoning and support graph</w:t>
      </w:r>
    </w:p>
    <w:bookmarkStart w:id="114" w:name="support-graph-rules"/>
    <w:p>
      <w:pPr>
        <w:pStyle w:val="Heading3"/>
      </w:pPr>
      <w:r>
        <w:t xml:space="preserve">16.1 Support graph rules</w:t>
      </w:r>
    </w:p>
    <w:p>
      <w:pPr>
        <w:pStyle w:val="FirstParagraph"/>
      </w:pPr>
      <w:r>
        <w:t xml:space="preserve">The MVP should include a small support-rule engine:</w:t>
      </w:r>
    </w:p>
    <w:p>
      <w:pPr>
        <w:pStyle w:val="SourceCode"/>
      </w:pPr>
      <w:r>
        <w:rPr>
          <w:rStyle w:val="VerbatimChar"/>
        </w:rPr>
        <w:t xml:space="preserve">if all_support_removed(object):</w:t>
      </w:r>
      <w:r>
        <w:br/>
      </w:r>
      <w:r>
        <w:rPr>
          <w:rStyle w:val="VerbatimChar"/>
        </w:rPr>
        <w:t xml:space="preserve">    expected_motion = fall_or_swing</w:t>
      </w:r>
      <w:r>
        <w:br/>
      </w:r>
      <w:r>
        <w:br/>
      </w:r>
      <w:r>
        <w:rPr>
          <w:rStyle w:val="VerbatimChar"/>
        </w:rPr>
        <w:t xml:space="preserve">if one_or_more_supports_remain(object):</w:t>
      </w:r>
      <w:r>
        <w:br/>
      </w:r>
      <w:r>
        <w:rPr>
          <w:rStyle w:val="VerbatimChar"/>
        </w:rPr>
        <w:t xml:space="preserve">    expected_motion = stable_or_minor_motion</w:t>
      </w:r>
      <w:r>
        <w:br/>
      </w:r>
      <w:r>
        <w:br/>
      </w:r>
      <w:r>
        <w:rPr>
          <w:rStyle w:val="VerbatimChar"/>
        </w:rPr>
        <w:t xml:space="preserve">if object_attached_to_anchor(object):</w:t>
      </w:r>
      <w:r>
        <w:br/>
      </w:r>
      <w:r>
        <w:rPr>
          <w:rStyle w:val="VerbatimChar"/>
        </w:rPr>
        <w:t xml:space="preserve">    expected_motion = constrained_by_attachment</w:t>
      </w:r>
      <w:r>
        <w:br/>
      </w:r>
      <w:r>
        <w:br/>
      </w:r>
      <w:r>
        <w:rPr>
          <w:rStyle w:val="VerbatimChar"/>
        </w:rPr>
        <w:t xml:space="preserve">if object_occluded_but_last_supported(object):</w:t>
      </w:r>
      <w:r>
        <w:br/>
      </w:r>
      <w:r>
        <w:rPr>
          <w:rStyle w:val="VerbatimChar"/>
        </w:rPr>
        <w:t xml:space="preserve">    status = inferred_or_occluded, not missing</w:t>
      </w:r>
    </w:p>
    <w:bookmarkEnd w:id="114"/>
    <w:bookmarkStart w:id="115" w:name="X7e3bfb8c781ac18abebd8eac5a2baedc11d9b1b"/>
    <w:p>
      <w:pPr>
        <w:pStyle w:val="Heading3"/>
      </w:pPr>
      <w:r>
        <w:t xml:space="preserve">16.2 Pen failure as counterfactual state machine</w:t>
      </w:r>
    </w:p>
    <w:p>
      <w:pPr>
        <w:pStyle w:val="FirstParagraph"/>
      </w:pPr>
      <w:r>
        <w:t xml:space="preserve">Observed before release:</w:t>
      </w:r>
    </w:p>
    <w:p>
      <w:pPr>
        <w:pStyle w:val="SourceCode"/>
      </w:pPr>
      <w:r>
        <w:rPr>
          <w:rStyle w:val="VerbatimChar"/>
        </w:rPr>
        <w:t xml:space="preserve">L = left hand grips pen = true</w:t>
      </w:r>
      <w:r>
        <w:br/>
      </w:r>
      <w:r>
        <w:rPr>
          <w:rStyle w:val="VerbatimChar"/>
        </w:rPr>
        <w:t xml:space="preserve">R = right hand grips pen = true</w:t>
      </w:r>
      <w:r>
        <w:br/>
      </w:r>
      <w:r>
        <w:rPr>
          <w:rStyle w:val="VerbatimChar"/>
        </w:rPr>
        <w:t xml:space="preserve">S = pen supported = true</w:t>
      </w:r>
    </w:p>
    <w:p>
      <w:pPr>
        <w:pStyle w:val="FirstParagraph"/>
      </w:pPr>
      <w:r>
        <w:t xml:space="preserve">Hypothetical action:</w:t>
      </w:r>
    </w:p>
    <w:p>
      <w:pPr>
        <w:pStyle w:val="SourceCode"/>
      </w:pPr>
      <w:r>
        <w:rPr>
          <w:rStyle w:val="VerbatimChar"/>
        </w:rPr>
        <w:t xml:space="preserve">h_q = release(left_hand, pen)</w:t>
      </w:r>
    </w:p>
    <w:p>
      <w:pPr>
        <w:pStyle w:val="FirstParagraph"/>
      </w:pPr>
      <w:r>
        <w:t xml:space="preserve">Hypothetical after release:</w:t>
      </w:r>
    </w:p>
    <w:p>
      <w:pPr>
        <w:pStyle w:val="SourceCode"/>
      </w:pPr>
      <w:r>
        <w:rPr>
          <w:rStyle w:val="VerbatimChar"/>
        </w:rPr>
        <w:t xml:space="preserve">L = false</w:t>
      </w:r>
      <w:r>
        <w:br/>
      </w:r>
      <w:r>
        <w:rPr>
          <w:rStyle w:val="VerbatimChar"/>
        </w:rPr>
        <w:t xml:space="preserve">R = true</w:t>
      </w:r>
      <w:r>
        <w:br/>
      </w:r>
      <w:r>
        <w:rPr>
          <w:rStyle w:val="VerbatimChar"/>
        </w:rPr>
        <w:t xml:space="preserve">S = true</w:t>
      </w:r>
    </w:p>
    <w:p>
      <w:pPr>
        <w:pStyle w:val="FirstParagraph"/>
      </w:pPr>
      <w:r>
        <w:t xml:space="preserve">Correct prediction:</w:t>
      </w:r>
    </w:p>
    <w:p>
      <w:pPr>
        <w:pStyle w:val="SourceCode"/>
      </w:pPr>
      <w:r>
        <w:rPr>
          <w:rStyle w:val="VerbatimChar"/>
        </w:rPr>
        <w:t xml:space="preserve">expected_motion = stable or minor</w:t>
      </w:r>
    </w:p>
    <w:p>
      <w:pPr>
        <w:pStyle w:val="FirstParagraph"/>
      </w:pPr>
      <w:r>
        <w:t xml:space="preserve">Wrong shortcut:</w:t>
      </w:r>
    </w:p>
    <w:p>
      <w:pPr>
        <w:pStyle w:val="SourceCode"/>
      </w:pPr>
      <w:r>
        <w:rPr>
          <w:rStyle w:val="VerbatimChar"/>
        </w:rPr>
        <w:t xml:space="preserve">release -&gt; fall/swing</w:t>
      </w:r>
    </w:p>
    <w:p>
      <w:pPr>
        <w:pStyle w:val="FirstParagraph"/>
      </w:pPr>
      <w:r>
        <w:t xml:space="preserve">Correct rule:</w:t>
      </w:r>
    </w:p>
    <w:p>
      <w:pPr>
        <w:pStyle w:val="SourceCode"/>
      </w:pPr>
      <w:r>
        <w:rPr>
          <w:rStyle w:val="VerbatimChar"/>
        </w:rPr>
        <w:t xml:space="preserve">all_support_removed -&gt; fall/swing</w:t>
      </w:r>
      <w:r>
        <w:br/>
      </w:r>
      <w:r>
        <w:rPr>
          <w:rStyle w:val="VerbatimChar"/>
        </w:rPr>
        <w:t xml:space="preserve">one_support_removed_but_other_support_remains -&gt; stable/minor motion</w:t>
      </w:r>
    </w:p>
    <w:bookmarkEnd w:id="115"/>
    <w:bookmarkStart w:id="116" w:name="observed-validation-step"/>
    <w:p>
      <w:pPr>
        <w:pStyle w:val="Heading3"/>
      </w:pPr>
      <w:r>
        <w:t xml:space="preserve">16.3 Observed validation step</w:t>
      </w:r>
    </w:p>
    <w:p>
      <w:pPr>
        <w:pStyle w:val="FirstParagraph"/>
      </w:pPr>
      <w:r>
        <w:t xml:space="preserve">If the user actually releases the hand, a later frame may confirm:</w:t>
      </w:r>
    </w:p>
    <w:p>
      <w:pPr>
        <w:pStyle w:val="SourceCode"/>
      </w:pPr>
      <w:r>
        <w:rPr>
          <w:rStyle w:val="VerbatimChar"/>
        </w:rPr>
        <w:t xml:space="preserve">observed event:</w:t>
      </w:r>
      <w:r>
        <w:br/>
      </w:r>
      <w:r>
        <w:rPr>
          <w:rStyle w:val="VerbatimChar"/>
        </w:rPr>
        <w:t xml:space="preserve">  grasp_ended(left_hand, pen)</w:t>
      </w:r>
      <w:r>
        <w:br/>
      </w:r>
      <w:r>
        <w:br/>
      </w:r>
      <w:r>
        <w:rPr>
          <w:rStyle w:val="VerbatimChar"/>
        </w:rPr>
        <w:t xml:space="preserve">write update:</w:t>
      </w:r>
      <w:r>
        <w:br/>
      </w:r>
      <w:r>
        <w:rPr>
          <w:rStyle w:val="VerbatimChar"/>
        </w:rPr>
        <w:t xml:space="preserve">  B_t -&gt; B_t+1</w:t>
      </w:r>
      <w:r>
        <w:br/>
      </w:r>
      <w:r>
        <w:br/>
      </w:r>
      <w:r>
        <w:rPr>
          <w:rStyle w:val="VerbatimChar"/>
        </w:rPr>
        <w:t xml:space="preserve">result:</w:t>
      </w:r>
      <w:r>
        <w:br/>
      </w:r>
      <w:r>
        <w:rPr>
          <w:rStyle w:val="VerbatimChar"/>
        </w:rPr>
        <w:t xml:space="preserve">  observed state now matches prior hypothetical state</w:t>
      </w:r>
    </w:p>
    <w:p>
      <w:pPr>
        <w:pStyle w:val="FirstParagraph"/>
      </w:pPr>
      <w:r>
        <w:t xml:space="preserve">This distinction prevents the system from confusing planned/counterfactual actions with observed reality.</w:t>
      </w:r>
    </w:p>
    <w:p>
      <w:r>
        <w:pict>
          <v:rect style="width:0;height:1.5pt" o:hralign="center" o:hrstd="t" o:hr="t"/>
        </w:pict>
      </w:r>
    </w:p>
    <w:bookmarkEnd w:id="116"/>
    <w:bookmarkEnd w:id="117"/>
    <w:bookmarkStart w:id="123" w:name="mvp-application"/>
    <w:p>
      <w:pPr>
        <w:pStyle w:val="Heading2"/>
      </w:pPr>
      <w:r>
        <w:t xml:space="preserve">18. MVP application</w:t>
      </w:r>
    </w:p>
    <w:bookmarkStart w:id="118" w:name="why-vision-first"/>
    <w:p>
      <w:pPr>
        <w:pStyle w:val="Heading3"/>
      </w:pPr>
      <w:r>
        <w:t xml:space="preserve">17.1 Why vision first</w:t>
      </w:r>
    </w:p>
    <w:p>
      <w:pPr>
        <w:pStyle w:val="FirstParagraph"/>
      </w:pPr>
      <w:r>
        <w:t xml:space="preserve">Vision is the MVP modality because it is the easiest way to test the architectural principle, not because the principle depends uniquely on vision. The thesis is capability allocation: a fixed model should improve when current-world belief is moved into a structured mutable substrate with clear gates.</w:t>
      </w:r>
    </w:p>
    <w:p>
      <w:pPr>
        <w:pStyle w:val="BodyText"/>
      </w:pPr>
      <w:r>
        <w:t xml:space="preserve">Vision is a practical first target because:</w:t>
      </w:r>
    </w:p>
    <w:p>
      <w:pPr>
        <w:pStyle w:val="SourceCode"/>
      </w:pPr>
      <w:r>
        <w:rPr>
          <w:rStyle w:val="VerbatimChar"/>
        </w:rPr>
        <w:t xml:space="preserve">1. The tooling stack is mature enough: segmentation, depth, pose, tracking, and VLM backbones exist.</w:t>
      </w:r>
      <w:r>
        <w:br/>
      </w:r>
      <w:r>
        <w:rPr>
          <w:rStyle w:val="VerbatimChar"/>
        </w:rPr>
        <w:t xml:space="preserve">2. The failure modes are vivid: pen support, occlusion, object permanence, identity swaps, and false user claims.</w:t>
      </w:r>
      <w:r>
        <w:br/>
      </w:r>
      <w:r>
        <w:rPr>
          <w:rStyle w:val="VerbatimChar"/>
        </w:rPr>
        <w:t xml:space="preserve">3. The user can provide new evidence immediately by moving the camera or changing the scene.</w:t>
      </w:r>
      <w:r>
        <w:br/>
      </w:r>
      <w:r>
        <w:rPr>
          <w:rStyle w:val="VerbatimChar"/>
        </w:rPr>
        <w:t xml:space="preserve">4. A useful desktop prototype is possible before solving full embodied robotics or general world modeling.</w:t>
      </w:r>
    </w:p>
    <w:p>
      <w:pPr>
        <w:pStyle w:val="FirstParagraph"/>
      </w:pPr>
      <w:r>
        <w:t xml:space="preserve">So the MVP claim is:</w:t>
      </w:r>
    </w:p>
    <w:p>
      <w:pPr>
        <w:pStyle w:val="SourceCode"/>
      </w:pPr>
      <w:r>
        <w:rPr>
          <w:rStyle w:val="VerbatimChar"/>
        </w:rPr>
        <w:t xml:space="preserve">vision is the fastest useful place to measure whether structured mutable belief improves a fixed LLM/VLM.</w:t>
      </w:r>
    </w:p>
    <w:bookmarkEnd w:id="118"/>
    <w:bookmarkStart w:id="119" w:name="desktop-visual-memory-assistant"/>
    <w:p>
      <w:pPr>
        <w:pStyle w:val="Heading3"/>
      </w:pPr>
      <w:r>
        <w:t xml:space="preserve">17.2 Desktop visual memory assistant</w:t>
      </w:r>
    </w:p>
    <w:p>
      <w:pPr>
        <w:pStyle w:val="FirstParagraph"/>
      </w:pPr>
      <w:r>
        <w:t xml:space="preserve">A camera watches a desk or workspace. The assistant tracks objects, changes, occlusion, support, and uncertainty.</w:t>
      </w:r>
    </w:p>
    <w:p>
      <w:pPr>
        <w:pStyle w:val="BodyText"/>
      </w:pPr>
      <w:r>
        <w:t xml:space="preserve">Example questions:</w:t>
      </w:r>
    </w:p>
    <w:p>
      <w:pPr>
        <w:pStyle w:val="SourceCode"/>
      </w:pPr>
      <w:r>
        <w:rPr>
          <w:rStyle w:val="VerbatimChar"/>
        </w:rPr>
        <w:t xml:space="preserve">Where did I leave the keys?</w:t>
      </w:r>
      <w:r>
        <w:br/>
      </w:r>
      <w:r>
        <w:rPr>
          <w:rStyle w:val="VerbatimChar"/>
        </w:rPr>
        <w:t xml:space="preserve">What changed since before?</w:t>
      </w:r>
      <w:r>
        <w:br/>
      </w:r>
      <w:r>
        <w:rPr>
          <w:rStyle w:val="VerbatimChar"/>
        </w:rPr>
        <w:t xml:space="preserve">Is the mug still there?</w:t>
      </w:r>
      <w:r>
        <w:br/>
      </w:r>
      <w:r>
        <w:rPr>
          <w:rStyle w:val="VerbatimChar"/>
        </w:rPr>
        <w:t xml:space="preserve">Did the pen fall when I released one hand?</w:t>
      </w:r>
      <w:r>
        <w:br/>
      </w:r>
      <w:r>
        <w:rPr>
          <w:rStyle w:val="VerbatimChar"/>
        </w:rPr>
        <w:t xml:space="preserve">Is the cable plugged in?</w:t>
      </w:r>
      <w:r>
        <w:br/>
      </w:r>
      <w:r>
        <w:rPr>
          <w:rStyle w:val="VerbatimChar"/>
        </w:rPr>
        <w:t xml:space="preserve">What view do you need to be sure?</w:t>
      </w:r>
    </w:p>
    <w:bookmarkEnd w:id="119"/>
    <w:bookmarkStart w:id="120" w:name="object-set"/>
    <w:p>
      <w:pPr>
        <w:pStyle w:val="Heading3"/>
      </w:pPr>
      <w:r>
        <w:t xml:space="preserve">17.3 Object set</w:t>
      </w:r>
    </w:p>
    <w:p>
      <w:pPr>
        <w:pStyle w:val="SourceCode"/>
      </w:pPr>
      <w:r>
        <w:rPr>
          <w:rStyle w:val="VerbatimChar"/>
        </w:rPr>
        <w:t xml:space="preserve">keys, mug, notebook, phone, pen, cable, glasses, wallet, hand, cup, drawer</w:t>
      </w:r>
    </w:p>
    <w:bookmarkEnd w:id="120"/>
    <w:bookmarkStart w:id="121" w:name="required-distinctions"/>
    <w:p>
      <w:pPr>
        <w:pStyle w:val="Heading3"/>
      </w:pPr>
      <w:r>
        <w:t xml:space="preserve">17.4 Required distinctions</w:t>
      </w:r>
    </w:p>
    <w:p>
      <w:pPr>
        <w:pStyle w:val="FirstParagraph"/>
      </w:pPr>
      <w:r>
        <w:t xml:space="preserve">The MVP must distinguish:</w:t>
      </w:r>
    </w:p>
    <w:p>
      <w:pPr>
        <w:pStyle w:val="SourceCode"/>
      </w:pPr>
      <w:r>
        <w:rPr>
          <w:rStyle w:val="VerbatimChar"/>
        </w:rPr>
        <w:t xml:space="preserve">not visible != not present</w:t>
      </w:r>
      <w:r>
        <w:br/>
      </w:r>
      <w:r>
        <w:rPr>
          <w:rStyle w:val="VerbatimChar"/>
        </w:rPr>
        <w:t xml:space="preserve">one support removed != all support removed</w:t>
      </w:r>
      <w:r>
        <w:br/>
      </w:r>
      <w:r>
        <w:rPr>
          <w:rStyle w:val="VerbatimChar"/>
        </w:rPr>
        <w:t xml:space="preserve">object moved != camera moved</w:t>
      </w:r>
      <w:r>
        <w:br/>
      </w:r>
      <w:r>
        <w:rPr>
          <w:rStyle w:val="VerbatimChar"/>
        </w:rPr>
        <w:t xml:space="preserve">user claim != visual evidence</w:t>
      </w:r>
      <w:r>
        <w:br/>
      </w:r>
      <w:r>
        <w:rPr>
          <w:rStyle w:val="VerbatimChar"/>
        </w:rPr>
        <w:t xml:space="preserve">uncertainty != contradiction</w:t>
      </w:r>
      <w:r>
        <w:br/>
      </w:r>
      <w:r>
        <w:rPr>
          <w:rStyle w:val="VerbatimChar"/>
        </w:rPr>
        <w:t xml:space="preserve">observed state != hypothetical state</w:t>
      </w:r>
      <w:r>
        <w:br/>
      </w:r>
      <w:r>
        <w:rPr>
          <w:rStyle w:val="VerbatimChar"/>
        </w:rPr>
        <w:t xml:space="preserve">caption continuity != state continuity</w:t>
      </w:r>
      <w:r>
        <w:br/>
      </w:r>
      <w:r>
        <w:rPr>
          <w:rStyle w:val="VerbatimChar"/>
        </w:rPr>
        <w:t xml:space="preserve">same object type != same object identity</w:t>
      </w:r>
    </w:p>
    <w:bookmarkEnd w:id="121"/>
    <w:bookmarkStart w:id="122" w:name="minimum-useful-product-behavior"/>
    <w:p>
      <w:pPr>
        <w:pStyle w:val="Heading3"/>
      </w:pPr>
      <w:r>
        <w:t xml:space="preserve">17.5 Minimum useful product behavior</w:t>
      </w:r>
    </w:p>
    <w:p>
      <w:pPr>
        <w:pStyle w:val="FirstParagraph"/>
      </w:pPr>
      <w:r>
        <w:t xml:space="preserve">The product version should be able to say:</w:t>
      </w:r>
    </w:p>
    <w:p>
      <w:pPr>
        <w:pStyle w:val="SourceCode"/>
      </w:pPr>
      <w:r>
        <w:rPr>
          <w:rStyle w:val="VerbatimChar"/>
        </w:rPr>
        <w:t xml:space="preserve">I last saw the keys on the left side of the desk, partly under the notebook. They are not currently visible, so I would mark them as likely occluded rather than gone. I last confirmed this 4 minutes ago.</w:t>
      </w:r>
    </w:p>
    <w:p>
      <w:pPr>
        <w:pStyle w:val="FirstParagraph"/>
      </w:pPr>
      <w:r>
        <w:t xml:space="preserve">or:</w:t>
      </w:r>
    </w:p>
    <w:p>
      <w:pPr>
        <w:pStyle w:val="SourceCode"/>
      </w:pPr>
      <w:r>
        <w:rPr>
          <w:rStyle w:val="VerbatimChar"/>
        </w:rPr>
        <w:t xml:space="preserve">If you release only the left hand, the pen should remain mostly stable because the right hand still appears to support it. If you release both hands, it may fall or swing unless attached to something.</w:t>
      </w:r>
    </w:p>
    <w:p>
      <w:r>
        <w:pict>
          <v:rect style="width:0;height:1.5pt" o:hralign="center" o:hrstd="t" o:hr="t"/>
        </w:pict>
      </w:r>
    </w:p>
    <w:bookmarkEnd w:id="122"/>
    <w:bookmarkEnd w:id="123"/>
    <w:bookmarkStart w:id="134" w:name="benchmark-and-adversarial-evaluation"/>
    <w:p>
      <w:pPr>
        <w:pStyle w:val="Heading2"/>
      </w:pPr>
      <w:r>
        <w:t xml:space="preserve">19. Benchmark and adversarial evaluation</w:t>
      </w:r>
    </w:p>
    <w:bookmarkStart w:id="124" w:name="visual-state-transition-benchmark-vstb"/>
    <w:p>
      <w:pPr>
        <w:pStyle w:val="Heading3"/>
      </w:pPr>
      <w:r>
        <w:t xml:space="preserve">18.1 Visual State Transition Benchmark (VSTB)</w:t>
      </w:r>
    </w:p>
    <w:p>
      <w:pPr>
        <w:pStyle w:val="FirstParagraph"/>
      </w:pPr>
      <w:r>
        <w:t xml:space="preserve">Purpose:</w:t>
      </w:r>
    </w:p>
    <w:p>
      <w:pPr>
        <w:pStyle w:val="SourceCode"/>
      </w:pPr>
      <w:r>
        <w:rPr>
          <w:rStyle w:val="VerbatimChar"/>
        </w:rPr>
        <w:t xml:space="preserve">Evaluate whether the system tracks state transitions rather than merely captioning frames.</w:t>
      </w:r>
    </w:p>
    <w:p>
      <w:pPr>
        <w:pStyle w:val="FirstParagraph"/>
      </w:pPr>
      <w:r>
        <w:t xml:space="preserve">Scene families: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Scene</w:t>
            </w:r>
          </w:p>
        </w:tc>
        <w:tc>
          <w:tcPr/>
          <w:p>
            <w:pPr>
              <w:pStyle w:val="Compact"/>
              <w:jc w:val="left"/>
            </w:pPr>
            <w:r>
              <w:t xml:space="preserve">Key test</w:t>
            </w:r>
          </w:p>
        </w:tc>
      </w:tr>
      <w:tr>
        <w:tc>
          <w:tcPr/>
          <w:p>
            <w:pPr>
              <w:pStyle w:val="Compact"/>
              <w:jc w:val="left"/>
            </w:pPr>
            <w:r>
              <w:t xml:space="preserve">Pen held by two hands; one hand releases</w:t>
            </w:r>
          </w:p>
        </w:tc>
        <w:tc>
          <w:tcPr/>
          <w:p>
            <w:pPr>
              <w:pStyle w:val="Compact"/>
              <w:jc w:val="left"/>
            </w:pPr>
            <w:r>
              <w:t xml:space="preserve">Support graph and counterfactual reasoning.</w:t>
            </w:r>
          </w:p>
        </w:tc>
      </w:tr>
      <w:tr>
        <w:tc>
          <w:tcPr/>
          <w:p>
            <w:pPr>
              <w:pStyle w:val="Compact"/>
              <w:jc w:val="left"/>
            </w:pPr>
            <w:r>
              <w:t xml:space="preserve">Keys covered by notebook</w:t>
            </w:r>
          </w:p>
        </w:tc>
        <w:tc>
          <w:tcPr/>
          <w:p>
            <w:pPr>
              <w:pStyle w:val="Compact"/>
              <w:jc w:val="left"/>
            </w:pPr>
            <w:r>
              <w:t xml:space="preserve">Occlusion vs disappearance.</w:t>
            </w:r>
          </w:p>
        </w:tc>
      </w:tr>
      <w:tr>
        <w:tc>
          <w:tcPr/>
          <w:p>
            <w:pPr>
              <w:pStyle w:val="Compact"/>
              <w:jc w:val="left"/>
            </w:pPr>
            <w:r>
              <w:t xml:space="preserve">Mug moved from desk to shelf</w:t>
            </w:r>
          </w:p>
        </w:tc>
        <w:tc>
          <w:tcPr/>
          <w:p>
            <w:pPr>
              <w:pStyle w:val="Compact"/>
              <w:jc w:val="left"/>
            </w:pPr>
            <w:r>
              <w:t xml:space="preserve">Object identity and relation delta.</w:t>
            </w:r>
          </w:p>
        </w:tc>
      </w:tr>
      <w:tr>
        <w:tc>
          <w:tcPr/>
          <w:p>
            <w:pPr>
              <w:pStyle w:val="Compact"/>
              <w:jc w:val="left"/>
            </w:pPr>
            <w:r>
              <w:t xml:space="preserve">Cable plugged/unplugged</w:t>
            </w:r>
          </w:p>
        </w:tc>
        <w:tc>
          <w:tcPr/>
          <w:p>
            <w:pPr>
              <w:pStyle w:val="Compact"/>
              <w:jc w:val="left"/>
            </w:pPr>
            <w:r>
              <w:t xml:space="preserve">Fine relation change.</w:t>
            </w:r>
          </w:p>
        </w:tc>
      </w:tr>
      <w:tr>
        <w:tc>
          <w:tcPr/>
          <w:p>
            <w:pPr>
              <w:pStyle w:val="Compact"/>
              <w:jc w:val="left"/>
            </w:pPr>
            <w:r>
              <w:t xml:space="preserve">Drawer opened/closed</w:t>
            </w:r>
          </w:p>
        </w:tc>
        <w:tc>
          <w:tcPr/>
          <w:p>
            <w:pPr>
              <w:pStyle w:val="Compact"/>
              <w:jc w:val="left"/>
            </w:pPr>
            <w:r>
              <w:t xml:space="preserve">Event and state persistence.</w:t>
            </w:r>
          </w:p>
        </w:tc>
      </w:tr>
      <w:tr>
        <w:tc>
          <w:tcPr/>
          <w:p>
            <w:pPr>
              <w:pStyle w:val="Compact"/>
              <w:jc w:val="left"/>
            </w:pPr>
            <w:r>
              <w:t xml:space="preserve">Object attached by string</w:t>
            </w:r>
          </w:p>
        </w:tc>
        <w:tc>
          <w:tcPr/>
          <w:p>
            <w:pPr>
              <w:pStyle w:val="Compact"/>
              <w:jc w:val="left"/>
            </w:pPr>
            <w:r>
              <w:t xml:space="preserve">Constrained physical consequence.</w:t>
            </w:r>
          </w:p>
        </w:tc>
      </w:tr>
      <w:tr>
        <w:tc>
          <w:tcPr/>
          <w:p>
            <w:pPr>
              <w:pStyle w:val="Compact"/>
              <w:jc w:val="left"/>
            </w:pPr>
            <w:r>
              <w:t xml:space="preserve">Similar objects swap positions</w:t>
            </w:r>
          </w:p>
        </w:tc>
        <w:tc>
          <w:tcPr/>
          <w:p>
            <w:pPr>
              <w:pStyle w:val="Compact"/>
              <w:jc w:val="left"/>
            </w:pPr>
            <w:r>
              <w:t xml:space="preserve">Identity preservation and multi-hypothesis state.</w:t>
            </w:r>
          </w:p>
        </w:tc>
      </w:tr>
      <w:tr>
        <w:tc>
          <w:tcPr/>
          <w:p>
            <w:pPr>
              <w:pStyle w:val="Compact"/>
              <w:jc w:val="left"/>
            </w:pPr>
            <w:r>
              <w:t xml:space="preserve">Camera moves but object does not</w:t>
            </w:r>
          </w:p>
        </w:tc>
        <w:tc>
          <w:tcPr/>
          <w:p>
            <w:pPr>
              <w:pStyle w:val="Compact"/>
              <w:jc w:val="left"/>
            </w:pPr>
            <w:r>
              <w:t xml:space="preserve">Camera-motion compensation.</w:t>
            </w:r>
          </w:p>
        </w:tc>
      </w:tr>
      <w:tr>
        <w:tc>
          <w:tcPr/>
          <w:p>
            <w:pPr>
              <w:pStyle w:val="Compact"/>
              <w:jc w:val="left"/>
            </w:pPr>
            <w:r>
              <w:t xml:space="preserve">User falsely claims object disappeared</w:t>
            </w:r>
          </w:p>
        </w:tc>
        <w:tc>
          <w:tcPr/>
          <w:p>
            <w:pPr>
              <w:pStyle w:val="Compact"/>
              <w:jc w:val="left"/>
            </w:pPr>
            <w:r>
              <w:t xml:space="preserve">Resistance to unsupported text claim.</w:t>
            </w:r>
          </w:p>
        </w:tc>
      </w:tr>
      <w:tr>
        <w:tc>
          <w:tcPr/>
          <w:p>
            <w:pPr>
              <w:pStyle w:val="Compact"/>
              <w:jc w:val="left"/>
            </w:pPr>
            <w:r>
              <w:t xml:space="preserve">Same final frame, different history</w:t>
            </w:r>
          </w:p>
        </w:tc>
        <w:tc>
          <w:tcPr/>
          <w:p>
            <w:pPr>
              <w:pStyle w:val="Compact"/>
              <w:jc w:val="left"/>
            </w:pPr>
            <w:r>
              <w:t xml:space="preserve">State use over current-frame captioning.</w:t>
            </w:r>
          </w:p>
        </w:tc>
      </w:tr>
    </w:tbl>
    <w:bookmarkEnd w:id="124"/>
    <w:bookmarkStart w:id="125" w:name="required-labels"/>
    <w:p>
      <w:pPr>
        <w:pStyle w:val="Heading3"/>
      </w:pPr>
      <w:r>
        <w:t xml:space="preserve">18.2 Required labels</w:t>
      </w:r>
    </w:p>
    <w:p>
      <w:pPr>
        <w:pStyle w:val="SourceCode"/>
      </w:pPr>
      <w:r>
        <w:rPr>
          <w:rStyle w:val="VerbatimChar"/>
        </w:rPr>
        <w:t xml:space="preserve">object identity</w:t>
      </w:r>
      <w:r>
        <w:br/>
      </w:r>
      <w:r>
        <w:rPr>
          <w:rStyle w:val="VerbatimChar"/>
        </w:rPr>
        <w:t xml:space="preserve">object status</w:t>
      </w:r>
      <w:r>
        <w:br/>
      </w:r>
      <w:r>
        <w:rPr>
          <w:rStyle w:val="VerbatimChar"/>
        </w:rPr>
        <w:t xml:space="preserve">relation state</w:t>
      </w:r>
      <w:r>
        <w:br/>
      </w:r>
      <w:r>
        <w:rPr>
          <w:rStyle w:val="VerbatimChar"/>
        </w:rPr>
        <w:t xml:space="preserve">relation delta</w:t>
      </w:r>
      <w:r>
        <w:br/>
      </w:r>
      <w:r>
        <w:rPr>
          <w:rStyle w:val="VerbatimChar"/>
        </w:rPr>
        <w:t xml:space="preserve">support graph</w:t>
      </w:r>
      <w:r>
        <w:br/>
      </w:r>
      <w:r>
        <w:rPr>
          <w:rStyle w:val="VerbatimChar"/>
        </w:rPr>
        <w:t xml:space="preserve">support delta</w:t>
      </w:r>
      <w:r>
        <w:br/>
      </w:r>
      <w:r>
        <w:rPr>
          <w:rStyle w:val="VerbatimChar"/>
        </w:rPr>
        <w:t xml:space="preserve">event type</w:t>
      </w:r>
      <w:r>
        <w:br/>
      </w:r>
      <w:r>
        <w:rPr>
          <w:rStyle w:val="VerbatimChar"/>
        </w:rPr>
        <w:t xml:space="preserve">event order</w:t>
      </w:r>
      <w:r>
        <w:br/>
      </w:r>
      <w:r>
        <w:rPr>
          <w:rStyle w:val="VerbatimChar"/>
        </w:rPr>
        <w:t xml:space="preserve">hypothetical action</w:t>
      </w:r>
      <w:r>
        <w:br/>
      </w:r>
      <w:r>
        <w:rPr>
          <w:rStyle w:val="VerbatimChar"/>
        </w:rPr>
        <w:t xml:space="preserve">hypothetical consequence</w:t>
      </w:r>
      <w:r>
        <w:br/>
      </w:r>
      <w:r>
        <w:rPr>
          <w:rStyle w:val="VerbatimChar"/>
        </w:rPr>
        <w:t xml:space="preserve">expected physical consequence</w:t>
      </w:r>
      <w:r>
        <w:br/>
      </w:r>
      <w:r>
        <w:rPr>
          <w:rStyle w:val="VerbatimChar"/>
        </w:rPr>
        <w:t xml:space="preserve">uncertainty</w:t>
      </w:r>
      <w:r>
        <w:br/>
      </w:r>
      <w:r>
        <w:rPr>
          <w:rStyle w:val="VerbatimChar"/>
        </w:rPr>
        <w:t xml:space="preserve">best next observation</w:t>
      </w:r>
      <w:r>
        <w:br/>
      </w:r>
      <w:r>
        <w:rPr>
          <w:rStyle w:val="VerbatimChar"/>
        </w:rPr>
        <w:t xml:space="preserve">provenance validity</w:t>
      </w:r>
    </w:p>
    <w:bookmarkEnd w:id="125"/>
    <w:bookmarkStart w:id="131" w:name="adversarial-benchmark-additions"/>
    <w:p>
      <w:pPr>
        <w:pStyle w:val="Heading3"/>
      </w:pPr>
      <w:r>
        <w:t xml:space="preserve">18.3 Adversarial benchmark additions</w:t>
      </w:r>
    </w:p>
    <w:bookmarkStart w:id="126" w:name="frame-identical-counterfactual-pairs"/>
    <w:p>
      <w:pPr>
        <w:pStyle w:val="Heading4"/>
      </w:pPr>
      <w:r>
        <w:t xml:space="preserve">Frame-identical counterfactual pairs</w:t>
      </w:r>
    </w:p>
    <w:p>
      <w:pPr>
        <w:pStyle w:val="FirstParagraph"/>
      </w:pPr>
      <w:r>
        <w:t xml:space="preserve">Same final frame, different prior history, different correct answer.</w:t>
      </w:r>
    </w:p>
    <w:p>
      <w:pPr>
        <w:pStyle w:val="BodyText"/>
      </w:pPr>
      <w:r>
        <w:t xml:space="preserve">Example:</w:t>
      </w:r>
    </w:p>
    <w:p>
      <w:pPr>
        <w:pStyle w:val="SourceCode"/>
      </w:pPr>
      <w:r>
        <w:rPr>
          <w:rStyle w:val="VerbatimChar"/>
        </w:rPr>
        <w:t xml:space="preserve">Pair A history: pen was held by both hands, left hand released, right hand remains.</w:t>
      </w:r>
      <w:r>
        <w:br/>
      </w:r>
      <w:r>
        <w:rPr>
          <w:rStyle w:val="VerbatimChar"/>
        </w:rPr>
        <w:t xml:space="preserve">Pair B history: pen was never held by right hand; left hand released.</w:t>
      </w:r>
      <w:r>
        <w:br/>
      </w:r>
      <w:r>
        <w:rPr>
          <w:rStyle w:val="VerbatimChar"/>
        </w:rPr>
        <w:t xml:space="preserve">Final frame may be visually similar due to occlusion.</w:t>
      </w:r>
      <w:r>
        <w:br/>
      </w:r>
      <w:r>
        <w:rPr>
          <w:rStyle w:val="VerbatimChar"/>
        </w:rPr>
        <w:t xml:space="preserve">Correct answers differ.</w:t>
      </w:r>
    </w:p>
    <w:p>
      <w:pPr>
        <w:pStyle w:val="FirstParagraph"/>
      </w:pPr>
      <w:r>
        <w:t xml:space="preserve">This tests whether the system uses temporal state, not just current frame perception.</w:t>
      </w:r>
    </w:p>
    <w:bookmarkEnd w:id="126"/>
    <w:bookmarkStart w:id="127" w:name="provenance-corruption-probes"/>
    <w:p>
      <w:pPr>
        <w:pStyle w:val="Heading4"/>
      </w:pPr>
      <w:r>
        <w:t xml:space="preserve">Provenance-corruption probes</w:t>
      </w:r>
    </w:p>
    <w:p>
      <w:pPr>
        <w:pStyle w:val="FirstParagraph"/>
      </w:pPr>
      <w:r>
        <w:t xml:space="preserve">Inject a false earlier observation or unsupported user claim. The system should recover if evidence accumulation and provenance checks work.</w:t>
      </w:r>
    </w:p>
    <w:p>
      <w:pPr>
        <w:pStyle w:val="SourceCode"/>
      </w:pPr>
      <w:r>
        <w:rPr>
          <w:rStyle w:val="VerbatimChar"/>
        </w:rPr>
        <w:t xml:space="preserve">false claim: "The keys were moved to the shelf."</w:t>
      </w:r>
      <w:r>
        <w:br/>
      </w:r>
      <w:r>
        <w:rPr>
          <w:rStyle w:val="VerbatimChar"/>
        </w:rPr>
        <w:t xml:space="preserve">visual history: keys remained under notebook</w:t>
      </w:r>
      <w:r>
        <w:br/>
      </w:r>
      <w:r>
        <w:rPr>
          <w:rStyle w:val="VerbatimChar"/>
        </w:rPr>
        <w:t xml:space="preserve">correct behavior: do not update visual state without visual support</w:t>
      </w:r>
    </w:p>
    <w:bookmarkEnd w:id="127"/>
    <w:bookmarkStart w:id="128" w:name="belief-counterfactual-ablation"/>
    <w:p>
      <w:pPr>
        <w:pStyle w:val="Heading4"/>
      </w:pPr>
      <w:r>
        <w:t xml:space="preserve">Belief-counterfactual ablation</w:t>
      </w:r>
    </w:p>
    <w:p>
      <w:pPr>
        <w:pStyle w:val="FirstParagraph"/>
      </w:pPr>
      <w:r>
        <w:t xml:space="preserve">Run the same architecture with</w:t>
      </w:r>
      <w:r>
        <w:t xml:space="preserve"> </w:t>
      </w:r>
      <w:r>
        <w:rPr>
          <w:rStyle w:val="VerbatimChar"/>
        </w:rPr>
        <w:t xml:space="preserve">B_t</w:t>
      </w:r>
      <w:r>
        <w:t xml:space="preserve"> </w:t>
      </w:r>
      <w:r>
        <w:t xml:space="preserve">cleared vs populated.</w:t>
      </w:r>
    </w:p>
    <w:p>
      <w:pPr>
        <w:pStyle w:val="SourceCode"/>
      </w:pPr>
      <w:r>
        <w:rPr>
          <w:rStyle w:val="VerbatimChar"/>
        </w:rPr>
        <w:t xml:space="preserve">score_gap = performance_with_state - performance_without_state</w:t>
      </w:r>
    </w:p>
    <w:p>
      <w:pPr>
        <w:pStyle w:val="FirstParagraph"/>
      </w:pPr>
      <w:r>
        <w:t xml:space="preserve">The gap is the world-model contribution. If the gap is small, the system is mostly a perception/captioning system.</w:t>
      </w:r>
    </w:p>
    <w:bookmarkEnd w:id="128"/>
    <w:bookmarkStart w:id="129" w:name="disambiguating-view-metric"/>
    <w:p>
      <w:pPr>
        <w:pStyle w:val="Heading4"/>
      </w:pPr>
      <w:r>
        <w:t xml:space="preserve">Disambiguating-view metric</w:t>
      </w:r>
    </w:p>
    <w:p>
      <w:pPr>
        <w:pStyle w:val="FirstParagraph"/>
      </w:pPr>
      <w:r>
        <w:t xml:space="preserve">For next-view requests, score whether the requested view actually resolves the uncertainty when granted.</w:t>
      </w:r>
    </w:p>
    <w:p>
      <w:pPr>
        <w:pStyle w:val="SourceCode"/>
      </w:pPr>
      <w:r>
        <w:rPr>
          <w:rStyle w:val="VerbatimChar"/>
        </w:rPr>
        <w:t xml:space="preserve">useful_next_view = entropy_before - entropy_after &gt; threshold</w:t>
      </w:r>
    </w:p>
    <w:bookmarkEnd w:id="129"/>
    <w:bookmarkStart w:id="130" w:name="depth-stress-tests"/>
    <w:p>
      <w:pPr>
        <w:pStyle w:val="Heading4"/>
      </w:pPr>
      <w:r>
        <w:t xml:space="preserve">Depth stress tests</w:t>
      </w:r>
    </w:p>
    <w:p>
      <w:pPr>
        <w:pStyle w:val="FirstParagraph"/>
      </w:pPr>
      <w:r>
        <w:t xml:space="preserve">Include support cases where 2D appearance is misleading and approximate depth/contact evidence is required.</w:t>
      </w:r>
    </w:p>
    <w:bookmarkEnd w:id="130"/>
    <w:bookmarkEnd w:id="131"/>
    <w:bookmarkStart w:id="132" w:name="fixed-model-capability-allocation-test"/>
    <w:p>
      <w:pPr>
        <w:pStyle w:val="Heading3"/>
      </w:pPr>
      <w:r>
        <w:t xml:space="preserve">18.4 Fixed-model capability-allocation test</w:t>
      </w:r>
    </w:p>
    <w:p>
      <w:pPr>
        <w:pStyle w:val="FirstParagraph"/>
      </w:pPr>
      <w:r>
        <w:t xml:space="preserve">The main empirical claim should be tested with the same frozen base model under different responsibility allocations:</w:t>
      </w:r>
    </w:p>
    <w:p>
      <w:pPr>
        <w:pStyle w:val="SourceCode"/>
      </w:pPr>
      <w:r>
        <w:rPr>
          <w:rStyle w:val="VerbatimChar"/>
        </w:rPr>
        <w:t xml:space="preserve">Base model only</w:t>
      </w:r>
      <w:r>
        <w:br/>
      </w:r>
      <w:r>
        <w:rPr>
          <w:rStyle w:val="VerbatimChar"/>
        </w:rPr>
        <w:t xml:space="preserve">vs.</w:t>
      </w:r>
      <w:r>
        <w:br/>
      </w:r>
      <w:r>
        <w:rPr>
          <w:rStyle w:val="VerbatimChar"/>
        </w:rPr>
        <w:t xml:space="preserve">base model + visual context</w:t>
      </w:r>
      <w:r>
        <w:br/>
      </w:r>
      <w:r>
        <w:rPr>
          <w:rStyle w:val="VerbatimChar"/>
        </w:rPr>
        <w:t xml:space="preserve">vs.</w:t>
      </w:r>
      <w:r>
        <w:br/>
      </w:r>
      <w:r>
        <w:rPr>
          <w:rStyle w:val="VerbatimChar"/>
        </w:rPr>
        <w:t xml:space="preserve">base model + caption memory</w:t>
      </w:r>
      <w:r>
        <w:br/>
      </w:r>
      <w:r>
        <w:rPr>
          <w:rStyle w:val="VerbatimChar"/>
        </w:rPr>
        <w:t xml:space="preserve">vs.</w:t>
      </w:r>
      <w:r>
        <w:br/>
      </w:r>
      <w:r>
        <w:rPr>
          <w:rStyle w:val="VerbatimChar"/>
        </w:rPr>
        <w:t xml:space="preserve">base model + structured state memory</w:t>
      </w:r>
      <w:r>
        <w:br/>
      </w:r>
      <w:r>
        <w:rPr>
          <w:rStyle w:val="VerbatimChar"/>
        </w:rPr>
        <w:t xml:space="preserve">vs.</w:t>
      </w:r>
      <w:r>
        <w:br/>
      </w:r>
      <w:r>
        <w:rPr>
          <w:rStyle w:val="VerbatimChar"/>
        </w:rPr>
        <w:t xml:space="preserve">base model + structured state memory + gates</w:t>
      </w:r>
    </w:p>
    <w:p>
      <w:pPr>
        <w:pStyle w:val="FirstParagraph"/>
      </w:pPr>
      <w:r>
        <w:t xml:space="preserve">The result of interest is not whether a larger or differently trained model could solve the task. The result of interest is whether moving current-world belief out of the LM substrate improves the fixed model’s reliability on tasks requiring temporal belief revision.</w:t>
      </w:r>
    </w:p>
    <w:p>
      <w:pPr>
        <w:pStyle w:val="BodyText"/>
      </w:pPr>
      <w:r>
        <w:t xml:space="preserve">Required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Quantity</w:t>
            </w:r>
          </w:p>
        </w:tc>
        <w:tc>
          <w:tcPr/>
          <w:p>
            <w:pPr>
              <w:pStyle w:val="Compact"/>
              <w:jc w:val="left"/>
            </w:pPr>
            <w:r>
              <w:t xml:space="preserve">Meaning</w:t>
            </w:r>
          </w:p>
        </w:tc>
      </w:tr>
      <w:tr>
        <w:tc>
          <w:tcPr/>
          <w:p>
            <w:pPr>
              <w:pStyle w:val="Compact"/>
              <w:jc w:val="left"/>
            </w:pPr>
            <w:r>
              <w:t xml:space="preserve">Fixed-model delta</w:t>
            </w:r>
          </w:p>
        </w:tc>
        <w:tc>
          <w:tcPr/>
          <w:p>
            <w:pPr>
              <w:pStyle w:val="Compact"/>
              <w:jc w:val="left"/>
            </w:pPr>
            <w:r>
              <w:t xml:space="preserve">Performance gain from VWMA without changing base weights.</w:t>
            </w:r>
          </w:p>
        </w:tc>
      </w:tr>
      <w:tr>
        <w:tc>
          <w:tcPr/>
          <w:p>
            <w:pPr>
              <w:pStyle w:val="Compact"/>
              <w:jc w:val="left"/>
            </w:pPr>
            <w:r>
              <w:t xml:space="preserve">State-use delta</w:t>
            </w:r>
          </w:p>
        </w:tc>
        <w:tc>
          <w:tcPr/>
          <w:p>
            <w:pPr>
              <w:pStyle w:val="Compact"/>
              <w:jc w:val="left"/>
            </w:pPr>
            <w:r>
              <w:t xml:space="preserve">Performance gap between B_t cleared and B_t populated.</w:t>
            </w:r>
          </w:p>
        </w:tc>
      </w:tr>
      <w:tr>
        <w:tc>
          <w:tcPr/>
          <w:p>
            <w:pPr>
              <w:pStyle w:val="Compact"/>
              <w:jc w:val="left"/>
            </w:pPr>
            <w:r>
              <w:t xml:space="preserve">Gate-use delta</w:t>
            </w:r>
          </w:p>
        </w:tc>
        <w:tc>
          <w:tcPr/>
          <w:p>
            <w:pPr>
              <w:pStyle w:val="Compact"/>
              <w:jc w:val="left"/>
            </w:pPr>
            <w:r>
              <w:t xml:space="preserve">Performance gap between structured state with and without read/override gates.</w:t>
            </w:r>
          </w:p>
        </w:tc>
      </w:tr>
      <w:tr>
        <w:tc>
          <w:tcPr/>
          <w:p>
            <w:pPr>
              <w:pStyle w:val="Compact"/>
              <w:jc w:val="left"/>
            </w:pPr>
            <w:r>
              <w:t xml:space="preserve">Trust-allocation error rate</w:t>
            </w:r>
          </w:p>
        </w:tc>
        <w:tc>
          <w:tcPr/>
          <w:p>
            <w:pPr>
              <w:pStyle w:val="Compact"/>
              <w:jc w:val="left"/>
            </w:pPr>
            <w:r>
              <w:t xml:space="preserve">Cases where the system wrongly trusted the LM prior over evidence, or evidence over uncertainty.</w:t>
            </w:r>
          </w:p>
        </w:tc>
      </w:tr>
      <w:tr>
        <w:tc>
          <w:tcPr/>
          <w:p>
            <w:pPr>
              <w:pStyle w:val="Compact"/>
              <w:jc w:val="left"/>
            </w:pPr>
            <w:r>
              <w:t xml:space="preserve">Explanation faithfulness</w:t>
            </w:r>
          </w:p>
        </w:tc>
        <w:tc>
          <w:tcPr/>
          <w:p>
            <w:pPr>
              <w:pStyle w:val="Compact"/>
              <w:jc w:val="left"/>
            </w:pPr>
            <w:r>
              <w:t xml:space="preserve">Whether the user-facing answer reflects B_t / Delta B_t rather than generic plausible text.</w:t>
            </w:r>
          </w:p>
        </w:tc>
      </w:tr>
    </w:tbl>
    <w:bookmarkEnd w:id="132"/>
    <w:bookmarkStart w:id="133" w:name="metrics"/>
    <w:p>
      <w:pPr>
        <w:pStyle w:val="Heading3"/>
      </w:pPr>
      <w:r>
        <w:t xml:space="preserve">18.5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Description</w:t>
            </w:r>
          </w:p>
        </w:tc>
      </w:tr>
      <w:tr>
        <w:tc>
          <w:tcPr/>
          <w:p>
            <w:pPr>
              <w:pStyle w:val="Compact"/>
              <w:jc w:val="left"/>
            </w:pPr>
            <w:r>
              <w:t xml:space="preserve">Relation-delta accuracy</w:t>
            </w:r>
          </w:p>
        </w:tc>
        <w:tc>
          <w:tcPr/>
          <w:p>
            <w:pPr>
              <w:pStyle w:val="Compact"/>
              <w:jc w:val="left"/>
            </w:pPr>
            <w:r>
              <w:t xml:space="preserve">Correctly detects added/removed/changed relations.</w:t>
            </w:r>
          </w:p>
        </w:tc>
      </w:tr>
      <w:tr>
        <w:tc>
          <w:tcPr/>
          <w:p>
            <w:pPr>
              <w:pStyle w:val="Compact"/>
              <w:jc w:val="left"/>
            </w:pPr>
            <w:r>
              <w:t xml:space="preserve">Support-state accuracy</w:t>
            </w:r>
          </w:p>
        </w:tc>
        <w:tc>
          <w:tcPr/>
          <w:p>
            <w:pPr>
              <w:pStyle w:val="Compact"/>
              <w:jc w:val="left"/>
            </w:pPr>
            <w:r>
              <w:t xml:space="preserve">Correctly predicts whether object remains supported.</w:t>
            </w:r>
          </w:p>
        </w:tc>
      </w:tr>
      <w:tr>
        <w:tc>
          <w:tcPr/>
          <w:p>
            <w:pPr>
              <w:pStyle w:val="Compact"/>
              <w:jc w:val="left"/>
            </w:pPr>
            <w:r>
              <w:t xml:space="preserve">Counterfactual accuracy</w:t>
            </w:r>
          </w:p>
        </w:tc>
        <w:tc>
          <w:tcPr/>
          <w:p>
            <w:pPr>
              <w:pStyle w:val="Compact"/>
              <w:jc w:val="left"/>
            </w:pPr>
            <w:r>
              <w:t xml:space="preserve">Correctly reasons over B_t^h without mutating B_t.</w:t>
            </w:r>
          </w:p>
        </w:tc>
      </w:tr>
      <w:tr>
        <w:tc>
          <w:tcPr/>
          <w:p>
            <w:pPr>
              <w:pStyle w:val="Compact"/>
              <w:jc w:val="left"/>
            </w:pPr>
            <w:r>
              <w:t xml:space="preserve">Occlusion/disappearance accuracy</w:t>
            </w:r>
          </w:p>
        </w:tc>
        <w:tc>
          <w:tcPr/>
          <w:p>
            <w:pPr>
              <w:pStyle w:val="Compact"/>
              <w:jc w:val="left"/>
            </w:pPr>
            <w:r>
              <w:t xml:space="preserve">Distinguishes hidden from gone.</w:t>
            </w:r>
          </w:p>
        </w:tc>
      </w:tr>
      <w:tr>
        <w:tc>
          <w:tcPr/>
          <w:p>
            <w:pPr>
              <w:pStyle w:val="Compact"/>
              <w:jc w:val="left"/>
            </w:pPr>
            <w:r>
              <w:t xml:space="preserve">Event-order accuracy</w:t>
            </w:r>
          </w:p>
        </w:tc>
        <w:tc>
          <w:tcPr/>
          <w:p>
            <w:pPr>
              <w:pStyle w:val="Compact"/>
              <w:jc w:val="left"/>
            </w:pPr>
            <w:r>
              <w:t xml:space="preserve">Maintains temporal sequence.</w:t>
            </w:r>
          </w:p>
        </w:tc>
      </w:tr>
      <w:tr>
        <w:tc>
          <w:tcPr/>
          <w:p>
            <w:pPr>
              <w:pStyle w:val="Compact"/>
              <w:jc w:val="left"/>
            </w:pPr>
            <w:r>
              <w:t xml:space="preserve">Object-identity consistency</w:t>
            </w:r>
          </w:p>
        </w:tc>
        <w:tc>
          <w:tcPr/>
          <w:p>
            <w:pPr>
              <w:pStyle w:val="Compact"/>
              <w:jc w:val="left"/>
            </w:pPr>
            <w:r>
              <w:t xml:space="preserve">Preserves object IDs across time.</w:t>
            </w:r>
          </w:p>
        </w:tc>
      </w:tr>
      <w:tr>
        <w:tc>
          <w:tcPr/>
          <w:p>
            <w:pPr>
              <w:pStyle w:val="Compact"/>
              <w:jc w:val="left"/>
            </w:pPr>
            <w:r>
              <w:t xml:space="preserve">Multi-hypothesis calibration</w:t>
            </w:r>
          </w:p>
        </w:tc>
        <w:tc>
          <w:tcPr/>
          <w:p>
            <w:pPr>
              <w:pStyle w:val="Compact"/>
              <w:jc w:val="left"/>
            </w:pPr>
            <w:r>
              <w:t xml:space="preserve">Maintains alternatives under ambiguity and collapses when justified.</w:t>
            </w:r>
          </w:p>
        </w:tc>
      </w:tr>
      <w:tr>
        <w:tc>
          <w:tcPr/>
          <w:p>
            <w:pPr>
              <w:pStyle w:val="Compact"/>
              <w:jc w:val="left"/>
            </w:pPr>
            <w:r>
              <w:t xml:space="preserve">Uncertainty calibration</w:t>
            </w:r>
          </w:p>
        </w:tc>
        <w:tc>
          <w:tcPr/>
          <w:p>
            <w:pPr>
              <w:pStyle w:val="Compact"/>
              <w:jc w:val="left"/>
            </w:pPr>
            <w:r>
              <w:t xml:space="preserve">Confidence matches correctness.</w:t>
            </w:r>
          </w:p>
        </w:tc>
      </w:tr>
      <w:tr>
        <w:tc>
          <w:tcPr/>
          <w:p>
            <w:pPr>
              <w:pStyle w:val="Compact"/>
              <w:jc w:val="left"/>
            </w:pPr>
            <w:r>
              <w:t xml:space="preserve">Useful next-view rate</w:t>
            </w:r>
          </w:p>
        </w:tc>
        <w:tc>
          <w:tcPr/>
          <w:p>
            <w:pPr>
              <w:pStyle w:val="Compact"/>
              <w:jc w:val="left"/>
            </w:pPr>
            <w:r>
              <w:t xml:space="preserve">Suggested observation reduces uncertainty.</w:t>
            </w:r>
          </w:p>
        </w:tc>
      </w:tr>
      <w:tr>
        <w:tc>
          <w:tcPr/>
          <w:p>
            <w:pPr>
              <w:pStyle w:val="Compact"/>
              <w:jc w:val="left"/>
            </w:pPr>
            <w:r>
              <w:t xml:space="preserve">Text-claim resistance</w:t>
            </w:r>
          </w:p>
        </w:tc>
        <w:tc>
          <w:tcPr/>
          <w:p>
            <w:pPr>
              <w:pStyle w:val="Compact"/>
              <w:jc w:val="left"/>
            </w:pPr>
            <w:r>
              <w:t xml:space="preserve">Does not accept user claim over strong visual evidence.</w:t>
            </w:r>
          </w:p>
        </w:tc>
      </w:tr>
      <w:tr>
        <w:tc>
          <w:tcPr/>
          <w:p>
            <w:pPr>
              <w:pStyle w:val="Compact"/>
              <w:jc w:val="left"/>
            </w:pPr>
            <w:r>
              <w:t xml:space="preserve">Re-anchor recovery</w:t>
            </w:r>
          </w:p>
        </w:tc>
        <w:tc>
          <w:tcPr/>
          <w:p>
            <w:pPr>
              <w:pStyle w:val="Compact"/>
              <w:jc w:val="left"/>
            </w:pPr>
            <w:r>
              <w:t xml:space="preserve">Rebuilds state after tracker collapse.</w:t>
            </w:r>
          </w:p>
        </w:tc>
      </w:tr>
      <w:tr>
        <w:tc>
          <w:tcPr/>
          <w:p>
            <w:pPr>
              <w:pStyle w:val="Compact"/>
              <w:jc w:val="left"/>
            </w:pPr>
            <w:r>
              <w:t xml:space="preserve">State-ablation gap</w:t>
            </w:r>
          </w:p>
        </w:tc>
        <w:tc>
          <w:tcPr/>
          <w:p>
            <w:pPr>
              <w:pStyle w:val="Compact"/>
              <w:jc w:val="left"/>
            </w:pPr>
            <w:r>
              <w:t xml:space="preserve">Improvement attributable to world-state memory.</w:t>
            </w:r>
          </w:p>
        </w:tc>
      </w:tr>
    </w:tbl>
    <w:p>
      <w:r>
        <w:pict>
          <v:rect style="width:0;height:1.5pt" o:hralign="center" o:hrstd="t" o:hr="t"/>
        </w:pict>
      </w:r>
    </w:p>
    <w:bookmarkEnd w:id="133"/>
    <w:bookmarkEnd w:id="134"/>
    <w:bookmarkStart w:id="137" w:name="baselines-and-ablations"/>
    <w:p>
      <w:pPr>
        <w:pStyle w:val="Heading2"/>
      </w:pPr>
      <w:r>
        <w:t xml:space="preserve">20. Baselines and ablations</w:t>
      </w:r>
    </w:p>
    <w:bookmarkStart w:id="135" w:name="baselines"/>
    <w:p>
      <w:pPr>
        <w:pStyle w:val="Heading3"/>
      </w:pPr>
      <w:r>
        <w:t xml:space="preserve">19.1 Baselines</w:t>
      </w:r>
    </w:p>
    <w:p>
      <w:pPr>
        <w:pStyle w:val="SourceCode"/>
      </w:pPr>
      <w:r>
        <w:rPr>
          <w:rStyle w:val="VerbatimChar"/>
        </w:rPr>
        <w:t xml:space="preserve">A. Single-frame VLM</w:t>
      </w:r>
      <w:r>
        <w:br/>
      </w:r>
      <w:r>
        <w:rPr>
          <w:rStyle w:val="VerbatimChar"/>
        </w:rPr>
        <w:t xml:space="preserve">B. Multi-frame/video VLM</w:t>
      </w:r>
      <w:r>
        <w:br/>
      </w:r>
      <w:r>
        <w:rPr>
          <w:rStyle w:val="VerbatimChar"/>
        </w:rPr>
        <w:t xml:space="preserve">C. VLM + caption memory</w:t>
      </w:r>
      <w:r>
        <w:br/>
      </w:r>
      <w:r>
        <w:rPr>
          <w:rStyle w:val="VerbatimChar"/>
        </w:rPr>
        <w:t xml:space="preserve">D. VLM + structured state memory</w:t>
      </w:r>
      <w:r>
        <w:br/>
      </w:r>
      <w:r>
        <w:rPr>
          <w:rStyle w:val="VerbatimChar"/>
        </w:rPr>
        <w:t xml:space="preserve">E. VLM + structured state memory + gates</w:t>
      </w:r>
      <w:r>
        <w:br/>
      </w:r>
      <w:r>
        <w:rPr>
          <w:rStyle w:val="VerbatimChar"/>
        </w:rPr>
        <w:t xml:space="preserve">F. VLM + structured state memory + gates + evidence accumulator</w:t>
      </w:r>
      <w:r>
        <w:br/>
      </w:r>
      <w:r>
        <w:rPr>
          <w:rStyle w:val="VerbatimChar"/>
        </w:rPr>
        <w:t xml:space="preserve">G. VLM + structured state memory + gates + curiosity action selection</w:t>
      </w:r>
      <w:r>
        <w:br/>
      </w:r>
      <w:r>
        <w:rPr>
          <w:rStyle w:val="VerbatimChar"/>
        </w:rPr>
        <w:t xml:space="preserve">H. Full VWMA with hypotheses, counterfactual state, decay, and re-grounding</w:t>
      </w:r>
    </w:p>
    <w:p>
      <w:pPr>
        <w:pStyle w:val="FirstParagraph"/>
      </w:pPr>
      <w:r>
        <w:t xml:space="preserve">The architecture claim is supported only if E-H outperform A-D on state-transition tasks and H beats simpler structured-memory versions on adversarial tasks.</w:t>
      </w:r>
    </w:p>
    <w:bookmarkEnd w:id="135"/>
    <w:bookmarkStart w:id="136" w:name="required-ablations"/>
    <w:p>
      <w:pPr>
        <w:pStyle w:val="Heading3"/>
      </w:pPr>
      <w:r>
        <w:t xml:space="preserve">19.2 Required ablations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Ablation</w:t>
            </w:r>
          </w:p>
        </w:tc>
        <w:tc>
          <w:tcPr/>
          <w:p>
            <w:pPr>
              <w:pStyle w:val="Compact"/>
              <w:jc w:val="left"/>
            </w:pPr>
            <w:r>
              <w:t xml:space="preserve">Purpose</w:t>
            </w:r>
          </w:p>
        </w:tc>
      </w:tr>
      <w:tr>
        <w:tc>
          <w:tcPr/>
          <w:p>
            <w:pPr>
              <w:pStyle w:val="Compact"/>
              <w:jc w:val="left"/>
            </w:pPr>
            <w:r>
              <w:t xml:space="preserve">Clear B_t</w:t>
            </w:r>
          </w:p>
        </w:tc>
        <w:tc>
          <w:tcPr/>
          <w:p>
            <w:pPr>
              <w:pStyle w:val="Compact"/>
              <w:jc w:val="left"/>
            </w:pPr>
            <w:r>
              <w:t xml:space="preserve">Measures reliance on mutable state.</w:t>
            </w:r>
          </w:p>
        </w:tc>
      </w:tr>
      <w:tr>
        <w:tc>
          <w:tcPr/>
          <w:p>
            <w:pPr>
              <w:pStyle w:val="Compact"/>
              <w:jc w:val="left"/>
            </w:pPr>
            <w:r>
              <w:t xml:space="preserve">Remove Delta B_t</w:t>
            </w:r>
          </w:p>
        </w:tc>
        <w:tc>
          <w:tcPr/>
          <w:p>
            <w:pPr>
              <w:pStyle w:val="Compact"/>
              <w:jc w:val="left"/>
            </w:pPr>
            <w:r>
              <w:t xml:space="preserve">Tests whether explicit deltas matter.</w:t>
            </w:r>
          </w:p>
        </w:tc>
      </w:tr>
      <w:tr>
        <w:tc>
          <w:tcPr/>
          <w:p>
            <w:pPr>
              <w:pStyle w:val="Compact"/>
              <w:jc w:val="left"/>
            </w:pPr>
            <w:r>
              <w:t xml:space="preserve">Disable B_t^h</w:t>
            </w:r>
          </w:p>
        </w:tc>
        <w:tc>
          <w:tcPr/>
          <w:p>
            <w:pPr>
              <w:pStyle w:val="Compact"/>
              <w:jc w:val="left"/>
            </w:pPr>
            <w:r>
              <w:t xml:space="preserve">Tests counterfactual state separation.</w:t>
            </w:r>
          </w:p>
        </w:tc>
      </w:tr>
      <w:tr>
        <w:tc>
          <w:tcPr/>
          <w:p>
            <w:pPr>
              <w:pStyle w:val="Compact"/>
              <w:jc w:val="left"/>
            </w:pPr>
            <w:r>
              <w:t xml:space="preserve">Disable H_t</w:t>
            </w:r>
          </w:p>
        </w:tc>
        <w:tc>
          <w:tcPr/>
          <w:p>
            <w:pPr>
              <w:pStyle w:val="Compact"/>
              <w:jc w:val="left"/>
            </w:pPr>
            <w:r>
              <w:t xml:space="preserve">Tests multi-hypothesis benefits.</w:t>
            </w:r>
          </w:p>
        </w:tc>
      </w:tr>
      <w:tr>
        <w:tc>
          <w:tcPr/>
          <w:p>
            <w:pPr>
              <w:pStyle w:val="Compact"/>
              <w:jc w:val="left"/>
            </w:pPr>
            <w:r>
              <w:t xml:space="preserve">Disable evidence accumulation</w:t>
            </w:r>
          </w:p>
        </w:tc>
        <w:tc>
          <w:tcPr/>
          <w:p>
            <w:pPr>
              <w:pStyle w:val="Compact"/>
              <w:jc w:val="left"/>
            </w:pPr>
            <w:r>
              <w:t xml:space="preserve">Tests robustness against single-frame noise.</w:t>
            </w:r>
          </w:p>
        </w:tc>
      </w:tr>
      <w:tr>
        <w:tc>
          <w:tcPr/>
          <w:p>
            <w:pPr>
              <w:pStyle w:val="Compact"/>
              <w:jc w:val="left"/>
            </w:pPr>
            <w:r>
              <w:t xml:space="preserve">Disable decay/re-grounding</w:t>
            </w:r>
          </w:p>
        </w:tc>
        <w:tc>
          <w:tcPr/>
          <w:p>
            <w:pPr>
              <w:pStyle w:val="Compact"/>
              <w:jc w:val="left"/>
            </w:pPr>
            <w:r>
              <w:t xml:space="preserve">Tests stale-memory failures.</w:t>
            </w:r>
          </w:p>
        </w:tc>
      </w:tr>
      <w:tr>
        <w:tc>
          <w:tcPr/>
          <w:p>
            <w:pPr>
              <w:pStyle w:val="Compact"/>
              <w:jc w:val="left"/>
            </w:pPr>
            <w:r>
              <w:t xml:space="preserve">Disable depth/spatial evidence</w:t>
            </w:r>
          </w:p>
        </w:tc>
        <w:tc>
          <w:tcPr/>
          <w:p>
            <w:pPr>
              <w:pStyle w:val="Compact"/>
              <w:jc w:val="left"/>
            </w:pPr>
            <w:r>
              <w:t xml:space="preserve">Tests physical support reasoning.</w:t>
            </w:r>
          </w:p>
        </w:tc>
      </w:tr>
      <w:tr>
        <w:tc>
          <w:tcPr/>
          <w:p>
            <w:pPr>
              <w:pStyle w:val="Compact"/>
              <w:jc w:val="left"/>
            </w:pPr>
            <w:r>
              <w:t xml:space="preserve">Replace state with captions</w:t>
            </w:r>
          </w:p>
        </w:tc>
        <w:tc>
          <w:tcPr/>
          <w:p>
            <w:pPr>
              <w:pStyle w:val="Compact"/>
              <w:jc w:val="left"/>
            </w:pPr>
            <w:r>
              <w:t xml:space="preserve">Tests caption-memory baseline.</w:t>
            </w:r>
          </w:p>
        </w:tc>
      </w:tr>
      <w:tr>
        <w:tc>
          <w:tcPr/>
          <w:p>
            <w:pPr>
              <w:pStyle w:val="Compact"/>
              <w:jc w:val="left"/>
            </w:pPr>
            <w:r>
              <w:t xml:space="preserve">Disable override gate</w:t>
            </w:r>
          </w:p>
        </w:tc>
        <w:tc>
          <w:tcPr/>
          <w:p>
            <w:pPr>
              <w:pStyle w:val="Compact"/>
              <w:jc w:val="left"/>
            </w:pPr>
            <w:r>
              <w:t xml:space="preserve">Tests generic-prior failure rate.</w:t>
            </w:r>
          </w:p>
        </w:tc>
      </w:tr>
      <w:tr>
        <w:tc>
          <w:tcPr/>
          <w:p>
            <w:pPr>
              <w:pStyle w:val="Compact"/>
              <w:jc w:val="left"/>
            </w:pPr>
            <w:r>
              <w:t xml:space="preserve">Disable curiosity</w:t>
            </w:r>
          </w:p>
        </w:tc>
        <w:tc>
          <w:tcPr/>
          <w:p>
            <w:pPr>
              <w:pStyle w:val="Compact"/>
              <w:jc w:val="left"/>
            </w:pPr>
            <w:r>
              <w:t xml:space="preserve">Tests next-view utility and premature guessing.</w:t>
            </w:r>
          </w:p>
        </w:tc>
      </w:tr>
    </w:tbl>
    <w:p>
      <w:r>
        <w:pict>
          <v:rect style="width:0;height:1.5pt" o:hralign="center" o:hrstd="t" o:hr="t"/>
        </w:pict>
      </w:r>
    </w:p>
    <w:bookmarkEnd w:id="136"/>
    <w:bookmarkEnd w:id="137"/>
    <w:bookmarkStart w:id="144" w:name="training-story-and-curriculum"/>
    <w:p>
      <w:pPr>
        <w:pStyle w:val="Heading2"/>
      </w:pPr>
      <w:r>
        <w:t xml:space="preserve">21. Training story and curriculum</w:t>
      </w:r>
    </w:p>
    <w:p>
      <w:pPr>
        <w:pStyle w:val="FirstParagraph"/>
      </w:pPr>
      <w:r>
        <w:t xml:space="preserve">The spec must define how the components are trained or initialized.</w:t>
      </w:r>
    </w:p>
    <w:bookmarkStart w:id="138" w:name="perception-components"/>
    <w:p>
      <w:pPr>
        <w:pStyle w:val="Heading3"/>
      </w:pPr>
      <w:r>
        <w:t xml:space="preserve">20.1 Perception components</w:t>
      </w:r>
    </w:p>
    <w:p>
      <w:pPr>
        <w:pStyle w:val="FirstParagraph"/>
      </w:pPr>
      <w:r>
        <w:t xml:space="preserve">Initial MVP can use off-the-shelf perception modules:</w:t>
      </w:r>
    </w:p>
    <w:p>
      <w:pPr>
        <w:pStyle w:val="SourceCode"/>
      </w:pPr>
      <w:r>
        <w:rPr>
          <w:rStyle w:val="VerbatimChar"/>
        </w:rPr>
        <w:t xml:space="preserve">visual encoder</w:t>
      </w:r>
      <w:r>
        <w:br/>
      </w:r>
      <w:r>
        <w:rPr>
          <w:rStyle w:val="VerbatimChar"/>
        </w:rPr>
        <w:t xml:space="preserve">segmentation/object detector</w:t>
      </w:r>
      <w:r>
        <w:br/>
      </w:r>
      <w:r>
        <w:rPr>
          <w:rStyle w:val="VerbatimChar"/>
        </w:rPr>
        <w:t xml:space="preserve">tracker</w:t>
      </w:r>
      <w:r>
        <w:br/>
      </w:r>
      <w:r>
        <w:rPr>
          <w:rStyle w:val="VerbatimChar"/>
        </w:rPr>
        <w:t xml:space="preserve">hand/body keypoints</w:t>
      </w:r>
      <w:r>
        <w:br/>
      </w:r>
      <w:r>
        <w:rPr>
          <w:rStyle w:val="VerbatimChar"/>
        </w:rPr>
        <w:t xml:space="preserve">monocular depth / optical flow</w:t>
      </w:r>
    </w:p>
    <w:p>
      <w:pPr>
        <w:pStyle w:val="FirstParagraph"/>
      </w:pPr>
      <w:r>
        <w:t xml:space="preserve">VWMA-specific training should focus first on:</w:t>
      </w:r>
    </w:p>
    <w:p>
      <w:pPr>
        <w:pStyle w:val="SourceCode"/>
      </w:pPr>
      <w:r>
        <w:rPr>
          <w:rStyle w:val="VerbatimChar"/>
        </w:rPr>
        <w:t xml:space="preserve">relation extraction</w:t>
      </w:r>
      <w:r>
        <w:br/>
      </w:r>
      <w:r>
        <w:rPr>
          <w:rStyle w:val="VerbatimChar"/>
        </w:rPr>
        <w:t xml:space="preserve">support edge classification</w:t>
      </w:r>
      <w:r>
        <w:br/>
      </w:r>
      <w:r>
        <w:rPr>
          <w:rStyle w:val="VerbatimChar"/>
        </w:rPr>
        <w:t xml:space="preserve">event detection</w:t>
      </w:r>
      <w:r>
        <w:br/>
      </w:r>
      <w:r>
        <w:rPr>
          <w:rStyle w:val="VerbatimChar"/>
        </w:rPr>
        <w:t xml:space="preserve">observation quality scoring</w:t>
      </w:r>
    </w:p>
    <w:bookmarkEnd w:id="138"/>
    <w:bookmarkStart w:id="139" w:name="gate-training"/>
    <w:p>
      <w:pPr>
        <w:pStyle w:val="Heading3"/>
      </w:pPr>
      <w:r>
        <w:t xml:space="preserve">20.2 Gate training</w:t>
      </w:r>
    </w:p>
    <w:p>
      <w:pPr>
        <w:pStyle w:val="FirstParagraph"/>
      </w:pPr>
      <w:r>
        <w:t xml:space="preserve">Phase 0:</w:t>
      </w:r>
    </w:p>
    <w:p>
      <w:pPr>
        <w:pStyle w:val="SourceCode"/>
      </w:pPr>
      <w:r>
        <w:rPr>
          <w:rStyle w:val="VerbatimChar"/>
        </w:rPr>
        <w:t xml:space="preserve">hand-coded heuristics with auditable thresholds</w:t>
      </w:r>
    </w:p>
    <w:p>
      <w:pPr>
        <w:pStyle w:val="FirstParagraph"/>
      </w:pPr>
      <w:r>
        <w:t xml:space="preserve">Phase 1:</w:t>
      </w:r>
    </w:p>
    <w:p>
      <w:pPr>
        <w:pStyle w:val="SourceCode"/>
      </w:pPr>
      <w:r>
        <w:rPr>
          <w:rStyle w:val="VerbatimChar"/>
        </w:rPr>
        <w:t xml:space="preserve">supervised gate classifiers trained on synthetic VSTB-style training data</w:t>
      </w:r>
    </w:p>
    <w:p>
      <w:pPr>
        <w:pStyle w:val="FirstParagraph"/>
      </w:pPr>
      <w:r>
        <w:t xml:space="preserve">Phase 2:</w:t>
      </w:r>
    </w:p>
    <w:p>
      <w:pPr>
        <w:pStyle w:val="SourceCode"/>
      </w:pPr>
      <w:r>
        <w:rPr>
          <w:rStyle w:val="VerbatimChar"/>
        </w:rPr>
        <w:t xml:space="preserve">calibration from logged outcomes and user disagreement signals, with consent and privacy controls</w:t>
      </w:r>
    </w:p>
    <w:p>
      <w:pPr>
        <w:pStyle w:val="FirstParagraph"/>
      </w:pPr>
      <w:r>
        <w:t xml:space="preserve">Gate labels:</w:t>
      </w:r>
    </w:p>
    <w:p>
      <w:pPr>
        <w:pStyle w:val="SourceCode"/>
      </w:pPr>
      <w:r>
        <w:rPr>
          <w:rStyle w:val="VerbatimChar"/>
        </w:rPr>
        <w:t xml:space="preserve">write_open / write_closed</w:t>
      </w:r>
      <w:r>
        <w:br/>
      </w:r>
      <w:r>
        <w:rPr>
          <w:rStyle w:val="VerbatimChar"/>
        </w:rPr>
        <w:t xml:space="preserve">read_open / read_closed</w:t>
      </w:r>
      <w:r>
        <w:br/>
      </w:r>
      <w:r>
        <w:rPr>
          <w:rStyle w:val="VerbatimChar"/>
        </w:rPr>
        <w:t xml:space="preserve">override_open / override_closed</w:t>
      </w:r>
      <w:r>
        <w:br/>
      </w:r>
      <w:r>
        <w:rPr>
          <w:rStyle w:val="VerbatimChar"/>
        </w:rPr>
        <w:t xml:space="preserve">reanchor_open / reanchor_closed</w:t>
      </w:r>
    </w:p>
    <w:p>
      <w:pPr>
        <w:pStyle w:val="FirstParagraph"/>
      </w:pPr>
      <w:r>
        <w:t xml:space="preserve">Important rule:</w:t>
      </w:r>
    </w:p>
    <w:p>
      <w:pPr>
        <w:pStyle w:val="SourceCode"/>
      </w:pPr>
      <w:r>
        <w:rPr>
          <w:rStyle w:val="VerbatimChar"/>
        </w:rPr>
        <w:t xml:space="preserve">Do not train gate classifiers on the held-out VSTB evaluation split.</w:t>
      </w:r>
    </w:p>
    <w:bookmarkEnd w:id="139"/>
    <w:bookmarkStart w:id="140" w:name="projection-bridge-training"/>
    <w:p>
      <w:pPr>
        <w:pStyle w:val="Heading3"/>
      </w:pPr>
      <w:r>
        <w:t xml:space="preserve">20.3 Projection / bridge training</w:t>
      </w:r>
    </w:p>
    <w:p>
      <w:pPr>
        <w:pStyle w:val="FirstParagraph"/>
      </w:pPr>
      <w:r>
        <w:t xml:space="preserve">Mode A:</w:t>
      </w:r>
    </w:p>
    <w:p>
      <w:pPr>
        <w:pStyle w:val="SourceCode"/>
      </w:pPr>
      <w:r>
        <w:rPr>
          <w:rStyle w:val="VerbatimChar"/>
        </w:rPr>
        <w:t xml:space="preserve">no training required beyond prompt formatting</w:t>
      </w:r>
    </w:p>
    <w:p>
      <w:pPr>
        <w:pStyle w:val="FirstParagraph"/>
      </w:pPr>
      <w:r>
        <w:t xml:space="preserve">Mode B:</w:t>
      </w:r>
    </w:p>
    <w:p>
      <w:pPr>
        <w:pStyle w:val="SourceCode"/>
      </w:pPr>
      <w:r>
        <w:rPr>
          <w:rStyle w:val="VerbatimChar"/>
        </w:rPr>
        <w:t xml:space="preserve">instruction tuning or adapter tuning for state-token following</w:t>
      </w:r>
    </w:p>
    <w:p>
      <w:pPr>
        <w:pStyle w:val="FirstParagraph"/>
      </w:pPr>
      <w:r>
        <w:t xml:space="preserve">Mode C/D:</w:t>
      </w:r>
    </w:p>
    <w:p>
      <w:pPr>
        <w:pStyle w:val="BodyText"/>
      </w:pPr>
      <w:r>
        <w:t xml:space="preserve">Possible training objectives:</w:t>
      </w:r>
    </w:p>
    <w:p>
      <w:pPr>
        <w:pStyle w:val="SourceCode"/>
      </w:pPr>
      <w:r>
        <w:rPr>
          <w:rStyle w:val="VerbatimChar"/>
        </w:rPr>
        <w:t xml:space="preserve">contrastive alignment between state tokens and frozen-model hidden states</w:t>
      </w:r>
      <w:r>
        <w:br/>
      </w:r>
      <w:r>
        <w:rPr>
          <w:rStyle w:val="VerbatimChar"/>
        </w:rPr>
        <w:t xml:space="preserve">state-to-answer distillation from a teacher with ground-truth state access</w:t>
      </w:r>
      <w:r>
        <w:br/>
      </w:r>
      <w:r>
        <w:rPr>
          <w:rStyle w:val="VerbatimChar"/>
        </w:rPr>
        <w:t xml:space="preserve">supervised correction where the base prior is wrong and state evidence is right</w:t>
      </w:r>
      <w:r>
        <w:br/>
      </w:r>
      <w:r>
        <w:rPr>
          <w:rStyle w:val="VerbatimChar"/>
        </w:rPr>
        <w:t xml:space="preserve">residual intervention regularization to preserve language quality</w:t>
      </w:r>
    </w:p>
    <w:p>
      <w:pPr>
        <w:pStyle w:val="FirstParagraph"/>
      </w:pPr>
      <w:r>
        <w:t xml:space="preserve">Frozen base invariant:</w:t>
      </w:r>
    </w:p>
    <w:p>
      <w:pPr>
        <w:pStyle w:val="SourceCode"/>
      </w:pPr>
      <w:r>
        <w:rPr>
          <w:rStyle w:val="VerbatimChar"/>
        </w:rPr>
        <w:t xml:space="preserve">theta remains frozen</w:t>
      </w:r>
      <w:r>
        <w:br/>
      </w:r>
      <w:r>
        <w:rPr>
          <w:rStyle w:val="VerbatimChar"/>
        </w:rPr>
        <w:t xml:space="preserve">only bridge/adapters/projection/gate parameters update</w:t>
      </w:r>
    </w:p>
    <w:bookmarkEnd w:id="140"/>
    <w:bookmarkStart w:id="141" w:name="world-model-transition-training"/>
    <w:p>
      <w:pPr>
        <w:pStyle w:val="Heading3"/>
      </w:pPr>
      <w:r>
        <w:t xml:space="preserve">20.4 World-model transition training</w:t>
      </w:r>
    </w:p>
    <w:p>
      <w:pPr>
        <w:pStyle w:val="FirstParagraph"/>
      </w:pPr>
      <w:r>
        <w:t xml:space="preserve">The transition model</w:t>
      </w:r>
      <w:r>
        <w:t xml:space="preserve"> </w:t>
      </w:r>
      <w:r>
        <w:rPr>
          <w:rStyle w:val="VerbatimChar"/>
        </w:rPr>
        <w:t xml:space="preserve">T</w:t>
      </w:r>
      <w:r>
        <w:t xml:space="preserve"> </w:t>
      </w:r>
      <w:r>
        <w:t xml:space="preserve">and optional local dynamics model</w:t>
      </w:r>
      <w:r>
        <w:t xml:space="preserve"> </w:t>
      </w:r>
      <w:r>
        <w:rPr>
          <w:rStyle w:val="VerbatimChar"/>
        </w:rPr>
        <w:t xml:space="preserve">F_phi</w:t>
      </w:r>
      <w:r>
        <w:t xml:space="preserve"> </w:t>
      </w:r>
      <w:r>
        <w:t xml:space="preserve">can be trained on:</w:t>
      </w:r>
    </w:p>
    <w:p>
      <w:pPr>
        <w:pStyle w:val="SourceCode"/>
      </w:pPr>
      <w:r>
        <w:rPr>
          <w:rStyle w:val="VerbatimChar"/>
        </w:rPr>
        <w:t xml:space="preserve">synthetic tabletop scenes</w:t>
      </w:r>
      <w:r>
        <w:br/>
      </w:r>
      <w:r>
        <w:rPr>
          <w:rStyle w:val="VerbatimChar"/>
        </w:rPr>
        <w:t xml:space="preserve">controlled video sequences</w:t>
      </w:r>
      <w:r>
        <w:br/>
      </w:r>
      <w:r>
        <w:rPr>
          <w:rStyle w:val="VerbatimChar"/>
        </w:rPr>
        <w:t xml:space="preserve">simulated physics-lite tasks</w:t>
      </w:r>
      <w:r>
        <w:br/>
      </w:r>
      <w:r>
        <w:rPr>
          <w:rStyle w:val="VerbatimChar"/>
        </w:rPr>
        <w:t xml:space="preserve">human-labeled relation/event transitions</w:t>
      </w:r>
      <w:r>
        <w:br/>
      </w:r>
      <w:r>
        <w:rPr>
          <w:rStyle w:val="VerbatimChar"/>
        </w:rPr>
        <w:t xml:space="preserve">self-supervised next-state prediction where labels are reliable</w:t>
      </w:r>
    </w:p>
    <w:p>
      <w:pPr>
        <w:pStyle w:val="FirstParagraph"/>
      </w:pPr>
      <w:r>
        <w:t xml:space="preserve">Do not let prediction loss override observed state. The write gate and provenance system remain authoritative.</w:t>
      </w:r>
    </w:p>
    <w:bookmarkEnd w:id="141"/>
    <w:bookmarkStart w:id="142" w:name="curriculum"/>
    <w:p>
      <w:pPr>
        <w:pStyle w:val="Heading3"/>
      </w:pPr>
      <w:r>
        <w:t xml:space="preserve">20.5 Curriculum</w:t>
      </w:r>
    </w:p>
    <w:p>
      <w:pPr>
        <w:pStyle w:val="SourceCode"/>
      </w:pPr>
      <w:r>
        <w:rPr>
          <w:rStyle w:val="VerbatimChar"/>
        </w:rPr>
        <w:t xml:space="preserve">Stage 0: static object-state tracking</w:t>
      </w:r>
      <w:r>
        <w:br/>
      </w:r>
      <w:r>
        <w:rPr>
          <w:rStyle w:val="VerbatimChar"/>
        </w:rPr>
        <w:t xml:space="preserve">Stage 1: relation delta detection</w:t>
      </w:r>
      <w:r>
        <w:br/>
      </w:r>
      <w:r>
        <w:rPr>
          <w:rStyle w:val="VerbatimChar"/>
        </w:rPr>
        <w:t xml:space="preserve">Stage 2: occlusion vs disappearance</w:t>
      </w:r>
      <w:r>
        <w:br/>
      </w:r>
      <w:r>
        <w:rPr>
          <w:rStyle w:val="VerbatimChar"/>
        </w:rPr>
        <w:t xml:space="preserve">Stage 3: support graph reasoning</w:t>
      </w:r>
      <w:r>
        <w:br/>
      </w:r>
      <w:r>
        <w:rPr>
          <w:rStyle w:val="VerbatimChar"/>
        </w:rPr>
        <w:t xml:space="preserve">Stage 4: counterfactual state B_t^h</w:t>
      </w:r>
      <w:r>
        <w:br/>
      </w:r>
      <w:r>
        <w:rPr>
          <w:rStyle w:val="VerbatimChar"/>
        </w:rPr>
        <w:t xml:space="preserve">Stage 5: multi-hypothesis ambiguity</w:t>
      </w:r>
      <w:r>
        <w:br/>
      </w:r>
      <w:r>
        <w:rPr>
          <w:rStyle w:val="VerbatimChar"/>
        </w:rPr>
        <w:t xml:space="preserve">Stage 6: evidence accumulation and override</w:t>
      </w:r>
      <w:r>
        <w:br/>
      </w:r>
      <w:r>
        <w:rPr>
          <w:rStyle w:val="VerbatimChar"/>
        </w:rPr>
        <w:t xml:space="preserve">Stage 7: decay, re-grounding, and stale-state handling</w:t>
      </w:r>
      <w:r>
        <w:br/>
      </w:r>
      <w:r>
        <w:rPr>
          <w:rStyle w:val="VerbatimChar"/>
        </w:rPr>
        <w:t xml:space="preserve">Stage 8: curiosity next-view selection</w:t>
      </w:r>
      <w:r>
        <w:br/>
      </w:r>
      <w:r>
        <w:rPr>
          <w:rStyle w:val="VerbatimChar"/>
        </w:rPr>
        <w:t xml:space="preserve">Stage 9: bridge progression beyond prompt packets</w:t>
      </w:r>
    </w:p>
    <w:bookmarkEnd w:id="142"/>
    <w:bookmarkStart w:id="143" w:name="evaluation-contamination-rule"/>
    <w:p>
      <w:pPr>
        <w:pStyle w:val="Heading3"/>
      </w:pPr>
      <w:r>
        <w:t xml:space="preserve">20.6 Evaluation contamination rule</w:t>
      </w:r>
    </w:p>
    <w:p>
      <w:pPr>
        <w:pStyle w:val="FirstParagraph"/>
      </w:pPr>
      <w:r>
        <w:t xml:space="preserve">VSTB should have distinct splits:</w:t>
      </w:r>
    </w:p>
    <w:p>
      <w:pPr>
        <w:pStyle w:val="SourceCode"/>
      </w:pPr>
      <w:r>
        <w:rPr>
          <w:rStyle w:val="VerbatimChar"/>
        </w:rPr>
        <w:t xml:space="preserve">VSTB-train-synth</w:t>
      </w:r>
      <w:r>
        <w:br/>
      </w:r>
      <w:r>
        <w:rPr>
          <w:rStyle w:val="VerbatimChar"/>
        </w:rPr>
        <w:t xml:space="preserve">VSTB-dev-synth</w:t>
      </w:r>
      <w:r>
        <w:br/>
      </w:r>
      <w:r>
        <w:rPr>
          <w:rStyle w:val="VerbatimChar"/>
        </w:rPr>
        <w:t xml:space="preserve">VSTB-test-synth</w:t>
      </w:r>
      <w:r>
        <w:br/>
      </w:r>
      <w:r>
        <w:rPr>
          <w:rStyle w:val="VerbatimChar"/>
        </w:rPr>
        <w:t xml:space="preserve">VSTB-test-real</w:t>
      </w:r>
      <w:r>
        <w:br/>
      </w:r>
      <w:r>
        <w:rPr>
          <w:rStyle w:val="VerbatimChar"/>
        </w:rPr>
        <w:t xml:space="preserve">VSTB-test-adversarial</w:t>
      </w:r>
    </w:p>
    <w:p>
      <w:pPr>
        <w:pStyle w:val="FirstParagraph"/>
      </w:pPr>
      <w:r>
        <w:t xml:space="preserve">No model or gate should train on</w:t>
      </w:r>
      <w:r>
        <w:t xml:space="preserve"> </w:t>
      </w:r>
      <w:r>
        <w:rPr>
          <w:rStyle w:val="VerbatimChar"/>
        </w:rPr>
        <w:t xml:space="preserve">VSTB-test-*</w:t>
      </w:r>
      <w:r>
        <w:t xml:space="preserve">.</w:t>
      </w:r>
    </w:p>
    <w:p>
      <w:r>
        <w:pict>
          <v:rect style="width:0;height:1.5pt" o:hralign="center" o:hrstd="t" o:hr="t"/>
        </w:pict>
      </w:r>
    </w:p>
    <w:bookmarkEnd w:id="143"/>
    <w:bookmarkEnd w:id="144"/>
    <w:bookmarkStart w:id="153" w:name="implementation-roadmap"/>
    <w:p>
      <w:pPr>
        <w:pStyle w:val="Heading2"/>
      </w:pPr>
      <w:r>
        <w:t xml:space="preserve">22. Implementation roadmap</w:t>
      </w:r>
    </w:p>
    <w:bookmarkStart w:id="145" w:name="phase-0---text-bridge-mvp"/>
    <w:p>
      <w:pPr>
        <w:pStyle w:val="Heading3"/>
      </w:pPr>
      <w:r>
        <w:t xml:space="preserve">Phase 0 - Text bridge MVP</w:t>
      </w:r>
    </w:p>
    <w:p>
      <w:pPr>
        <w:pStyle w:val="FirstParagraph"/>
      </w:pPr>
      <w:r>
        <w:t xml:space="preserve">Goal:</w:t>
      </w:r>
    </w:p>
    <w:p>
      <w:pPr>
        <w:pStyle w:val="SourceCode"/>
      </w:pPr>
      <w:r>
        <w:rPr>
          <w:rStyle w:val="VerbatimChar"/>
        </w:rPr>
        <w:t xml:space="preserve">Prove state packets beat caption memory on a small set of failure cases.</w:t>
      </w:r>
    </w:p>
    <w:p>
      <w:pPr>
        <w:pStyle w:val="FirstParagraph"/>
      </w:pPr>
      <w:r>
        <w:t xml:space="preserve">Build:</w:t>
      </w:r>
    </w:p>
    <w:p>
      <w:pPr>
        <w:numPr>
          <w:ilvl w:val="0"/>
          <w:numId w:val="1031"/>
        </w:numPr>
        <w:pStyle w:val="Compact"/>
      </w:pPr>
      <w:r>
        <w:t xml:space="preserve">frozen VLM/LLM</w:t>
      </w:r>
    </w:p>
    <w:p>
      <w:pPr>
        <w:numPr>
          <w:ilvl w:val="0"/>
          <w:numId w:val="1031"/>
        </w:numPr>
        <w:pStyle w:val="Compact"/>
      </w:pPr>
      <w:r>
        <w:t xml:space="preserve">object detector/segmenter/tracker</w:t>
      </w:r>
    </w:p>
    <w:p>
      <w:pPr>
        <w:numPr>
          <w:ilvl w:val="0"/>
          <w:numId w:val="1031"/>
        </w:numPr>
        <w:pStyle w:val="Compact"/>
      </w:pPr>
      <w:r>
        <w:t xml:space="preserve">object-state memory</w:t>
      </w:r>
    </w:p>
    <w:p>
      <w:pPr>
        <w:numPr>
          <w:ilvl w:val="0"/>
          <w:numId w:val="1031"/>
        </w:numPr>
        <w:pStyle w:val="Compact"/>
      </w:pPr>
      <w:r>
        <w:t xml:space="preserve">relation/support/event extractor</w:t>
      </w:r>
    </w:p>
    <w:p>
      <w:pPr>
        <w:numPr>
          <w:ilvl w:val="0"/>
          <w:numId w:val="1031"/>
        </w:numPr>
        <w:pStyle w:val="Compact"/>
      </w:pPr>
      <w:r>
        <w:rPr>
          <w:rStyle w:val="VerbatimChar"/>
        </w:rPr>
        <w:t xml:space="preserve">B_t</w:t>
      </w:r>
      <w:r>
        <w:t xml:space="preserve">,</w:t>
      </w:r>
      <w:r>
        <w:t xml:space="preserve"> </w:t>
      </w:r>
      <w:r>
        <w:rPr>
          <w:rStyle w:val="VerbatimChar"/>
        </w:rPr>
        <w:t xml:space="preserve">Delta B_t</w:t>
      </w:r>
      <w:r>
        <w:t xml:space="preserve">, and</w:t>
      </w:r>
      <w:r>
        <w:t xml:space="preserve"> </w:t>
      </w:r>
      <w:r>
        <w:rPr>
          <w:rStyle w:val="VerbatimChar"/>
        </w:rPr>
        <w:t xml:space="preserve">B_t^h</w:t>
      </w:r>
    </w:p>
    <w:p>
      <w:pPr>
        <w:numPr>
          <w:ilvl w:val="0"/>
          <w:numId w:val="1031"/>
        </w:numPr>
        <w:pStyle w:val="Compact"/>
      </w:pPr>
      <w:r>
        <w:t xml:space="preserve">structured prompt bridge</w:t>
      </w:r>
    </w:p>
    <w:p>
      <w:pPr>
        <w:numPr>
          <w:ilvl w:val="0"/>
          <w:numId w:val="1031"/>
        </w:numPr>
        <w:pStyle w:val="Compact"/>
      </w:pPr>
      <w:r>
        <w:t xml:space="preserve">hand-coded gates</w:t>
      </w:r>
    </w:p>
    <w:p>
      <w:pPr>
        <w:numPr>
          <w:ilvl w:val="0"/>
          <w:numId w:val="1031"/>
        </w:numPr>
        <w:pStyle w:val="Compact"/>
      </w:pPr>
      <w:r>
        <w:t xml:space="preserve">simple decay and provenance</w:t>
      </w:r>
    </w:p>
    <w:p>
      <w:pPr>
        <w:pStyle w:val="FirstParagraph"/>
      </w:pPr>
      <w:r>
        <w:t xml:space="preserve">Exit criteria:</w:t>
      </w:r>
    </w:p>
    <w:p>
      <w:pPr>
        <w:numPr>
          <w:ilvl w:val="0"/>
          <w:numId w:val="1032"/>
        </w:numPr>
        <w:pStyle w:val="Compact"/>
      </w:pPr>
      <w:r>
        <w:t xml:space="preserve">correct pen one-hand vs both-hands counterfactual</w:t>
      </w:r>
    </w:p>
    <w:p>
      <w:pPr>
        <w:numPr>
          <w:ilvl w:val="0"/>
          <w:numId w:val="1032"/>
        </w:numPr>
        <w:pStyle w:val="Compact"/>
      </w:pPr>
      <w:r>
        <w:t xml:space="preserve">correct occlusion vs disappearance</w:t>
      </w:r>
    </w:p>
    <w:p>
      <w:pPr>
        <w:numPr>
          <w:ilvl w:val="0"/>
          <w:numId w:val="1032"/>
        </w:numPr>
        <w:pStyle w:val="Compact"/>
      </w:pPr>
      <w:r>
        <w:t xml:space="preserve">correct false-claim resistance</w:t>
      </w:r>
    </w:p>
    <w:p>
      <w:pPr>
        <w:numPr>
          <w:ilvl w:val="0"/>
          <w:numId w:val="1032"/>
        </w:numPr>
        <w:pStyle w:val="Compact"/>
      </w:pPr>
      <w:r>
        <w:t xml:space="preserve">visible state trace</w:t>
      </w:r>
    </w:p>
    <w:bookmarkEnd w:id="145"/>
    <w:bookmarkStart w:id="146" w:name="X5e89385f8eefc5cc66c693c491e747af8b18adf"/>
    <w:p>
      <w:pPr>
        <w:pStyle w:val="Heading3"/>
      </w:pPr>
      <w:r>
        <w:t xml:space="preserve">Phase 1 - Evidence and identity hardening</w:t>
      </w:r>
    </w:p>
    <w:p>
      <w:pPr>
        <w:pStyle w:val="FirstParagraph"/>
      </w:pPr>
      <w:r>
        <w:t xml:space="preserve">Goal:</w:t>
      </w:r>
    </w:p>
    <w:p>
      <w:pPr>
        <w:pStyle w:val="SourceCode"/>
      </w:pPr>
      <w:r>
        <w:rPr>
          <w:rStyle w:val="VerbatimChar"/>
        </w:rPr>
        <w:t xml:space="preserve">Prevent single-frame and tracking failures from corrupting state.</w:t>
      </w:r>
    </w:p>
    <w:p>
      <w:pPr>
        <w:pStyle w:val="FirstParagraph"/>
      </w:pPr>
      <w:r>
        <w:t xml:space="preserve">Build:</w:t>
      </w:r>
    </w:p>
    <w:p>
      <w:pPr>
        <w:numPr>
          <w:ilvl w:val="0"/>
          <w:numId w:val="1033"/>
        </w:numPr>
        <w:pStyle w:val="Compact"/>
      </w:pPr>
      <w:r>
        <w:t xml:space="preserve">evidence accumulator per relation/event/support</w:t>
      </w:r>
    </w:p>
    <w:p>
      <w:pPr>
        <w:numPr>
          <w:ilvl w:val="0"/>
          <w:numId w:val="1033"/>
        </w:numPr>
        <w:pStyle w:val="Compact"/>
      </w:pPr>
      <w:r>
        <w:t xml:space="preserve">prior-strength estimator</w:t>
      </w:r>
    </w:p>
    <w:p>
      <w:pPr>
        <w:numPr>
          <w:ilvl w:val="0"/>
          <w:numId w:val="1033"/>
        </w:numPr>
        <w:pStyle w:val="Compact"/>
      </w:pPr>
      <w:r>
        <w:t xml:space="preserve">identity split/merge protocol</w:t>
      </w:r>
    </w:p>
    <w:p>
      <w:pPr>
        <w:numPr>
          <w:ilvl w:val="0"/>
          <w:numId w:val="1033"/>
        </w:numPr>
        <w:pStyle w:val="Compact"/>
      </w:pPr>
      <w:r>
        <w:t xml:space="preserve">multi-hypothesis manager for ambiguous slots</w:t>
      </w:r>
    </w:p>
    <w:p>
      <w:pPr>
        <w:numPr>
          <w:ilvl w:val="0"/>
          <w:numId w:val="1033"/>
        </w:numPr>
        <w:pStyle w:val="Compact"/>
      </w:pPr>
      <w:r>
        <w:t xml:space="preserve">re-anchor gate</w:t>
      </w:r>
    </w:p>
    <w:p>
      <w:pPr>
        <w:pStyle w:val="FirstParagraph"/>
      </w:pPr>
      <w:r>
        <w:t xml:space="preserve">Exit criteria:</w:t>
      </w:r>
    </w:p>
    <w:p>
      <w:pPr>
        <w:numPr>
          <w:ilvl w:val="0"/>
          <w:numId w:val="1034"/>
        </w:numPr>
        <w:pStyle w:val="Compact"/>
      </w:pPr>
      <w:r>
        <w:t xml:space="preserve">improved robustness on flicker, occlusion, and look-alike swaps</w:t>
      </w:r>
    </w:p>
    <w:bookmarkEnd w:id="146"/>
    <w:bookmarkStart w:id="147" w:name="phase-2---adversarial-vstb-evaluation"/>
    <w:p>
      <w:pPr>
        <w:pStyle w:val="Heading3"/>
      </w:pPr>
      <w:r>
        <w:t xml:space="preserve">Phase 2 - Adversarial VSTB evaluation</w:t>
      </w:r>
    </w:p>
    <w:p>
      <w:pPr>
        <w:pStyle w:val="FirstParagraph"/>
      </w:pPr>
      <w:r>
        <w:t xml:space="preserve">Goal:</w:t>
      </w:r>
    </w:p>
    <w:p>
      <w:pPr>
        <w:pStyle w:val="SourceCode"/>
      </w:pPr>
      <w:r>
        <w:rPr>
          <w:rStyle w:val="VerbatimChar"/>
        </w:rPr>
        <w:t xml:space="preserve">Show the architecture is using state, not just better perception.</w:t>
      </w:r>
    </w:p>
    <w:p>
      <w:pPr>
        <w:pStyle w:val="FirstParagraph"/>
      </w:pPr>
      <w:r>
        <w:t xml:space="preserve">Build:</w:t>
      </w:r>
    </w:p>
    <w:p>
      <w:pPr>
        <w:numPr>
          <w:ilvl w:val="0"/>
          <w:numId w:val="1035"/>
        </w:numPr>
        <w:pStyle w:val="Compact"/>
      </w:pPr>
      <w:r>
        <w:t xml:space="preserve">frame-identical history pairs</w:t>
      </w:r>
    </w:p>
    <w:p>
      <w:pPr>
        <w:numPr>
          <w:ilvl w:val="0"/>
          <w:numId w:val="1035"/>
        </w:numPr>
        <w:pStyle w:val="Compact"/>
      </w:pPr>
      <w:r>
        <w:t xml:space="preserve">provenance-corruption probes</w:t>
      </w:r>
    </w:p>
    <w:p>
      <w:pPr>
        <w:numPr>
          <w:ilvl w:val="0"/>
          <w:numId w:val="1035"/>
        </w:numPr>
        <w:pStyle w:val="Compact"/>
      </w:pPr>
      <w:r>
        <w:t xml:space="preserve">B_t-cleared ablation</w:t>
      </w:r>
    </w:p>
    <w:p>
      <w:pPr>
        <w:numPr>
          <w:ilvl w:val="0"/>
          <w:numId w:val="1035"/>
        </w:numPr>
        <w:pStyle w:val="Compact"/>
      </w:pPr>
      <w:r>
        <w:t xml:space="preserve">disambiguating-view metric</w:t>
      </w:r>
    </w:p>
    <w:p>
      <w:pPr>
        <w:numPr>
          <w:ilvl w:val="0"/>
          <w:numId w:val="1035"/>
        </w:numPr>
        <w:pStyle w:val="Compact"/>
      </w:pPr>
      <w:r>
        <w:t xml:space="preserve">depth stress tests</w:t>
      </w:r>
    </w:p>
    <w:p>
      <w:pPr>
        <w:pStyle w:val="FirstParagraph"/>
      </w:pPr>
      <w:r>
        <w:t xml:space="preserve">Exit criteria:</w:t>
      </w:r>
    </w:p>
    <w:p>
      <w:pPr>
        <w:numPr>
          <w:ilvl w:val="0"/>
          <w:numId w:val="1036"/>
        </w:numPr>
        <w:pStyle w:val="Compact"/>
      </w:pPr>
      <w:r>
        <w:t xml:space="preserve">clear state-ablation gap</w:t>
      </w:r>
    </w:p>
    <w:p>
      <w:pPr>
        <w:numPr>
          <w:ilvl w:val="0"/>
          <w:numId w:val="1036"/>
        </w:numPr>
        <w:pStyle w:val="Compact"/>
      </w:pPr>
      <w:r>
        <w:t xml:space="preserve">improved adversarial state-transition performance</w:t>
      </w:r>
    </w:p>
    <w:bookmarkEnd w:id="147"/>
    <w:bookmarkStart w:id="148" w:name="phase-3---state-tokens"/>
    <w:p>
      <w:pPr>
        <w:pStyle w:val="Heading3"/>
      </w:pPr>
      <w:r>
        <w:t xml:space="preserve">Phase 3 - State tokens</w:t>
      </w:r>
    </w:p>
    <w:p>
      <w:pPr>
        <w:pStyle w:val="FirstParagraph"/>
      </w:pPr>
      <w:r>
        <w:t xml:space="preserve">Goal:</w:t>
      </w:r>
    </w:p>
    <w:p>
      <w:pPr>
        <w:pStyle w:val="SourceCode"/>
      </w:pPr>
      <w:r>
        <w:rPr>
          <w:rStyle w:val="VerbatimChar"/>
        </w:rPr>
        <w:t xml:space="preserve">Prevent state from collapsing into prose.</w:t>
      </w:r>
    </w:p>
    <w:p>
      <w:pPr>
        <w:pStyle w:val="FirstParagraph"/>
      </w:pPr>
      <w:r>
        <w:t xml:space="preserve">Build:</w:t>
      </w:r>
    </w:p>
    <w:p>
      <w:pPr>
        <w:numPr>
          <w:ilvl w:val="0"/>
          <w:numId w:val="1037"/>
        </w:numPr>
        <w:pStyle w:val="Compact"/>
      </w:pPr>
      <w:r>
        <w:t xml:space="preserve">state-token vocabulary</w:t>
      </w:r>
    </w:p>
    <w:p>
      <w:pPr>
        <w:numPr>
          <w:ilvl w:val="0"/>
          <w:numId w:val="1037"/>
        </w:numPr>
        <w:pStyle w:val="Compact"/>
      </w:pPr>
      <w:r>
        <w:t xml:space="preserve">deterministic state packet formatter</w:t>
      </w:r>
    </w:p>
    <w:p>
      <w:pPr>
        <w:numPr>
          <w:ilvl w:val="0"/>
          <w:numId w:val="1037"/>
        </w:numPr>
        <w:pStyle w:val="Compact"/>
      </w:pPr>
      <w:r>
        <w:t xml:space="preserve">fine-tuned or instruction-tuned state-token consumption</w:t>
      </w:r>
    </w:p>
    <w:p>
      <w:pPr>
        <w:numPr>
          <w:ilvl w:val="0"/>
          <w:numId w:val="1037"/>
        </w:numPr>
        <w:pStyle w:val="Compact"/>
      </w:pPr>
      <w:r>
        <w:t xml:space="preserve">consistency checks between state tokens and answers</w:t>
      </w:r>
    </w:p>
    <w:p>
      <w:pPr>
        <w:pStyle w:val="FirstParagraph"/>
      </w:pPr>
      <w:r>
        <w:t xml:space="preserve">Exit criteria:</w:t>
      </w:r>
    </w:p>
    <w:p>
      <w:pPr>
        <w:numPr>
          <w:ilvl w:val="0"/>
          <w:numId w:val="1038"/>
        </w:numPr>
        <w:pStyle w:val="Compact"/>
      </w:pPr>
      <w:r>
        <w:t xml:space="preserve">improved state-following over prompt prose</w:t>
      </w:r>
    </w:p>
    <w:p>
      <w:pPr>
        <w:numPr>
          <w:ilvl w:val="0"/>
          <w:numId w:val="1038"/>
        </w:numPr>
        <w:pStyle w:val="Compact"/>
      </w:pPr>
      <w:r>
        <w:t xml:space="preserve">fewer generic-prior overrides</w:t>
      </w:r>
    </w:p>
    <w:bookmarkEnd w:id="148"/>
    <w:bookmarkStart w:id="149" w:name="phase-4---curiosity-policy"/>
    <w:p>
      <w:pPr>
        <w:pStyle w:val="Heading3"/>
      </w:pPr>
      <w:r>
        <w:t xml:space="preserve">Phase 4 - Curiosity policy</w:t>
      </w:r>
    </w:p>
    <w:p>
      <w:pPr>
        <w:pStyle w:val="FirstParagraph"/>
      </w:pPr>
      <w:r>
        <w:t xml:space="preserve">Goal:</w:t>
      </w:r>
    </w:p>
    <w:p>
      <w:pPr>
        <w:pStyle w:val="SourceCode"/>
      </w:pPr>
      <w:r>
        <w:rPr>
          <w:rStyle w:val="VerbatimChar"/>
        </w:rPr>
        <w:t xml:space="preserve">Ask useful next-view questions.</w:t>
      </w:r>
    </w:p>
    <w:p>
      <w:pPr>
        <w:pStyle w:val="FirstParagraph"/>
      </w:pPr>
      <w:r>
        <w:t xml:space="preserve">Build:</w:t>
      </w:r>
    </w:p>
    <w:p>
      <w:pPr>
        <w:numPr>
          <w:ilvl w:val="0"/>
          <w:numId w:val="1039"/>
        </w:numPr>
        <w:pStyle w:val="Compact"/>
      </w:pPr>
      <w:r>
        <w:t xml:space="preserve">hypothesis entropy estimator</w:t>
      </w:r>
    </w:p>
    <w:p>
      <w:pPr>
        <w:numPr>
          <w:ilvl w:val="0"/>
          <w:numId w:val="1039"/>
        </w:numPr>
        <w:pStyle w:val="Compact"/>
      </w:pPr>
      <w:r>
        <w:t xml:space="preserve">information-gain estimator</w:t>
      </w:r>
    </w:p>
    <w:p>
      <w:pPr>
        <w:numPr>
          <w:ilvl w:val="0"/>
          <w:numId w:val="1039"/>
        </w:numPr>
        <w:pStyle w:val="Compact"/>
      </w:pPr>
      <w:r>
        <w:t xml:space="preserve">cost/risk penalty</w:t>
      </w:r>
    </w:p>
    <w:p>
      <w:pPr>
        <w:numPr>
          <w:ilvl w:val="0"/>
          <w:numId w:val="1039"/>
        </w:numPr>
        <w:pStyle w:val="Compact"/>
      </w:pPr>
      <w:r>
        <w:t xml:space="preserve">next-view request templates</w:t>
      </w:r>
    </w:p>
    <w:p>
      <w:pPr>
        <w:pStyle w:val="FirstParagraph"/>
      </w:pPr>
      <w:r>
        <w:t xml:space="preserve">Exit criteria:</w:t>
      </w:r>
    </w:p>
    <w:p>
      <w:pPr>
        <w:numPr>
          <w:ilvl w:val="0"/>
          <w:numId w:val="1040"/>
        </w:numPr>
        <w:pStyle w:val="Compact"/>
      </w:pPr>
      <w:r>
        <w:t xml:space="preserve">next-view usefulness above MVP target</w:t>
      </w:r>
    </w:p>
    <w:p>
      <w:pPr>
        <w:numPr>
          <w:ilvl w:val="0"/>
          <w:numId w:val="1040"/>
        </w:numPr>
        <w:pStyle w:val="Compact"/>
      </w:pPr>
      <w:r>
        <w:t xml:space="preserve">fewer premature guesses</w:t>
      </w:r>
    </w:p>
    <w:bookmarkEnd w:id="149"/>
    <w:bookmarkStart w:id="150" w:name="phase-5---cross-attention-bridge"/>
    <w:p>
      <w:pPr>
        <w:pStyle w:val="Heading3"/>
      </w:pPr>
      <w:r>
        <w:t xml:space="preserve">Phase 5 - Cross-attention bridge</w:t>
      </w:r>
    </w:p>
    <w:p>
      <w:pPr>
        <w:pStyle w:val="FirstParagraph"/>
      </w:pPr>
      <w:r>
        <w:t xml:space="preserve">Goal:</w:t>
      </w:r>
    </w:p>
    <w:p>
      <w:pPr>
        <w:pStyle w:val="SourceCode"/>
      </w:pPr>
      <w:r>
        <w:rPr>
          <w:rStyle w:val="VerbatimChar"/>
        </w:rPr>
        <w:t xml:space="preserve">Let frozen model query object slots directly.</w:t>
      </w:r>
    </w:p>
    <w:p>
      <w:pPr>
        <w:pStyle w:val="FirstParagraph"/>
      </w:pPr>
      <w:r>
        <w:t xml:space="preserve">Build:</w:t>
      </w:r>
    </w:p>
    <w:p>
      <w:pPr>
        <w:numPr>
          <w:ilvl w:val="0"/>
          <w:numId w:val="1041"/>
        </w:numPr>
        <w:pStyle w:val="Compact"/>
      </w:pPr>
      <w:r>
        <w:t xml:space="preserve">object-slot encoder</w:t>
      </w:r>
    </w:p>
    <w:p>
      <w:pPr>
        <w:numPr>
          <w:ilvl w:val="0"/>
          <w:numId w:val="1041"/>
        </w:numPr>
        <w:pStyle w:val="Compact"/>
      </w:pPr>
      <w:r>
        <w:t xml:space="preserve">cross-attention bridge</w:t>
      </w:r>
    </w:p>
    <w:p>
      <w:pPr>
        <w:numPr>
          <w:ilvl w:val="0"/>
          <w:numId w:val="1041"/>
        </w:numPr>
        <w:pStyle w:val="Compact"/>
      </w:pPr>
      <w:r>
        <w:t xml:space="preserve">read-gate-controlled injection</w:t>
      </w:r>
    </w:p>
    <w:p>
      <w:pPr>
        <w:numPr>
          <w:ilvl w:val="0"/>
          <w:numId w:val="1041"/>
        </w:numPr>
        <w:pStyle w:val="Compact"/>
      </w:pPr>
      <w:r>
        <w:t xml:space="preserve">adapter training</w:t>
      </w:r>
    </w:p>
    <w:p>
      <w:pPr>
        <w:pStyle w:val="FirstParagraph"/>
      </w:pPr>
      <w:r>
        <w:t xml:space="preserve">Exit criteria:</w:t>
      </w:r>
    </w:p>
    <w:p>
      <w:pPr>
        <w:numPr>
          <w:ilvl w:val="0"/>
          <w:numId w:val="1042"/>
        </w:numPr>
        <w:pStyle w:val="Compact"/>
      </w:pPr>
      <w:r>
        <w:t xml:space="preserve">better fine-grained object/relation QA</w:t>
      </w:r>
    </w:p>
    <w:p>
      <w:pPr>
        <w:numPr>
          <w:ilvl w:val="0"/>
          <w:numId w:val="1042"/>
        </w:numPr>
        <w:pStyle w:val="Compact"/>
      </w:pPr>
      <w:r>
        <w:t xml:space="preserve">no regression on language quality</w:t>
      </w:r>
    </w:p>
    <w:bookmarkEnd w:id="150"/>
    <w:bookmarkStart w:id="151" w:name="phase-6---gated-residual-intervention"/>
    <w:p>
      <w:pPr>
        <w:pStyle w:val="Heading3"/>
      </w:pPr>
      <w:r>
        <w:t xml:space="preserve">Phase 6 - Gated residual intervention</w:t>
      </w:r>
    </w:p>
    <w:p>
      <w:pPr>
        <w:pStyle w:val="FirstParagraph"/>
      </w:pPr>
      <w:r>
        <w:t xml:space="preserve">Goal:</w:t>
      </w:r>
    </w:p>
    <w:p>
      <w:pPr>
        <w:pStyle w:val="SourceCode"/>
      </w:pPr>
      <w:r>
        <w:rPr>
          <w:rStyle w:val="VerbatimChar"/>
        </w:rPr>
        <w:t xml:space="preserve">Make world state a protected residual correction.</w:t>
      </w:r>
    </w:p>
    <w:p>
      <w:pPr>
        <w:pStyle w:val="FirstParagraph"/>
      </w:pPr>
      <w:r>
        <w:t xml:space="preserve">Build:</w:t>
      </w:r>
    </w:p>
    <w:p>
      <w:pPr>
        <w:numPr>
          <w:ilvl w:val="0"/>
          <w:numId w:val="1043"/>
        </w:numPr>
        <w:pStyle w:val="Compact"/>
      </w:pPr>
      <w:r>
        <w:t xml:space="preserve">projection P_l(B_t, Delta B_t, B_t^h, H_t)</w:t>
      </w:r>
    </w:p>
    <w:p>
      <w:pPr>
        <w:numPr>
          <w:ilvl w:val="0"/>
          <w:numId w:val="1043"/>
        </w:numPr>
        <w:pStyle w:val="Compact"/>
      </w:pPr>
      <w:r>
        <w:t xml:space="preserve">gate g_l</w:t>
      </w:r>
    </w:p>
    <w:p>
      <w:pPr>
        <w:numPr>
          <w:ilvl w:val="0"/>
          <w:numId w:val="1043"/>
        </w:numPr>
        <w:pStyle w:val="Compact"/>
      </w:pPr>
      <w:r>
        <w:t xml:space="preserve">residual conflict logging</w:t>
      </w:r>
    </w:p>
    <w:p>
      <w:pPr>
        <w:numPr>
          <w:ilvl w:val="0"/>
          <w:numId w:val="1043"/>
        </w:numPr>
        <w:pStyle w:val="Compact"/>
      </w:pPr>
      <w:r>
        <w:t xml:space="preserve">override calibration</w:t>
      </w:r>
    </w:p>
    <w:p>
      <w:pPr>
        <w:pStyle w:val="FirstParagraph"/>
      </w:pPr>
      <w:r>
        <w:t xml:space="preserve">Exit criteria:</w:t>
      </w:r>
    </w:p>
    <w:p>
      <w:pPr>
        <w:numPr>
          <w:ilvl w:val="0"/>
          <w:numId w:val="1044"/>
        </w:numPr>
        <w:pStyle w:val="Compact"/>
      </w:pPr>
      <w:r>
        <w:t xml:space="preserve">visual world state can override stale priors</w:t>
      </w:r>
    </w:p>
    <w:p>
      <w:pPr>
        <w:numPr>
          <w:ilvl w:val="0"/>
          <w:numId w:val="1044"/>
        </w:numPr>
        <w:pStyle w:val="Compact"/>
      </w:pPr>
      <w:r>
        <w:t xml:space="preserve">residual intervention is stable and auditable</w:t>
      </w:r>
    </w:p>
    <w:bookmarkEnd w:id="151"/>
    <w:bookmarkStart w:id="152" w:name="X3be21e79c7329d4695b5efa31ac5bf52c027314"/>
    <w:p>
      <w:pPr>
        <w:pStyle w:val="Heading3"/>
      </w:pPr>
      <w:r>
        <w:t xml:space="preserve">Phase 7 - Online local dynamics adaptation</w:t>
      </w:r>
    </w:p>
    <w:p>
      <w:pPr>
        <w:pStyle w:val="FirstParagraph"/>
      </w:pPr>
      <w:r>
        <w:t xml:space="preserve">Goal:</w:t>
      </w:r>
    </w:p>
    <w:p>
      <w:pPr>
        <w:pStyle w:val="SourceCode"/>
      </w:pPr>
      <w:r>
        <w:rPr>
          <w:rStyle w:val="VerbatimChar"/>
        </w:rPr>
        <w:t xml:space="preserve">Let small phi_t learn local world dynamics.</w:t>
      </w:r>
    </w:p>
    <w:p>
      <w:pPr>
        <w:pStyle w:val="FirstParagraph"/>
      </w:pPr>
      <w:r>
        <w:t xml:space="preserve">Build:</w:t>
      </w:r>
    </w:p>
    <w:p>
      <w:pPr>
        <w:numPr>
          <w:ilvl w:val="0"/>
          <w:numId w:val="1045"/>
        </w:numPr>
        <w:pStyle w:val="Compact"/>
      </w:pPr>
      <w:r>
        <w:t xml:space="preserve">prediction model F_phi(B_t, a_t)</w:t>
      </w:r>
    </w:p>
    <w:p>
      <w:pPr>
        <w:numPr>
          <w:ilvl w:val="0"/>
          <w:numId w:val="1045"/>
        </w:numPr>
        <w:pStyle w:val="Compact"/>
      </w:pPr>
      <w:r>
        <w:t xml:space="preserve">self-supervised prediction loss</w:t>
      </w:r>
    </w:p>
    <w:p>
      <w:pPr>
        <w:numPr>
          <w:ilvl w:val="0"/>
          <w:numId w:val="1045"/>
        </w:numPr>
        <w:pStyle w:val="Compact"/>
      </w:pPr>
      <w:r>
        <w:t xml:space="preserve">update only after write-gate approval</w:t>
      </w:r>
    </w:p>
    <w:p>
      <w:pPr>
        <w:numPr>
          <w:ilvl w:val="0"/>
          <w:numId w:val="1045"/>
        </w:numPr>
        <w:pStyle w:val="Compact"/>
      </w:pPr>
      <w:r>
        <w:t xml:space="preserve">drift monitoring</w:t>
      </w:r>
    </w:p>
    <w:p>
      <w:pPr>
        <w:pStyle w:val="FirstParagraph"/>
      </w:pPr>
      <w:r>
        <w:t xml:space="preserve">Exit criteria:</w:t>
      </w:r>
    </w:p>
    <w:p>
      <w:pPr>
        <w:numPr>
          <w:ilvl w:val="0"/>
          <w:numId w:val="1046"/>
        </w:numPr>
        <w:pStyle w:val="Compact"/>
      </w:pPr>
      <w:r>
        <w:t xml:space="preserve">adapts to local scene dynamics</w:t>
      </w:r>
    </w:p>
    <w:p>
      <w:pPr>
        <w:numPr>
          <w:ilvl w:val="0"/>
          <w:numId w:val="1046"/>
        </w:numPr>
        <w:pStyle w:val="Compact"/>
      </w:pPr>
      <w:r>
        <w:t xml:space="preserve">does not poison state or destabilize answers</w:t>
      </w:r>
    </w:p>
    <w:p>
      <w:r>
        <w:pict>
          <v:rect style="width:0;height:1.5pt" o:hralign="center" o:hrstd="t" o:hr="t"/>
        </w:pict>
      </w:r>
    </w:p>
    <w:bookmarkEnd w:id="152"/>
    <w:bookmarkEnd w:id="153"/>
    <w:bookmarkStart w:id="160" w:name="api-contracts"/>
    <w:p>
      <w:pPr>
        <w:pStyle w:val="Heading2"/>
      </w:pPr>
      <w:r>
        <w:t xml:space="preserve">23. API contracts</w:t>
      </w:r>
    </w:p>
    <w:bookmarkStart w:id="154" w:name="observation-event"/>
    <w:p>
      <w:pPr>
        <w:pStyle w:val="Heading3"/>
      </w:pPr>
      <w:r>
        <w:t xml:space="preserve">22.1 Observation event</w:t>
      </w:r>
    </w:p>
    <w:p>
      <w:pPr>
        <w:pStyle w:val="SourceCode"/>
      </w:pPr>
      <w:r>
        <w:rPr>
          <w:rStyle w:val="FunctionTok"/>
        </w:rPr>
        <w:t xml:space="preserve">{</w:t>
      </w:r>
      <w:r>
        <w:br/>
      </w:r>
      <w:r>
        <w:rPr>
          <w:rStyle w:val="NormalTok"/>
        </w:rPr>
        <w:t xml:space="preserve">  </w:t>
      </w:r>
      <w:r>
        <w:rPr>
          <w:rStyle w:val="DataTypeTok"/>
        </w:rPr>
        <w:t xml:space="preserve">"observation_id"</w:t>
      </w:r>
      <w:r>
        <w:rPr>
          <w:rStyle w:val="FunctionTok"/>
        </w:rPr>
        <w:t xml:space="preserve">:</w:t>
      </w:r>
      <w:r>
        <w:rPr>
          <w:rStyle w:val="NormalTok"/>
        </w:rPr>
        <w:t xml:space="preserve"> </w:t>
      </w:r>
      <w:r>
        <w:rPr>
          <w:rStyle w:val="StringTok"/>
        </w:rPr>
        <w:t xml:space="preserve">"obs_000184"</w:t>
      </w:r>
      <w:r>
        <w:rPr>
          <w:rStyle w:val="FunctionTok"/>
        </w:rPr>
        <w:t xml:space="preserve">,</w:t>
      </w:r>
      <w:r>
        <w:br/>
      </w:r>
      <w:r>
        <w:rPr>
          <w:rStyle w:val="NormalTok"/>
        </w:rPr>
        <w:t xml:space="preserve">  </w:t>
      </w:r>
      <w:r>
        <w:rPr>
          <w:rStyle w:val="DataTypeTok"/>
        </w:rPr>
        <w:t xml:space="preserve">"time_index"</w:t>
      </w:r>
      <w:r>
        <w:rPr>
          <w:rStyle w:val="FunctionTok"/>
        </w:rPr>
        <w:t xml:space="preserve">:</w:t>
      </w:r>
      <w:r>
        <w:rPr>
          <w:rStyle w:val="NormalTok"/>
        </w:rPr>
        <w:t xml:space="preserve"> </w:t>
      </w:r>
      <w:r>
        <w:rPr>
          <w:rStyle w:val="DecValTok"/>
        </w:rPr>
        <w:t xml:space="preserve">184</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"camera"</w:t>
      </w:r>
      <w:r>
        <w:rPr>
          <w:rStyle w:val="FunctionTok"/>
        </w:rPr>
        <w:t xml:space="preserve">,</w:t>
      </w:r>
      <w:r>
        <w:br/>
      </w:r>
      <w:r>
        <w:rPr>
          <w:rStyle w:val="NormalTok"/>
        </w:rPr>
        <w:t xml:space="preserve">  </w:t>
      </w:r>
      <w:r>
        <w:rPr>
          <w:rStyle w:val="DataTypeTok"/>
        </w:rPr>
        <w:t xml:space="preserve">"quality"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"blur"</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FloatTok"/>
        </w:rPr>
        <w:t xml:space="preserve">0.83</w:t>
      </w:r>
      <w:r>
        <w:rPr>
          <w:rStyle w:val="FunctionTok"/>
        </w:rPr>
        <w:t xml:space="preserve">,</w:t>
      </w:r>
      <w:r>
        <w:br/>
      </w:r>
      <w:r>
        <w:rPr>
          <w:rStyle w:val="NormalTok"/>
        </w:rPr>
        <w:t xml:space="preserve">    </w:t>
      </w:r>
      <w:r>
        <w:rPr>
          <w:rStyle w:val="DataTypeTok"/>
        </w:rPr>
        <w:t xml:space="preserve">"occlusion"</w:t>
      </w:r>
      <w:r>
        <w:rPr>
          <w:rStyle w:val="FunctionTok"/>
        </w:rPr>
        <w:t xml:space="preserve">:</w:t>
      </w:r>
      <w:r>
        <w:rPr>
          <w:rStyle w:val="NormalTok"/>
        </w:rPr>
        <w:t xml:space="preserve"> </w:t>
      </w:r>
      <w:r>
        <w:rPr>
          <w:rStyle w:val="FloatTok"/>
        </w:rPr>
        <w:t xml:space="preserve">0.35</w:t>
      </w:r>
      <w:r>
        <w:rPr>
          <w:rStyle w:val="FunctionTok"/>
        </w:rPr>
        <w:t xml:space="preserve">,</w:t>
      </w:r>
      <w:r>
        <w:br/>
      </w:r>
      <w:r>
        <w:rPr>
          <w:rStyle w:val="NormalTok"/>
        </w:rPr>
        <w:t xml:space="preserve">    </w:t>
      </w:r>
      <w:r>
        <w:rPr>
          <w:rStyle w:val="DataTypeTok"/>
        </w:rPr>
        <w:t xml:space="preserve">"overall"</w:t>
      </w:r>
      <w:r>
        <w:rPr>
          <w:rStyle w:val="FunctionTok"/>
        </w:rPr>
        <w:t xml:space="preserve">:</w:t>
      </w:r>
      <w:r>
        <w:rPr>
          <w:rStyle w:val="NormalTok"/>
        </w:rPr>
        <w:t xml:space="preserve"> </w:t>
      </w:r>
      <w:r>
        <w:rPr>
          <w:rStyle w:val="FloatTok"/>
        </w:rPr>
        <w:t xml:space="preserve">0.78</w:t>
      </w:r>
      <w:r>
        <w:br/>
      </w:r>
      <w:r>
        <w:rPr>
          <w:rStyle w:val="NormalTok"/>
        </w:rPr>
        <w:t xml:space="preserve">  </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"spatial_evidence"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"camera_motion"</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154"/>
    <w:bookmarkStart w:id="155" w:name="world-update"/>
    <w:p>
      <w:pPr>
        <w:pStyle w:val="Heading3"/>
      </w:pPr>
      <w:r>
        <w:t xml:space="preserve">22.2 World update</w:t>
      </w:r>
    </w:p>
    <w:p>
      <w:pPr>
        <w:pStyle w:val="SourceCode"/>
      </w:pPr>
      <w:r>
        <w:rPr>
          <w:rStyle w:val="FunctionTok"/>
        </w:rPr>
        <w:t xml:space="preserve">{</w:t>
      </w:r>
      <w:r>
        <w:br/>
      </w:r>
      <w:r>
        <w:rPr>
          <w:rStyle w:val="NormalTok"/>
        </w:rPr>
        <w:t xml:space="preserve">  </w:t>
      </w:r>
      <w:r>
        <w:rPr>
          <w:rStyle w:val="DataTypeTok"/>
        </w:rPr>
        <w:t xml:space="preserve">"time_index"</w:t>
      </w:r>
      <w:r>
        <w:rPr>
          <w:rStyle w:val="FunctionTok"/>
        </w:rPr>
        <w:t xml:space="preserve">:</w:t>
      </w:r>
      <w:r>
        <w:rPr>
          <w:rStyle w:val="NormalTok"/>
        </w:rPr>
        <w:t xml:space="preserve"> </w:t>
      </w:r>
      <w:r>
        <w:rPr>
          <w:rStyle w:val="DecValTok"/>
        </w:rPr>
        <w:t xml:space="preserve">185</w:t>
      </w:r>
      <w:r>
        <w:rPr>
          <w:rStyle w:val="FunctionTok"/>
        </w:rPr>
        <w:t xml:space="preserve">,</w:t>
      </w:r>
      <w:r>
        <w:br/>
      </w:r>
      <w:r>
        <w:rPr>
          <w:rStyle w:val="NormalTok"/>
        </w:rPr>
        <w:t xml:space="preserve">  </w:t>
      </w:r>
      <w:r>
        <w:rPr>
          <w:rStyle w:val="DataTypeTok"/>
        </w:rPr>
        <w:t xml:space="preserve">"write_gate"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0.84</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"high-confidence relation change"</w:t>
      </w:r>
      <w:r>
        <w:br/>
      </w:r>
      <w:r>
        <w:rPr>
          <w:rStyle w:val="NormalTok"/>
        </w:rPr>
        <w:t xml:space="preserve">  </w:t>
      </w:r>
      <w:r>
        <w:rPr>
          <w:rStyle w:val="FunctionTok"/>
        </w:rPr>
        <w:t xml:space="preserve">},</w:t>
      </w:r>
      <w:r>
        <w:br/>
      </w:r>
      <w:r>
        <w:rPr>
          <w:rStyle w:val="NormalTok"/>
        </w:rPr>
        <w:t xml:space="preserve">  </w:t>
      </w:r>
      <w:r>
        <w:rPr>
          <w:rStyle w:val="DataTypeTok"/>
        </w:rPr>
        <w:t xml:space="preserve">"delta"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"relations_added"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"relations_removed"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"relations_preserved"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"hypotheses"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"world_state_ref"</w:t>
      </w:r>
      <w:r>
        <w:rPr>
          <w:rStyle w:val="FunctionTok"/>
        </w:rPr>
        <w:t xml:space="preserve">:</w:t>
      </w:r>
      <w:r>
        <w:rPr>
          <w:rStyle w:val="NormalTok"/>
        </w:rPr>
        <w:t xml:space="preserve"> </w:t>
      </w:r>
      <w:r>
        <w:rPr>
          <w:rStyle w:val="StringTok"/>
        </w:rPr>
        <w:t xml:space="preserve">"B_185"</w:t>
      </w:r>
      <w:r>
        <w:br/>
      </w:r>
      <w:r>
        <w:rPr>
          <w:rStyle w:val="FunctionTok"/>
        </w:rPr>
        <w:t xml:space="preserve">}</w:t>
      </w:r>
    </w:p>
    <w:bookmarkEnd w:id="155"/>
    <w:bookmarkStart w:id="156" w:name="counterfactual-packet"/>
    <w:p>
      <w:pPr>
        <w:pStyle w:val="Heading3"/>
      </w:pPr>
      <w:r>
        <w:t xml:space="preserve">22.3 Counterfactual packet</w:t>
      </w:r>
    </w:p>
    <w:p>
      <w:pPr>
        <w:pStyle w:val="SourceCode"/>
      </w:pP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"What happens if I release one hand?"</w:t>
      </w:r>
      <w:r>
        <w:rPr>
          <w:rStyle w:val="FunctionTok"/>
        </w:rPr>
        <w:t xml:space="preserve">,</w:t>
      </w:r>
      <w:r>
        <w:br/>
      </w:r>
      <w:r>
        <w:rPr>
          <w:rStyle w:val="NormalTok"/>
        </w:rPr>
        <w:t xml:space="preserve">  </w:t>
      </w:r>
      <w:r>
        <w:rPr>
          <w:rStyle w:val="DataTypeTok"/>
        </w:rPr>
        <w:t xml:space="preserve">"observed_state_ref"</w:t>
      </w:r>
      <w:r>
        <w:rPr>
          <w:rStyle w:val="FunctionTok"/>
        </w:rPr>
        <w:t xml:space="preserve">:</w:t>
      </w:r>
      <w:r>
        <w:rPr>
          <w:rStyle w:val="NormalTok"/>
        </w:rPr>
        <w:t xml:space="preserve"> </w:t>
      </w:r>
      <w:r>
        <w:rPr>
          <w:rStyle w:val="StringTok"/>
        </w:rPr>
        <w:t xml:space="preserve">"B_184"</w:t>
      </w:r>
      <w:r>
        <w:rPr>
          <w:rStyle w:val="FunctionTok"/>
        </w:rPr>
        <w:t xml:space="preserve">,</w:t>
      </w:r>
      <w:r>
        <w:br/>
      </w:r>
      <w:r>
        <w:rPr>
          <w:rStyle w:val="NormalTok"/>
        </w:rPr>
        <w:t xml:space="preserve">  </w:t>
      </w:r>
      <w:r>
        <w:rPr>
          <w:rStyle w:val="DataTypeTok"/>
        </w:rPr>
        <w:t xml:space="preserve">"hypothetical_action"</w:t>
      </w:r>
      <w:r>
        <w:rPr>
          <w:rStyle w:val="FunctionTok"/>
        </w:rPr>
        <w:t xml:space="preserve">:</w:t>
      </w:r>
      <w:r>
        <w:rPr>
          <w:rStyle w:val="NormalTok"/>
        </w:rPr>
        <w:t xml:space="preserve"> </w:t>
      </w:r>
      <w:r>
        <w:rPr>
          <w:rStyle w:val="StringTok"/>
        </w:rPr>
        <w:t xml:space="preserve">"release(left_hand_01, pen_01)"</w:t>
      </w:r>
      <w:r>
        <w:rPr>
          <w:rStyle w:val="FunctionTok"/>
        </w:rPr>
        <w:t xml:space="preserve">,</w:t>
      </w:r>
      <w:r>
        <w:br/>
      </w:r>
      <w:r>
        <w:rPr>
          <w:rStyle w:val="NormalTok"/>
        </w:rPr>
        <w:t xml:space="preserve">  </w:t>
      </w:r>
      <w:r>
        <w:rPr>
          <w:rStyle w:val="DataTypeTok"/>
        </w:rPr>
        <w:t xml:space="preserve">"hypothetical_state_ref"</w:t>
      </w:r>
      <w:r>
        <w:rPr>
          <w:rStyle w:val="FunctionTok"/>
        </w:rPr>
        <w:t xml:space="preserve">:</w:t>
      </w:r>
      <w:r>
        <w:rPr>
          <w:rStyle w:val="NormalTok"/>
        </w:rPr>
        <w:t xml:space="preserve"> </w:t>
      </w:r>
      <w:r>
        <w:rPr>
          <w:rStyle w:val="StringTok"/>
        </w:rPr>
        <w:t xml:space="preserve">"B_184_h_001"</w:t>
      </w:r>
      <w:r>
        <w:rPr>
          <w:rStyle w:val="FunctionTok"/>
        </w:rPr>
        <w:t xml:space="preserve">,</w:t>
      </w:r>
      <w:r>
        <w:br/>
      </w:r>
      <w:r>
        <w:rPr>
          <w:rStyle w:val="NormalTok"/>
        </w:rPr>
        <w:t xml:space="preserve">  </w:t>
      </w:r>
      <w:r>
        <w:rPr>
          <w:rStyle w:val="DataTypeTok"/>
        </w:rPr>
        <w:t xml:space="preserve">"mutates_observed_state"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"expected_consequence"</w:t>
      </w:r>
      <w:r>
        <w:rPr>
          <w:rStyle w:val="FunctionTok"/>
        </w:rPr>
        <w:t xml:space="preserve">:</w:t>
      </w:r>
      <w:r>
        <w:rPr>
          <w:rStyle w:val="NormalTok"/>
        </w:rPr>
        <w:t xml:space="preserve"> </w:t>
      </w:r>
      <w:r>
        <w:rPr>
          <w:rStyle w:val="StringTok"/>
        </w:rPr>
        <w:t xml:space="preserve">"stable_or_minor_motion"</w:t>
      </w:r>
      <w:r>
        <w:br/>
      </w:r>
      <w:r>
        <w:rPr>
          <w:rStyle w:val="FunctionTok"/>
        </w:rPr>
        <w:t xml:space="preserve">}</w:t>
      </w:r>
    </w:p>
    <w:bookmarkEnd w:id="156"/>
    <w:bookmarkStart w:id="157" w:name="gate-decision"/>
    <w:p>
      <w:pPr>
        <w:pStyle w:val="Heading3"/>
      </w:pPr>
      <w:r>
        <w:t xml:space="preserve">22.4 Gate decision</w:t>
      </w:r>
    </w:p>
    <w:p>
      <w:pPr>
        <w:pStyle w:val="SourceCode"/>
      </w:pPr>
      <w:r>
        <w:rPr>
          <w:rStyle w:val="FunctionTok"/>
        </w:rPr>
        <w:t xml:space="preserve">{</w:t>
      </w:r>
      <w:r>
        <w:br/>
      </w:r>
      <w:r>
        <w:rPr>
          <w:rStyle w:val="NormalTok"/>
        </w:rPr>
        <w:t xml:space="preserve">  </w:t>
      </w:r>
      <w:r>
        <w:rPr>
          <w:rStyle w:val="DataTypeTok"/>
        </w:rPr>
        <w:t xml:space="preserve">"gate"</w:t>
      </w:r>
      <w:r>
        <w:rPr>
          <w:rStyle w:val="FunctionTok"/>
        </w:rPr>
        <w:t xml:space="preserve">:</w:t>
      </w:r>
      <w:r>
        <w:rPr>
          <w:rStyle w:val="NormalTok"/>
        </w:rPr>
        <w:t xml:space="preserve"> </w:t>
      </w:r>
      <w:r>
        <w:rPr>
          <w:rStyle w:val="StringTok"/>
        </w:rPr>
        <w:t xml:space="preserve">"override"</w:t>
      </w:r>
      <w:r>
        <w:rPr>
          <w:rStyle w:val="FunctionTok"/>
        </w:rPr>
        <w:t xml:space="preserve">,</w:t>
      </w:r>
      <w:r>
        <w:br/>
      </w:r>
      <w:r>
        <w:rPr>
          <w:rStyle w:val="NormalTok"/>
        </w:rPr>
        <w:t xml:space="preserve">  </w:t>
      </w:r>
      <w:r>
        <w:rPr>
          <w:rStyle w:val="DataTypeTok"/>
        </w:rPr>
        <w:t xml:space="preserve">"open"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0.88</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"visual support graph contradicts generic release-fall prior"</w:t>
      </w:r>
      <w:r>
        <w:rPr>
          <w:rStyle w:val="FunctionTok"/>
        </w:rPr>
        <w:t xml:space="preserve">,</w:t>
      </w:r>
      <w:r>
        <w:br/>
      </w:r>
      <w:r>
        <w:rPr>
          <w:rStyle w:val="NormalTok"/>
        </w:rPr>
        <w:t xml:space="preserve">  </w:t>
      </w:r>
      <w:r>
        <w:rPr>
          <w:rStyle w:val="DataTypeTok"/>
        </w:rPr>
        <w:t xml:space="preserve">"evidence_accumulator"</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"prior_margin"</w:t>
      </w:r>
      <w:r>
        <w:rPr>
          <w:rStyle w:val="FunctionTok"/>
        </w:rPr>
        <w:t xml:space="preserve">:</w:t>
      </w:r>
      <w:r>
        <w:rPr>
          <w:rStyle w:val="NormalTok"/>
        </w:rPr>
        <w:t xml:space="preserve"> </w:t>
      </w:r>
      <w:r>
        <w:rPr>
          <w:rStyle w:val="FloatTok"/>
        </w:rPr>
        <w:t xml:space="preserve">0.42</w:t>
      </w:r>
      <w:r>
        <w:rPr>
          <w:rStyle w:val="FunctionTok"/>
        </w:rPr>
        <w:t xml:space="preserve">,</w:t>
      </w:r>
      <w:r>
        <w:br/>
      </w:r>
      <w:r>
        <w:rPr>
          <w:rStyle w:val="NormalTok"/>
        </w:rPr>
        <w:t xml:space="preserve">  </w:t>
      </w:r>
      <w:r>
        <w:rPr>
          <w:rStyle w:val="DataTypeTok"/>
        </w:rPr>
        <w:t xml:space="preserve">"evidence_refs"</w:t>
      </w:r>
      <w:r>
        <w:rPr>
          <w:rStyle w:val="FunctionTok"/>
        </w:rPr>
        <w:t xml:space="preserve">:</w:t>
      </w:r>
      <w:r>
        <w:rPr>
          <w:rStyle w:val="NormalTok"/>
        </w:rPr>
        <w:t xml:space="preserve"> </w:t>
      </w:r>
      <w:r>
        <w:rPr>
          <w:rStyle w:val="OtherTok"/>
        </w:rPr>
        <w:t xml:space="preserve">[</w:t>
      </w:r>
      <w:r>
        <w:rPr>
          <w:rStyle w:val="StringTok"/>
        </w:rPr>
        <w:t xml:space="preserve">"obs_000184"</w:t>
      </w:r>
      <w:r>
        <w:rPr>
          <w:rStyle w:val="OtherTok"/>
        </w:rPr>
        <w:t xml:space="preserve">,</w:t>
      </w:r>
      <w:r>
        <w:rPr>
          <w:rStyle w:val="NormalTok"/>
        </w:rPr>
        <w:t xml:space="preserve"> </w:t>
      </w:r>
      <w:r>
        <w:rPr>
          <w:rStyle w:val="StringTok"/>
        </w:rPr>
        <w:t xml:space="preserve">"obs_000185"</w:t>
      </w:r>
      <w:r>
        <w:rPr>
          <w:rStyle w:val="OtherTok"/>
        </w:rPr>
        <w:t xml:space="preserve">]</w:t>
      </w:r>
      <w:r>
        <w:br/>
      </w:r>
      <w:r>
        <w:rPr>
          <w:rStyle w:val="FunctionTok"/>
        </w:rPr>
        <w:t xml:space="preserve">}</w:t>
      </w:r>
    </w:p>
    <w:bookmarkEnd w:id="157"/>
    <w:bookmarkStart w:id="158" w:name="llm-context-packet"/>
    <w:p>
      <w:pPr>
        <w:pStyle w:val="Heading3"/>
      </w:pPr>
      <w:r>
        <w:t xml:space="preserve">22.5 LLM context packet</w:t>
      </w:r>
    </w:p>
    <w:p>
      <w:pPr>
        <w:pStyle w:val="SourceCode"/>
      </w:pP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"physical_consequence_answer"</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"What happens if I release one hand?"</w:t>
      </w:r>
      <w:r>
        <w:rPr>
          <w:rStyle w:val="FunctionTok"/>
        </w:rPr>
        <w:t xml:space="preserve">,</w:t>
      </w:r>
      <w:r>
        <w:br/>
      </w:r>
      <w:r>
        <w:rPr>
          <w:rStyle w:val="NormalTok"/>
        </w:rPr>
        <w:t xml:space="preserve">  </w:t>
      </w:r>
      <w:r>
        <w:rPr>
          <w:rStyle w:val="DataTypeTok"/>
        </w:rPr>
        <w:t xml:space="preserve">"observed_state_summary"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"hypothetical_state_summary"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"state_tokens"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"delta"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"hypotheses"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"uncertainty"</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"Answer using world state over generic prior when override gate is open. Do not treat hypothetical state as observed fact."</w:t>
      </w:r>
      <w:r>
        <w:br/>
      </w:r>
      <w:r>
        <w:rPr>
          <w:rStyle w:val="FunctionTok"/>
        </w:rPr>
        <w:t xml:space="preserve">}</w:t>
      </w:r>
    </w:p>
    <w:bookmarkEnd w:id="158"/>
    <w:bookmarkStart w:id="159" w:name="next-view-request"/>
    <w:p>
      <w:pPr>
        <w:pStyle w:val="Heading3"/>
      </w:pPr>
      <w:r>
        <w:t xml:space="preserve">22.6 Next-view request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"next_view_request"</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"right-hand grip is occluded"</w:t>
      </w:r>
      <w:r>
        <w:rPr>
          <w:rStyle w:val="FunctionTok"/>
        </w:rPr>
        <w:t xml:space="preserve">,</w:t>
      </w:r>
      <w:r>
        <w:br/>
      </w:r>
      <w:r>
        <w:rPr>
          <w:rStyle w:val="NormalTok"/>
        </w:rPr>
        <w:t xml:space="preserve">  </w:t>
      </w:r>
      <w:r>
        <w:rPr>
          <w:rStyle w:val="DataTypeTok"/>
        </w:rPr>
        <w:t xml:space="preserve">"target_uncertainty"</w:t>
      </w:r>
      <w:r>
        <w:rPr>
          <w:rStyle w:val="FunctionTok"/>
        </w:rPr>
        <w:t xml:space="preserve">:</w:t>
      </w:r>
      <w:r>
        <w:rPr>
          <w:rStyle w:val="NormalTok"/>
        </w:rPr>
        <w:t xml:space="preserve"> </w:t>
      </w:r>
      <w:r>
        <w:rPr>
          <w:rStyle w:val="StringTok"/>
        </w:rPr>
        <w:t xml:space="preserve">"grasp(right_hand_01, pen_01)"</w:t>
      </w:r>
      <w:r>
        <w:rPr>
          <w:rStyle w:val="FunctionTok"/>
        </w:rPr>
        <w:t xml:space="preserve">,</w:t>
      </w:r>
      <w:r>
        <w:br/>
      </w:r>
      <w:r>
        <w:rPr>
          <w:rStyle w:val="NormalTok"/>
        </w:rPr>
        <w:t xml:space="preserve">  </w:t>
      </w:r>
      <w:r>
        <w:rPr>
          <w:rStyle w:val="DataTypeTok"/>
        </w:rPr>
        <w:t xml:space="preserve">"suggested_action"</w:t>
      </w:r>
      <w:r>
        <w:rPr>
          <w:rStyle w:val="FunctionTok"/>
        </w:rPr>
        <w:t xml:space="preserve">:</w:t>
      </w:r>
      <w:r>
        <w:rPr>
          <w:rStyle w:val="NormalTok"/>
        </w:rPr>
        <w:t xml:space="preserve"> </w:t>
      </w:r>
      <w:r>
        <w:rPr>
          <w:rStyle w:val="StringTok"/>
        </w:rPr>
        <w:t xml:space="preserve">"show the right side of the pen from a lower angle"</w:t>
      </w:r>
      <w:r>
        <w:rPr>
          <w:rStyle w:val="FunctionTok"/>
        </w:rPr>
        <w:t xml:space="preserve">,</w:t>
      </w:r>
      <w:r>
        <w:br/>
      </w:r>
      <w:r>
        <w:rPr>
          <w:rStyle w:val="NormalTok"/>
        </w:rPr>
        <w:t xml:space="preserve">  </w:t>
      </w:r>
      <w:r>
        <w:rPr>
          <w:rStyle w:val="DataTypeTok"/>
        </w:rPr>
        <w:t xml:space="preserve">"expected_information_gain"</w:t>
      </w:r>
      <w:r>
        <w:rPr>
          <w:rStyle w:val="FunctionTok"/>
        </w:rPr>
        <w:t xml:space="preserve">:</w:t>
      </w:r>
      <w:r>
        <w:rPr>
          <w:rStyle w:val="NormalTok"/>
        </w:rPr>
        <w:t xml:space="preserve"> </w:t>
      </w:r>
      <w:r>
        <w:rPr>
          <w:rStyle w:val="FloatTok"/>
        </w:rPr>
        <w:t xml:space="preserve">0.74</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FloatTok"/>
        </w:rPr>
        <w:t xml:space="preserve">0.18</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FloatTok"/>
        </w:rPr>
        <w:t xml:space="preserve">0.03</w:t>
      </w:r>
      <w:r>
        <w:br/>
      </w:r>
      <w:r>
        <w:rPr>
          <w:rStyle w:val="FunctionTok"/>
        </w:rPr>
        <w:t xml:space="preserve">}</w:t>
      </w:r>
    </w:p>
    <w:p>
      <w:r>
        <w:pict>
          <v:rect style="width:0;height:1.5pt" o:hralign="center" o:hrstd="t" o:hr="t"/>
        </w:pict>
      </w:r>
    </w:p>
    <w:bookmarkEnd w:id="159"/>
    <w:bookmarkEnd w:id="160"/>
    <w:bookmarkStart w:id="162" w:name="failure-modes-and-safety-controls"/>
    <w:p>
      <w:pPr>
        <w:pStyle w:val="Heading2"/>
      </w:pPr>
      <w:r>
        <w:t xml:space="preserve">24. Failure modes and safety controls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 mode</w:t>
            </w:r>
          </w:p>
        </w:tc>
        <w:tc>
          <w:tcPr/>
          <w:p>
            <w:pPr>
              <w:pStyle w:val="Compact"/>
              <w:jc w:val="left"/>
            </w:pPr>
            <w:r>
              <w:t xml:space="preserve">Description</w:t>
            </w:r>
          </w:p>
        </w:tc>
        <w:tc>
          <w:tcPr/>
          <w:p>
            <w:pPr>
              <w:pStyle w:val="Compact"/>
              <w:jc w:val="left"/>
            </w:pPr>
            <w:r>
              <w:t xml:space="preserve">Mitigation</w:t>
            </w:r>
          </w:p>
        </w:tc>
      </w:tr>
      <w:tr>
        <w:tc>
          <w:tcPr/>
          <w:p>
            <w:pPr>
              <w:pStyle w:val="Compact"/>
              <w:jc w:val="left"/>
            </w:pPr>
            <w:r>
              <w:t xml:space="preserve">Caption collapse</w:t>
            </w:r>
          </w:p>
        </w:tc>
        <w:tc>
          <w:tcPr/>
          <w:p>
            <w:pPr>
              <w:pStyle w:val="Compact"/>
              <w:jc w:val="left"/>
            </w:pPr>
            <w:r>
              <w:t xml:space="preserve">World model stores prose summaries instead of state.</w:t>
            </w:r>
          </w:p>
        </w:tc>
        <w:tc>
          <w:tcPr/>
          <w:p>
            <w:pPr>
              <w:pStyle w:val="Compact"/>
              <w:jc w:val="left"/>
            </w:pPr>
            <w:r>
              <w:t xml:space="preserve">Enforce typed state schema and state-delta evaluation.</w:t>
            </w:r>
          </w:p>
        </w:tc>
      </w:tr>
      <w:tr>
        <w:tc>
          <w:tcPr/>
          <w:p>
            <w:pPr>
              <w:pStyle w:val="Compact"/>
              <w:jc w:val="left"/>
            </w:pPr>
            <w:r>
              <w:t xml:space="preserve">Counterfactual pollution</w:t>
            </w:r>
          </w:p>
        </w:tc>
        <w:tc>
          <w:tcPr/>
          <w:p>
            <w:pPr>
              <w:pStyle w:val="Compact"/>
              <w:jc w:val="left"/>
            </w:pPr>
            <w:r>
              <w:t xml:space="preserve">Hypothetical action mutates observed memory.</w:t>
            </w:r>
          </w:p>
        </w:tc>
        <w:tc>
          <w:tcPr/>
          <w:p>
            <w:pPr>
              <w:pStyle w:val="Compact"/>
              <w:jc w:val="left"/>
            </w:pPr>
            <w:r>
              <w:t xml:space="preserve">Separate B_t and B_t^h; mark hypothetical events.</w:t>
            </w:r>
          </w:p>
        </w:tc>
      </w:tr>
      <w:tr>
        <w:tc>
          <w:tcPr/>
          <w:p>
            <w:pPr>
              <w:pStyle w:val="Compact"/>
              <w:jc w:val="left"/>
            </w:pPr>
            <w:r>
              <w:t xml:space="preserve">Tracker poisoning</w:t>
            </w:r>
          </w:p>
        </w:tc>
        <w:tc>
          <w:tcPr/>
          <w:p>
            <w:pPr>
              <w:pStyle w:val="Compact"/>
              <w:jc w:val="left"/>
            </w:pPr>
            <w:r>
              <w:t xml:space="preserve">Bad frames corrupt object identity.</w:t>
            </w:r>
          </w:p>
        </w:tc>
        <w:tc>
          <w:tcPr/>
          <w:p>
            <w:pPr>
              <w:pStyle w:val="Compact"/>
              <w:jc w:val="left"/>
            </w:pPr>
            <w:r>
              <w:t xml:space="preserve">Write gate, provenance, rollback, re-anchor.</w:t>
            </w:r>
          </w:p>
        </w:tc>
      </w:tr>
      <w:tr>
        <w:tc>
          <w:tcPr/>
          <w:p>
            <w:pPr>
              <w:pStyle w:val="Compact"/>
              <w:jc w:val="left"/>
            </w:pPr>
            <w:r>
              <w:t xml:space="preserve">False persistence</w:t>
            </w:r>
          </w:p>
        </w:tc>
        <w:tc>
          <w:tcPr/>
          <w:p>
            <w:pPr>
              <w:pStyle w:val="Compact"/>
              <w:jc w:val="left"/>
            </w:pPr>
            <w:r>
              <w:t xml:space="preserve">Assumes object remains after removal.</w:t>
            </w:r>
          </w:p>
        </w:tc>
        <w:tc>
          <w:tcPr/>
          <w:p>
            <w:pPr>
              <w:pStyle w:val="Compact"/>
              <w:jc w:val="left"/>
            </w:pPr>
            <w:r>
              <w:t xml:space="preserve">Evidence decay, missing-state logic, uncertainty.</w:t>
            </w:r>
          </w:p>
        </w:tc>
      </w:tr>
      <w:tr>
        <w:tc>
          <w:tcPr/>
          <w:p>
            <w:pPr>
              <w:pStyle w:val="Compact"/>
              <w:jc w:val="left"/>
            </w:pPr>
            <w:r>
              <w:t xml:space="preserve">False disappearance</w:t>
            </w:r>
          </w:p>
        </w:tc>
        <w:tc>
          <w:tcPr/>
          <w:p>
            <w:pPr>
              <w:pStyle w:val="Compact"/>
              <w:jc w:val="left"/>
            </w:pPr>
            <w:r>
              <w:t xml:space="preserve">Marks occluded object as gone.</w:t>
            </w:r>
          </w:p>
        </w:tc>
        <w:tc>
          <w:tcPr/>
          <w:p>
            <w:pPr>
              <w:pStyle w:val="Compact"/>
              <w:jc w:val="left"/>
            </w:pPr>
            <w:r>
              <w:t xml:space="preserve">Occlusion model and last-seen reasoning.</w:t>
            </w:r>
          </w:p>
        </w:tc>
      </w:tr>
      <w:tr>
        <w:tc>
          <w:tcPr/>
          <w:p>
            <w:pPr>
              <w:pStyle w:val="Compact"/>
              <w:jc w:val="left"/>
            </w:pPr>
            <w:r>
              <w:t xml:space="preserve">Single-frame override</w:t>
            </w:r>
          </w:p>
        </w:tc>
        <w:tc>
          <w:tcPr/>
          <w:p>
            <w:pPr>
              <w:pStyle w:val="Compact"/>
              <w:jc w:val="left"/>
            </w:pPr>
            <w:r>
              <w:t xml:space="preserve">One bad frame overrides a strong prior.</w:t>
            </w:r>
          </w:p>
        </w:tc>
        <w:tc>
          <w:tcPr/>
          <w:p>
            <w:pPr>
              <w:pStyle w:val="Compact"/>
              <w:jc w:val="left"/>
            </w:pPr>
            <w:r>
              <w:t xml:space="preserve">Evidence accumulator and consistency penalty.</w:t>
            </w:r>
          </w:p>
        </w:tc>
      </w:tr>
      <w:tr>
        <w:tc>
          <w:tcPr/>
          <w:p>
            <w:pPr>
              <w:pStyle w:val="Compact"/>
              <w:jc w:val="left"/>
            </w:pPr>
            <w:r>
              <w:t xml:space="preserve">Gate capture</w:t>
            </w:r>
          </w:p>
        </w:tc>
        <w:tc>
          <w:tcPr/>
          <w:p>
            <w:pPr>
              <w:pStyle w:val="Compact"/>
              <w:jc w:val="left"/>
            </w:pPr>
            <w:r>
              <w:t xml:space="preserve">LLM prior overrides world model too often.</w:t>
            </w:r>
          </w:p>
        </w:tc>
        <w:tc>
          <w:tcPr/>
          <w:p>
            <w:pPr>
              <w:pStyle w:val="Compact"/>
              <w:jc w:val="left"/>
            </w:pPr>
            <w:r>
              <w:t xml:space="preserve">Override gate thresholds and audit traces.</w:t>
            </w:r>
          </w:p>
        </w:tc>
      </w:tr>
      <w:tr>
        <w:tc>
          <w:tcPr/>
          <w:p>
            <w:pPr>
              <w:pStyle w:val="Compact"/>
              <w:jc w:val="left"/>
            </w:pPr>
            <w:r>
              <w:t xml:space="preserve">Over-override</w:t>
            </w:r>
          </w:p>
        </w:tc>
        <w:tc>
          <w:tcPr/>
          <w:p>
            <w:pPr>
              <w:pStyle w:val="Compact"/>
              <w:jc w:val="left"/>
            </w:pPr>
            <w:r>
              <w:t xml:space="preserve">World model overrides despite low confidence.</w:t>
            </w:r>
          </w:p>
        </w:tc>
        <w:tc>
          <w:tcPr/>
          <w:p>
            <w:pPr>
              <w:pStyle w:val="Compact"/>
              <w:jc w:val="left"/>
            </w:pPr>
            <w:r>
              <w:t xml:space="preserve">Confidence calibration and provenance requirements.</w:t>
            </w:r>
          </w:p>
        </w:tc>
      </w:tr>
      <w:tr>
        <w:tc>
          <w:tcPr/>
          <w:p>
            <w:pPr>
              <w:pStyle w:val="Compact"/>
              <w:jc w:val="left"/>
            </w:pPr>
            <w:r>
              <w:t xml:space="preserve">Temporal aliasing</w:t>
            </w:r>
          </w:p>
        </w:tc>
        <w:tc>
          <w:tcPr/>
          <w:p>
            <w:pPr>
              <w:pStyle w:val="Compact"/>
              <w:jc w:val="left"/>
            </w:pPr>
            <w:r>
              <w:t xml:space="preserve">Confuses event order.</w:t>
            </w:r>
          </w:p>
        </w:tc>
        <w:tc>
          <w:tcPr/>
          <w:p>
            <w:pPr>
              <w:pStyle w:val="Compact"/>
              <w:jc w:val="left"/>
            </w:pPr>
            <w:r>
              <w:t xml:space="preserve">Explicit time indices and event ordering.</w:t>
            </w:r>
          </w:p>
        </w:tc>
      </w:tr>
      <w:tr>
        <w:tc>
          <w:tcPr/>
          <w:p>
            <w:pPr>
              <w:pStyle w:val="Compact"/>
              <w:jc w:val="left"/>
            </w:pPr>
            <w:r>
              <w:t xml:space="preserve">Identity swap</w:t>
            </w:r>
          </w:p>
        </w:tc>
        <w:tc>
          <w:tcPr/>
          <w:p>
            <w:pPr>
              <w:pStyle w:val="Compact"/>
              <w:jc w:val="left"/>
            </w:pPr>
            <w:r>
              <w:t xml:space="preserve">Similar objects exchange IDs.</w:t>
            </w:r>
          </w:p>
        </w:tc>
        <w:tc>
          <w:tcPr/>
          <w:p>
            <w:pPr>
              <w:pStyle w:val="Compact"/>
              <w:jc w:val="left"/>
            </w:pPr>
            <w:r>
              <w:t xml:space="preserve">Split/merge protocol and multi-hypothesis tracking.</w:t>
            </w:r>
          </w:p>
        </w:tc>
      </w:tr>
      <w:tr>
        <w:tc>
          <w:tcPr/>
          <w:p>
            <w:pPr>
              <w:pStyle w:val="Compact"/>
              <w:jc w:val="left"/>
            </w:pPr>
            <w:r>
              <w:t xml:space="preserve">Residual noise</w:t>
            </w:r>
          </w:p>
        </w:tc>
        <w:tc>
          <w:tcPr/>
          <w:p>
            <w:pPr>
              <w:pStyle w:val="Compact"/>
              <w:jc w:val="left"/>
            </w:pPr>
            <w:r>
              <w:t xml:space="preserve">Projection destabilizes generation.</w:t>
            </w:r>
          </w:p>
        </w:tc>
        <w:tc>
          <w:tcPr/>
          <w:p>
            <w:pPr>
              <w:pStyle w:val="Compact"/>
              <w:jc w:val="left"/>
            </w:pPr>
            <w:r>
              <w:t xml:space="preserve">Start with prompt/tokens, constrain alpha_l, residual QA.</w:t>
            </w:r>
          </w:p>
        </w:tc>
      </w:tr>
      <w:tr>
        <w:tc>
          <w:tcPr/>
          <w:p>
            <w:pPr>
              <w:pStyle w:val="Compact"/>
              <w:jc w:val="left"/>
            </w:pPr>
            <w:r>
              <w:t xml:space="preserve">Curiosity nuisance</w:t>
            </w:r>
          </w:p>
        </w:tc>
        <w:tc>
          <w:tcPr/>
          <w:p>
            <w:pPr>
              <w:pStyle w:val="Compact"/>
              <w:jc w:val="left"/>
            </w:pPr>
            <w:r>
              <w:t xml:space="preserve">Asks for more views unnecessarily.</w:t>
            </w:r>
          </w:p>
        </w:tc>
        <w:tc>
          <w:tcPr/>
          <w:p>
            <w:pPr>
              <w:pStyle w:val="Compact"/>
              <w:jc w:val="left"/>
            </w:pPr>
            <w:r>
              <w:t xml:space="preserve">Cost penalty and answerability threshold.</w:t>
            </w:r>
          </w:p>
        </w:tc>
      </w:tr>
      <w:tr>
        <w:tc>
          <w:tcPr/>
          <w:p>
            <w:pPr>
              <w:pStyle w:val="Compact"/>
              <w:jc w:val="left"/>
            </w:pPr>
            <w:r>
              <w:t xml:space="preserve">Memory poisoning</w:t>
            </w:r>
          </w:p>
        </w:tc>
        <w:tc>
          <w:tcPr/>
          <w:p>
            <w:pPr>
              <w:pStyle w:val="Compact"/>
              <w:jc w:val="left"/>
            </w:pPr>
            <w:r>
              <w:t xml:space="preserve">User claim or bad observation corrupts state.</w:t>
            </w:r>
          </w:p>
        </w:tc>
        <w:tc>
          <w:tcPr/>
          <w:p>
            <w:pPr>
              <w:pStyle w:val="Compact"/>
              <w:jc w:val="left"/>
            </w:pPr>
            <w:r>
              <w:t xml:space="preserve">Visual provenance required for visual-state updates.</w:t>
            </w:r>
          </w:p>
        </w:tc>
      </w:tr>
      <w:tr>
        <w:tc>
          <w:tcPr/>
          <w:p>
            <w:pPr>
              <w:pStyle w:val="Compact"/>
              <w:jc w:val="left"/>
            </w:pPr>
            <w:r>
              <w:t xml:space="preserve">Stale authority</w:t>
            </w:r>
          </w:p>
        </w:tc>
        <w:tc>
          <w:tcPr/>
          <w:p>
            <w:pPr>
              <w:pStyle w:val="Compact"/>
              <w:jc w:val="left"/>
            </w:pPr>
            <w:r>
              <w:t xml:space="preserve">Old state is used as if freshly observed.</w:t>
            </w:r>
          </w:p>
        </w:tc>
        <w:tc>
          <w:tcPr/>
          <w:p>
            <w:pPr>
              <w:pStyle w:val="Compact"/>
              <w:jc w:val="left"/>
            </w:pPr>
            <w:r>
              <w:t xml:space="preserve">Decay, re-grounding, and age disclosure.</w:t>
            </w:r>
          </w:p>
        </w:tc>
      </w:tr>
      <w:tr>
        <w:tc>
          <w:tcPr/>
          <w:p>
            <w:pPr>
              <w:pStyle w:val="Compact"/>
              <w:jc w:val="left"/>
            </w:pPr>
            <w:r>
              <w:t xml:space="preserve">Privacy leakage</w:t>
            </w:r>
          </w:p>
        </w:tc>
        <w:tc>
          <w:tcPr/>
          <w:p>
            <w:pPr>
              <w:pStyle w:val="Compact"/>
              <w:jc w:val="left"/>
            </w:pPr>
            <w:r>
              <w:t xml:space="preserve">Persistent visual memory stores sensitive details.</w:t>
            </w:r>
          </w:p>
        </w:tc>
        <w:tc>
          <w:tcPr/>
          <w:p>
            <w:pPr>
              <w:pStyle w:val="Compact"/>
              <w:jc w:val="left"/>
            </w:pPr>
            <w:r>
              <w:t xml:space="preserve">Retention limits, user controls, redaction, local storage.</w:t>
            </w:r>
          </w:p>
        </w:tc>
      </w:tr>
    </w:tbl>
    <w:bookmarkStart w:id="161" w:name="glyph-style-control-mapping"/>
    <w:p>
      <w:pPr>
        <w:pStyle w:val="Heading3"/>
      </w:pPr>
      <w:r>
        <w:t xml:space="preserve">23.1 Glyph-style control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Glyph / control</w:t>
            </w:r>
          </w:p>
        </w:tc>
        <w:tc>
          <w:tcPr/>
          <w:p>
            <w:pPr>
              <w:pStyle w:val="Compact"/>
              <w:jc w:val="left"/>
            </w:pPr>
            <w:r>
              <w:t xml:space="preserve">Meaning in VWMA</w:t>
            </w:r>
          </w:p>
        </w:tc>
        <w:tc>
          <w:tcPr/>
          <w:p>
            <w:pPr>
              <w:pStyle w:val="Compact"/>
              <w:jc w:val="left"/>
            </w:pPr>
            <w:r>
              <w:t xml:space="preserve">Example trigger</w:t>
            </w:r>
          </w:p>
        </w:tc>
      </w:tr>
      <w:tr>
        <w:tc>
          <w:tcPr/>
          <w:p>
            <w:pPr>
              <w:pStyle w:val="Compact"/>
              <w:jc w:val="left"/>
            </w:pPr>
            <w:r>
              <w:t xml:space="preserve">contradiction detector</w:t>
            </w:r>
          </w:p>
        </w:tc>
        <w:tc>
          <w:tcPr/>
          <w:p>
            <w:pPr>
              <w:pStyle w:val="Compact"/>
              <w:jc w:val="left"/>
            </w:pPr>
            <w:r>
              <w:t xml:space="preserve">User claim or generated answer conflicts with visual state.</w:t>
            </w:r>
          </w:p>
        </w:tc>
        <w:tc>
          <w:tcPr/>
          <w:p>
            <w:pPr>
              <w:pStyle w:val="Compact"/>
              <w:jc w:val="left"/>
            </w:pPr>
            <w:r>
              <w:t xml:space="preserve">User says keys are gone while state sees them under notebook.</w:t>
            </w:r>
          </w:p>
        </w:tc>
      </w:tr>
      <w:tr>
        <w:tc>
          <w:tcPr/>
          <w:p>
            <w:pPr>
              <w:pStyle w:val="Compact"/>
              <w:jc w:val="left"/>
            </w:pPr>
            <w:r>
              <w:t xml:space="preserve">collapse onset</w:t>
            </w:r>
          </w:p>
        </w:tc>
        <w:tc>
          <w:tcPr/>
          <w:p>
            <w:pPr>
              <w:pStyle w:val="Compact"/>
              <w:jc w:val="left"/>
            </w:pPr>
            <w:r>
              <w:t xml:space="preserve">Tracker or state graph is unstable.</w:t>
            </w:r>
          </w:p>
        </w:tc>
        <w:tc>
          <w:tcPr/>
          <w:p>
            <w:pPr>
              <w:pStyle w:val="Compact"/>
              <w:jc w:val="left"/>
            </w:pPr>
            <w:r>
              <w:t xml:space="preserve">Many object IDs lost at once.</w:t>
            </w:r>
          </w:p>
        </w:tc>
      </w:tr>
      <w:tr>
        <w:tc>
          <w:tcPr/>
          <w:p>
            <w:pPr>
              <w:pStyle w:val="Compact"/>
              <w:jc w:val="left"/>
            </w:pPr>
            <w:r>
              <w:t xml:space="preserve">re-anchor</w:t>
            </w:r>
          </w:p>
        </w:tc>
        <w:tc>
          <w:tcPr/>
          <w:p>
            <w:pPr>
              <w:pStyle w:val="Compact"/>
              <w:jc w:val="left"/>
            </w:pPr>
            <w:r>
              <w:t xml:space="preserve">Rebuild state from current observation.</w:t>
            </w:r>
          </w:p>
        </w:tc>
        <w:tc>
          <w:tcPr/>
          <w:p>
            <w:pPr>
              <w:pStyle w:val="Compact"/>
              <w:jc w:val="left"/>
            </w:pPr>
            <w:r>
              <w:t xml:space="preserve">Prediction error remains high.</w:t>
            </w:r>
          </w:p>
        </w:tc>
      </w:tr>
      <w:tr>
        <w:tc>
          <w:tcPr/>
          <w:p>
            <w:pPr>
              <w:pStyle w:val="Compact"/>
              <w:jc w:val="left"/>
            </w:pPr>
            <w:r>
              <w:t xml:space="preserve">feasibility validator</w:t>
            </w:r>
          </w:p>
        </w:tc>
        <w:tc>
          <w:tcPr/>
          <w:p>
            <w:pPr>
              <w:pStyle w:val="Compact"/>
              <w:jc w:val="left"/>
            </w:pPr>
            <w:r>
              <w:t xml:space="preserve">Check whether requested view/action is safe and possible.</w:t>
            </w:r>
          </w:p>
        </w:tc>
        <w:tc>
          <w:tcPr/>
          <w:p>
            <w:pPr>
              <w:pStyle w:val="Compact"/>
              <w:jc w:val="left"/>
            </w:pPr>
            <w:r>
              <w:t xml:space="preserve">Do not ask unsafe camera movement.</w:t>
            </w:r>
          </w:p>
        </w:tc>
      </w:tr>
      <w:tr>
        <w:tc>
          <w:tcPr/>
          <w:p>
            <w:pPr>
              <w:pStyle w:val="Compact"/>
              <w:jc w:val="left"/>
            </w:pPr>
            <w:r>
              <w:t xml:space="preserve">constrained optimization</w:t>
            </w:r>
          </w:p>
        </w:tc>
        <w:tc>
          <w:tcPr/>
          <w:p>
            <w:pPr>
              <w:pStyle w:val="Compact"/>
              <w:jc w:val="left"/>
            </w:pPr>
            <w:r>
              <w:t xml:space="preserve">Select next view under information, cost, and risk constraints.</w:t>
            </w:r>
          </w:p>
        </w:tc>
        <w:tc>
          <w:tcPr/>
          <w:p>
            <w:pPr>
              <w:pStyle w:val="Compact"/>
              <w:jc w:val="left"/>
            </w:pPr>
            <w:r>
              <w:t xml:space="preserve">Ask for the lowest-cost disambiguating angle.</w:t>
            </w:r>
          </w:p>
        </w:tc>
      </w:tr>
    </w:tbl>
    <w:p>
      <w:r>
        <w:pict>
          <v:rect style="width:0;height:1.5pt" o:hralign="center" o:hrstd="t" o:hr="t"/>
        </w:pict>
      </w:r>
    </w:p>
    <w:bookmarkEnd w:id="161"/>
    <w:bookmarkEnd w:id="162"/>
    <w:bookmarkStart w:id="167" w:name="relationship-to-modern-vlms"/>
    <w:p>
      <w:pPr>
        <w:pStyle w:val="Heading2"/>
      </w:pPr>
      <w:r>
        <w:t xml:space="preserve">25. Relationship to modern VLMs</w:t>
      </w:r>
    </w:p>
    <w:bookmarkStart w:id="163" w:name="modern-vlm-pattern"/>
    <w:p>
      <w:pPr>
        <w:pStyle w:val="Heading3"/>
      </w:pPr>
      <w:r>
        <w:t xml:space="preserve">24.1 Modern VLM pattern</w:t>
      </w:r>
    </w:p>
    <w:p>
      <w:pPr>
        <w:pStyle w:val="FirstParagraph"/>
      </w:pPr>
      <w:r>
        <w:t xml:space="preserve">Many VLM systems follow a broad pattern:</w:t>
      </w:r>
    </w:p>
    <w:p>
      <w:pPr>
        <w:pStyle w:val="SourceCode"/>
      </w:pPr>
      <w:r>
        <w:rPr>
          <w:rStyle w:val="VerbatimChar"/>
        </w:rPr>
        <w:t xml:space="preserve">image/video</w:t>
      </w:r>
      <w:r>
        <w:br/>
      </w:r>
      <w:r>
        <w:rPr>
          <w:rStyle w:val="VerbatimChar"/>
        </w:rPr>
        <w:t xml:space="preserve">  -&gt; visual encoder</w:t>
      </w:r>
      <w:r>
        <w:br/>
      </w:r>
      <w:r>
        <w:rPr>
          <w:rStyle w:val="VerbatimChar"/>
        </w:rPr>
        <w:t xml:space="preserve">  -&gt; projection / resampler / Q-Former / cross-attention</w:t>
      </w:r>
      <w:r>
        <w:br/>
      </w:r>
      <w:r>
        <w:rPr>
          <w:rStyle w:val="VerbatimChar"/>
        </w:rPr>
        <w:t xml:space="preserve">  -&gt; LLM</w:t>
      </w:r>
      <w:r>
        <w:br/>
      </w:r>
      <w:r>
        <w:rPr>
          <w:rStyle w:val="VerbatimChar"/>
        </w:rPr>
        <w:t xml:space="preserve">  -&gt; answer</w:t>
      </w:r>
    </w:p>
    <w:p>
      <w:pPr>
        <w:pStyle w:val="FirstParagraph"/>
      </w:pPr>
      <w:r>
        <w:t xml:space="preserve">This is powerful, but it usually treats vision as conditioning information.</w:t>
      </w:r>
    </w:p>
    <w:bookmarkEnd w:id="163"/>
    <w:bookmarkStart w:id="164" w:name="vwma-pattern"/>
    <w:p>
      <w:pPr>
        <w:pStyle w:val="Heading3"/>
      </w:pPr>
      <w:r>
        <w:t xml:space="preserve">24.2 VWMA pattern</w:t>
      </w:r>
    </w:p>
    <w:p>
      <w:pPr>
        <w:pStyle w:val="FirstParagraph"/>
      </w:pPr>
      <w:r>
        <w:t xml:space="preserve">VWMA adds an explicit mutable belief layer:</w:t>
      </w:r>
    </w:p>
    <w:p>
      <w:pPr>
        <w:pStyle w:val="SourceCode"/>
      </w:pPr>
      <w:r>
        <w:rPr>
          <w:rStyle w:val="VerbatimChar"/>
        </w:rPr>
        <w:t xml:space="preserve">image/video</w:t>
      </w:r>
      <w:r>
        <w:br/>
      </w:r>
      <w:r>
        <w:rPr>
          <w:rStyle w:val="VerbatimChar"/>
        </w:rPr>
        <w:t xml:space="preserve">  -&gt; observations</w:t>
      </w:r>
      <w:r>
        <w:br/>
      </w:r>
      <w:r>
        <w:rPr>
          <w:rStyle w:val="VerbatimChar"/>
        </w:rPr>
        <w:t xml:space="preserve">  -&gt; B_t, Delta B_t, H_t, B_t^h</w:t>
      </w:r>
      <w:r>
        <w:br/>
      </w:r>
      <w:r>
        <w:rPr>
          <w:rStyle w:val="VerbatimChar"/>
        </w:rPr>
        <w:t xml:space="preserve">  -&gt; gates</w:t>
      </w:r>
      <w:r>
        <w:br/>
      </w:r>
      <w:r>
        <w:rPr>
          <w:rStyle w:val="VerbatimChar"/>
        </w:rPr>
        <w:t xml:space="preserve">  -&gt; frozen model</w:t>
      </w:r>
      <w:r>
        <w:br/>
      </w:r>
      <w:r>
        <w:rPr>
          <w:rStyle w:val="VerbatimChar"/>
        </w:rPr>
        <w:t xml:space="preserve">  -&gt; answer or next observation request</w:t>
      </w:r>
    </w:p>
    <w:p>
      <w:pPr>
        <w:pStyle w:val="FirstParagraph"/>
      </w:pPr>
      <w:r>
        <w:t xml:space="preserve">The difference is not</w:t>
      </w:r>
      <w:r>
        <w:t xml:space="preserve"> </w:t>
      </w:r>
      <w:r>
        <w:t xml:space="preserve">“</w:t>
      </w:r>
      <w:r>
        <w:t xml:space="preserve">can the model see?</w:t>
      </w:r>
      <w:r>
        <w:t xml:space="preserve">”</w:t>
      </w:r>
      <w:r>
        <w:t xml:space="preserve"> </w:t>
      </w:r>
      <w:r>
        <w:t xml:space="preserve">The difference is:</w:t>
      </w:r>
    </w:p>
    <w:p>
      <w:pPr>
        <w:pStyle w:val="SourceCode"/>
      </w:pPr>
      <w:r>
        <w:rPr>
          <w:rStyle w:val="VerbatimChar"/>
        </w:rPr>
        <w:t xml:space="preserve">Does the model maintain a revisable state of the observed world?</w:t>
      </w:r>
    </w:p>
    <w:bookmarkEnd w:id="164"/>
    <w:bookmarkStart w:id="165" w:name="fusion-gate-vs-epistemic-gate"/>
    <w:p>
      <w:pPr>
        <w:pStyle w:val="Heading3"/>
      </w:pPr>
      <w:r>
        <w:t xml:space="preserve">24.3 Fusion gate vs epistemic gate</w:t>
      </w:r>
    </w:p>
    <w:p>
      <w:pPr>
        <w:pStyle w:val="FirstParagraph"/>
      </w:pPr>
      <w:r>
        <w:t xml:space="preserve">Modern multimodal gates often answer:</w:t>
      </w:r>
    </w:p>
    <w:p>
      <w:pPr>
        <w:pStyle w:val="SourceCode"/>
      </w:pPr>
      <w:r>
        <w:rPr>
          <w:rStyle w:val="VerbatimChar"/>
        </w:rPr>
        <w:t xml:space="preserve">How should visual features enter the language model?</w:t>
      </w:r>
    </w:p>
    <w:p>
      <w:pPr>
        <w:pStyle w:val="FirstParagraph"/>
      </w:pPr>
      <w:r>
        <w:t xml:space="preserve">VWMA gates answer:</w:t>
      </w:r>
    </w:p>
    <w:p>
      <w:pPr>
        <w:pStyle w:val="SourceCode"/>
      </w:pPr>
      <w:r>
        <w:rPr>
          <w:rStyle w:val="VerbatimChar"/>
        </w:rPr>
        <w:t xml:space="preserve">Should this evidence update the world model?</w:t>
      </w:r>
      <w:r>
        <w:br/>
      </w:r>
      <w:r>
        <w:rPr>
          <w:rStyle w:val="VerbatimChar"/>
        </w:rPr>
        <w:t xml:space="preserve">Should the world model influence the answer?</w:t>
      </w:r>
      <w:r>
        <w:br/>
      </w:r>
      <w:r>
        <w:rPr>
          <w:rStyle w:val="VerbatimChar"/>
        </w:rPr>
        <w:t xml:space="preserve">Should observed reality override a language prior?</w:t>
      </w:r>
      <w:r>
        <w:br/>
      </w:r>
      <w:r>
        <w:rPr>
          <w:rStyle w:val="VerbatimChar"/>
        </w:rPr>
        <w:t xml:space="preserve">Should the system ask for more evidence instead of answering?</w:t>
      </w:r>
    </w:p>
    <w:p>
      <w:pPr>
        <w:pStyle w:val="FirstParagraph"/>
      </w:pPr>
      <w:r>
        <w:t xml:space="preserve">That is a different kind of gate.</w:t>
      </w:r>
    </w:p>
    <w:bookmarkEnd w:id="165"/>
    <w:bookmarkStart w:id="166" w:name="mainstream-scaffolding-vs-vwma"/>
    <w:p>
      <w:pPr>
        <w:pStyle w:val="Heading3"/>
      </w:pPr>
      <w:r>
        <w:t xml:space="preserve">24.4 Mainstream scaffolding vs VWMA</w:t>
      </w:r>
    </w:p>
    <w:p>
      <w:pPr>
        <w:pStyle w:val="FirstParagraph"/>
      </w:pPr>
      <w:r>
        <w:t xml:space="preserve">A lot of modern LLM work also tries to get more capability from existing models through tools, retrieval, memory, agents, longer context, and orchestration. VWMA belongs to that broad family, but its specific bet is different. Many scaffolds give the LM more agency over memory and tool-mediated state. VWMA gives the LM less authority over current-world belief.</w:t>
      </w:r>
    </w:p>
    <w:p>
      <w:pPr>
        <w:pStyle w:val="BodyText"/>
      </w:pPr>
      <w:r>
        <w:t xml:space="preserve">The trust allocation is the novelty:</w:t>
      </w:r>
    </w:p>
    <w:p>
      <w:pPr>
        <w:pStyle w:val="SourceCode"/>
      </w:pPr>
      <w:r>
        <w:rPr>
          <w:rStyle w:val="VerbatimChar"/>
        </w:rPr>
        <w:t xml:space="preserve">Generic prior lives in the LM.</w:t>
      </w:r>
      <w:r>
        <w:br/>
      </w:r>
      <w:r>
        <w:rPr>
          <w:rStyle w:val="VerbatimChar"/>
        </w:rPr>
        <w:t xml:space="preserve">Current-world belief lives outside the LM.</w:t>
      </w:r>
      <w:r>
        <w:br/>
      </w:r>
      <w:r>
        <w:rPr>
          <w:rStyle w:val="VerbatimChar"/>
        </w:rPr>
        <w:t xml:space="preserve">Gates decide which one is allowed to dominate.</w:t>
      </w:r>
    </w:p>
    <w:p>
      <w:pPr>
        <w:pStyle w:val="FirstParagraph"/>
      </w:pPr>
      <w:r>
        <w:t xml:space="preserve">This makes VWMA less of a philosophical architecture claim and more of an engineering experiment: can the same base model answer better when the evidence substrate is external, structured, and gated?</w:t>
      </w:r>
    </w:p>
    <w:p>
      <w:r>
        <w:pict>
          <v:rect style="width:0;height:1.5pt" o:hralign="center" o:hrstd="t" o:hr="t"/>
        </w:pict>
      </w:r>
    </w:p>
    <w:bookmarkEnd w:id="166"/>
    <w:bookmarkEnd w:id="167"/>
    <w:bookmarkStart w:id="173" w:name="open-questions"/>
    <w:p>
      <w:pPr>
        <w:pStyle w:val="Heading2"/>
      </w:pPr>
      <w:r>
        <w:t xml:space="preserve">26. Open questions</w:t>
      </w:r>
    </w:p>
    <w:bookmarkStart w:id="168" w:name="representation"/>
    <w:p>
      <w:pPr>
        <w:pStyle w:val="Heading3"/>
      </w:pPr>
      <w:r>
        <w:t xml:space="preserve">25.1 Representation</w:t>
      </w:r>
    </w:p>
    <w:p>
      <w:pPr>
        <w:numPr>
          <w:ilvl w:val="0"/>
          <w:numId w:val="1047"/>
        </w:numPr>
        <w:pStyle w:val="Compact"/>
      </w:pPr>
      <w:r>
        <w:t xml:space="preserve">Symbolic slots are an MVP choice (see 7.0). When should migration to slot-with-embedding (Phase 2) be triggered — by failure case, by scaling pressure, or by deliberate experiment?</w:t>
      </w:r>
    </w:p>
    <w:p>
      <w:pPr>
        <w:numPr>
          <w:ilvl w:val="0"/>
          <w:numId w:val="1047"/>
        </w:numPr>
        <w:pStyle w:val="Compact"/>
      </w:pPr>
      <w:r>
        <w:t xml:space="preserve">What is the cleanest way to train the slot encoder for Phase 2 without disturbing the rest of the pipeline?</w:t>
      </w:r>
    </w:p>
    <w:p>
      <w:pPr>
        <w:numPr>
          <w:ilvl w:val="0"/>
          <w:numId w:val="1047"/>
        </w:numPr>
        <w:pStyle w:val="Compact"/>
      </w:pPr>
      <w:r>
        <w:t xml:space="preserve">Should the state be object-slot-first, graph-first, event-first, or hybrid?</w:t>
      </w:r>
    </w:p>
    <w:p>
      <w:pPr>
        <w:numPr>
          <w:ilvl w:val="0"/>
          <w:numId w:val="1047"/>
        </w:numPr>
        <w:pStyle w:val="Compact"/>
      </w:pPr>
      <w:r>
        <w:t xml:space="preserve">For domains where</w:t>
      </w:r>
      <w:r>
        <w:t xml:space="preserve"> </w:t>
      </w:r>
      <w:r>
        <w:t xml:space="preserve">“</w:t>
      </w:r>
      <w:r>
        <w:t xml:space="preserve">object</w:t>
      </w:r>
      <w:r>
        <w:t xml:space="preserve">”</w:t>
      </w:r>
      <w:r>
        <w:t xml:space="preserve"> </w:t>
      </w:r>
      <w:r>
        <w:t xml:space="preserve">is the wrong unit (piles, fluids, deformables), does a global non-slotted background latent paired with slots for foreground objects close the gap, or does the system need a fundamentally different representation?</w:t>
      </w:r>
    </w:p>
    <w:p>
      <w:pPr>
        <w:numPr>
          <w:ilvl w:val="0"/>
          <w:numId w:val="1047"/>
        </w:numPr>
        <w:pStyle w:val="Compact"/>
      </w:pPr>
      <w:r>
        <w:t xml:space="preserve">How much geometry is required for support reasoning?</w:t>
      </w:r>
    </w:p>
    <w:p>
      <w:pPr>
        <w:numPr>
          <w:ilvl w:val="0"/>
          <w:numId w:val="1047"/>
        </w:numPr>
        <w:pStyle w:val="Compact"/>
      </w:pPr>
      <w:r>
        <w:t xml:space="preserve">Is approximate depth enough for the MVP, or do some cases require explicit 3D?</w:t>
      </w:r>
    </w:p>
    <w:p>
      <w:pPr>
        <w:numPr>
          <w:ilvl w:val="0"/>
          <w:numId w:val="1047"/>
        </w:numPr>
        <w:pStyle w:val="Compact"/>
      </w:pPr>
      <w:r>
        <w:t xml:space="preserve">How should multi-hypothesis state be compressed efficiently?</w:t>
      </w:r>
    </w:p>
    <w:p>
      <w:pPr>
        <w:numPr>
          <w:ilvl w:val="0"/>
          <w:numId w:val="1047"/>
        </w:numPr>
        <w:pStyle w:val="Compact"/>
      </w:pPr>
      <w:r>
        <w:t xml:space="preserve">Does the V-JEPA / object-centric-latent lineage eventually subsume symbolic slots entirely, or do typed fields remain useful as a debugging and auditing surface even when embeddings dominate?</w:t>
      </w:r>
    </w:p>
    <w:bookmarkEnd w:id="168"/>
    <w:bookmarkStart w:id="169" w:name="projection"/>
    <w:p>
      <w:pPr>
        <w:pStyle w:val="Heading3"/>
      </w:pPr>
      <w:r>
        <w:t xml:space="preserve">25.2 Projection</w:t>
      </w:r>
    </w:p>
    <w:p>
      <w:pPr>
        <w:numPr>
          <w:ilvl w:val="0"/>
          <w:numId w:val="1048"/>
        </w:numPr>
        <w:pStyle w:val="Compact"/>
      </w:pPr>
      <w:r>
        <w:t xml:space="preserve">Are state tokens sufficient for most use cases?</w:t>
      </w:r>
    </w:p>
    <w:p>
      <w:pPr>
        <w:numPr>
          <w:ilvl w:val="0"/>
          <w:numId w:val="1048"/>
        </w:numPr>
        <w:pStyle w:val="Compact"/>
      </w:pPr>
      <w:r>
        <w:t xml:space="preserve">When does cross-attention become necessary?</w:t>
      </w:r>
    </w:p>
    <w:p>
      <w:pPr>
        <w:numPr>
          <w:ilvl w:val="0"/>
          <w:numId w:val="1048"/>
        </w:numPr>
        <w:pStyle w:val="Compact"/>
      </w:pPr>
      <w:r>
        <w:t xml:space="preserve">How do we train P_l(B_t, Delta B_t, B_t^h, H_t) without destabilizing the frozen model?</w:t>
      </w:r>
    </w:p>
    <w:p>
      <w:pPr>
        <w:numPr>
          <w:ilvl w:val="0"/>
          <w:numId w:val="1048"/>
        </w:numPr>
        <w:pStyle w:val="Compact"/>
      </w:pPr>
      <w:r>
        <w:t xml:space="preserve">How do we audit residual interventions?</w:t>
      </w:r>
    </w:p>
    <w:bookmarkEnd w:id="169"/>
    <w:bookmarkStart w:id="170" w:name="online-learning"/>
    <w:p>
      <w:pPr>
        <w:pStyle w:val="Heading3"/>
      </w:pPr>
      <w:r>
        <w:t xml:space="preserve">25.3 Online learning</w:t>
      </w:r>
    </w:p>
    <w:p>
      <w:pPr>
        <w:numPr>
          <w:ilvl w:val="0"/>
          <w:numId w:val="1049"/>
        </w:numPr>
        <w:pStyle w:val="Compact"/>
      </w:pPr>
      <w:r>
        <w:t xml:space="preserve">Which parts of phi_t can update safely?</w:t>
      </w:r>
    </w:p>
    <w:p>
      <w:pPr>
        <w:numPr>
          <w:ilvl w:val="0"/>
          <w:numId w:val="1049"/>
        </w:numPr>
        <w:pStyle w:val="Compact"/>
      </w:pPr>
      <w:r>
        <w:t xml:space="preserve">How much evidence is required before adapting local dynamics?</w:t>
      </w:r>
    </w:p>
    <w:p>
      <w:pPr>
        <w:numPr>
          <w:ilvl w:val="0"/>
          <w:numId w:val="1049"/>
        </w:numPr>
        <w:pStyle w:val="Compact"/>
      </w:pPr>
      <w:r>
        <w:t xml:space="preserve">How do we prevent persistent false beliefs?</w:t>
      </w:r>
    </w:p>
    <w:p>
      <w:pPr>
        <w:numPr>
          <w:ilvl w:val="0"/>
          <w:numId w:val="1049"/>
        </w:numPr>
        <w:pStyle w:val="Compact"/>
      </w:pPr>
      <w:r>
        <w:t xml:space="preserve">What decay half-lives are appropriate per state type?</w:t>
      </w:r>
    </w:p>
    <w:bookmarkEnd w:id="170"/>
    <w:bookmarkStart w:id="171" w:name="evaluation"/>
    <w:p>
      <w:pPr>
        <w:pStyle w:val="Heading3"/>
      </w:pPr>
      <w:r>
        <w:t xml:space="preserve">25.4 Evaluation</w:t>
      </w:r>
    </w:p>
    <w:p>
      <w:pPr>
        <w:numPr>
          <w:ilvl w:val="0"/>
          <w:numId w:val="1050"/>
        </w:numPr>
        <w:pStyle w:val="Compact"/>
      </w:pPr>
      <w:r>
        <w:t xml:space="preserve">How do we score next-view usefulness objectively?</w:t>
      </w:r>
    </w:p>
    <w:p>
      <w:pPr>
        <w:numPr>
          <w:ilvl w:val="0"/>
          <w:numId w:val="1050"/>
        </w:numPr>
        <w:pStyle w:val="Compact"/>
      </w:pPr>
      <w:r>
        <w:t xml:space="preserve">How do we separate perception failure from world-model failure?</w:t>
      </w:r>
    </w:p>
    <w:p>
      <w:pPr>
        <w:numPr>
          <w:ilvl w:val="0"/>
          <w:numId w:val="1050"/>
        </w:numPr>
        <w:pStyle w:val="Compact"/>
      </w:pPr>
      <w:r>
        <w:t xml:space="preserve">How do we test resistance to false user claims?</w:t>
      </w:r>
    </w:p>
    <w:p>
      <w:pPr>
        <w:numPr>
          <w:ilvl w:val="0"/>
          <w:numId w:val="1050"/>
        </w:numPr>
        <w:pStyle w:val="Compact"/>
      </w:pPr>
      <w:r>
        <w:t xml:space="preserve">What minimal benchmark convinces reviewers this is not caption memory?</w:t>
      </w:r>
    </w:p>
    <w:bookmarkEnd w:id="171"/>
    <w:bookmarkStart w:id="172" w:name="safety-and-privacy"/>
    <w:p>
      <w:pPr>
        <w:pStyle w:val="Heading3"/>
      </w:pPr>
      <w:r>
        <w:t xml:space="preserve">25.5 Safety and privacy</w:t>
      </w:r>
    </w:p>
    <w:p>
      <w:pPr>
        <w:numPr>
          <w:ilvl w:val="0"/>
          <w:numId w:val="1051"/>
        </w:numPr>
        <w:pStyle w:val="Compact"/>
      </w:pPr>
      <w:r>
        <w:t xml:space="preserve">How should visual data be retained or deleted?</w:t>
      </w:r>
    </w:p>
    <w:p>
      <w:pPr>
        <w:numPr>
          <w:ilvl w:val="0"/>
          <w:numId w:val="1051"/>
        </w:numPr>
        <w:pStyle w:val="Compact"/>
      </w:pPr>
      <w:r>
        <w:t xml:space="preserve">How should privacy be enforced?</w:t>
      </w:r>
    </w:p>
    <w:p>
      <w:pPr>
        <w:numPr>
          <w:ilvl w:val="0"/>
          <w:numId w:val="1051"/>
        </w:numPr>
        <w:pStyle w:val="Compact"/>
      </w:pPr>
      <w:r>
        <w:t xml:space="preserve">How should the system behave when asked to infer sensitive attributes?</w:t>
      </w:r>
    </w:p>
    <w:p>
      <w:pPr>
        <w:numPr>
          <w:ilvl w:val="0"/>
          <w:numId w:val="1051"/>
        </w:numPr>
        <w:pStyle w:val="Compact"/>
      </w:pPr>
      <w:r>
        <w:t xml:space="preserve">How do we prevent visual memory from becoming surveillance memory?</w:t>
      </w:r>
    </w:p>
    <w:p>
      <w:r>
        <w:pict>
          <v:rect style="width:0;height:1.5pt" o:hralign="center" o:hrstd="t" o:hr="t"/>
        </w:pict>
      </w:r>
    </w:p>
    <w:bookmarkEnd w:id="172"/>
    <w:bookmarkEnd w:id="173"/>
    <w:bookmarkStart w:id="174" w:name="references"/>
    <w:p>
      <w:pPr>
        <w:pStyle w:val="Heading2"/>
      </w:pPr>
      <w:r>
        <w:t xml:space="preserve">27. References</w:t>
      </w:r>
    </w:p>
    <w:p>
      <w:pPr>
        <w:pStyle w:val="FirstParagraph"/>
      </w:pPr>
      <w:r>
        <w:t xml:space="preserve">These references provide architecture context, not direct implementation dependencies.</w:t>
      </w:r>
    </w:p>
    <w:p>
      <w:pPr>
        <w:numPr>
          <w:ilvl w:val="0"/>
          <w:numId w:val="1052"/>
        </w:numPr>
        <w:pStyle w:val="Compact"/>
      </w:pPr>
      <w:r>
        <w:t xml:space="preserve">Vaswani et al. </w:t>
      </w:r>
      <w:r>
        <w:t xml:space="preserve">“</w:t>
      </w:r>
      <w:r>
        <w:t xml:space="preserve">Attention Is All You Need.</w:t>
      </w:r>
      <w:r>
        <w:t xml:space="preserve">”</w:t>
      </w:r>
      <w:r>
        <w:t xml:space="preserve"> </w:t>
      </w:r>
      <w:r>
        <w:t xml:space="preserve">2017. https://arxiv.org/abs/1706.03762</w:t>
      </w:r>
    </w:p>
    <w:p>
      <w:pPr>
        <w:numPr>
          <w:ilvl w:val="0"/>
          <w:numId w:val="1052"/>
        </w:numPr>
        <w:pStyle w:val="Compact"/>
      </w:pPr>
      <w:r>
        <w:t xml:space="preserve">Ha and Schmidhuber.</w:t>
      </w:r>
      <w:r>
        <w:t xml:space="preserve"> </w:t>
      </w:r>
      <w:r>
        <w:t xml:space="preserve">“</w:t>
      </w:r>
      <w:r>
        <w:t xml:space="preserve">World Models.</w:t>
      </w:r>
      <w:r>
        <w:t xml:space="preserve">”</w:t>
      </w:r>
      <w:r>
        <w:t xml:space="preserve"> </w:t>
      </w:r>
      <w:r>
        <w:t xml:space="preserve">2018. https://arxiv.org/abs/1803.10122</w:t>
      </w:r>
    </w:p>
    <w:p>
      <w:pPr>
        <w:numPr>
          <w:ilvl w:val="0"/>
          <w:numId w:val="1052"/>
        </w:numPr>
        <w:pStyle w:val="Compact"/>
      </w:pPr>
      <w:r>
        <w:t xml:space="preserve">Dosovitskiy et al. </w:t>
      </w:r>
      <w:r>
        <w:t xml:space="preserve">“</w:t>
      </w:r>
      <w:r>
        <w:t xml:space="preserve">An Image is Worth 16x16 Words: Transformers for Image Recognition at Scale.</w:t>
      </w:r>
      <w:r>
        <w:t xml:space="preserve">”</w:t>
      </w:r>
      <w:r>
        <w:t xml:space="preserve"> </w:t>
      </w:r>
      <w:r>
        <w:t xml:space="preserve">2020. https://arxiv.org/abs/2010.11929</w:t>
      </w:r>
    </w:p>
    <w:p>
      <w:pPr>
        <w:numPr>
          <w:ilvl w:val="0"/>
          <w:numId w:val="1052"/>
        </w:numPr>
        <w:pStyle w:val="Compact"/>
      </w:pPr>
      <w:r>
        <w:t xml:space="preserve">Lewis et al. </w:t>
      </w:r>
      <w:r>
        <w:t xml:space="preserve">“</w:t>
      </w:r>
      <w:r>
        <w:t xml:space="preserve">Retrieval-Augmented Generation for Knowledge-Intensive NLP Tasks.</w:t>
      </w:r>
      <w:r>
        <w:t xml:space="preserve">”</w:t>
      </w:r>
      <w:r>
        <w:t xml:space="preserve"> </w:t>
      </w:r>
      <w:r>
        <w:t xml:space="preserve">2020. https://arxiv.org/abs/2005.11401</w:t>
      </w:r>
    </w:p>
    <w:p>
      <w:pPr>
        <w:numPr>
          <w:ilvl w:val="0"/>
          <w:numId w:val="1052"/>
        </w:numPr>
        <w:pStyle w:val="Compact"/>
      </w:pPr>
      <w:r>
        <w:t xml:space="preserve">Hu et al. </w:t>
      </w:r>
      <w:r>
        <w:t xml:space="preserve">“</w:t>
      </w:r>
      <w:r>
        <w:t xml:space="preserve">LoRA: Low-Rank Adaptation of Large Language Models.</w:t>
      </w:r>
      <w:r>
        <w:t xml:space="preserve">”</w:t>
      </w:r>
      <w:r>
        <w:t xml:space="preserve"> </w:t>
      </w:r>
      <w:r>
        <w:t xml:space="preserve">2021. https://arxiv.org/abs/2106.09685</w:t>
      </w:r>
    </w:p>
    <w:p>
      <w:pPr>
        <w:numPr>
          <w:ilvl w:val="0"/>
          <w:numId w:val="1052"/>
        </w:numPr>
        <w:pStyle w:val="Compact"/>
      </w:pPr>
      <w:r>
        <w:t xml:space="preserve">Alayrac et al. </w:t>
      </w:r>
      <w:r>
        <w:t xml:space="preserve">“</w:t>
      </w:r>
      <w:r>
        <w:t xml:space="preserve">Flamingo: a Visual Language Model for Few-Shot Learning.</w:t>
      </w:r>
      <w:r>
        <w:t xml:space="preserve">”</w:t>
      </w:r>
      <w:r>
        <w:t xml:space="preserve"> </w:t>
      </w:r>
      <w:r>
        <w:t xml:space="preserve">2022. https://arxiv.org/abs/2204.14198</w:t>
      </w:r>
    </w:p>
    <w:p>
      <w:pPr>
        <w:numPr>
          <w:ilvl w:val="0"/>
          <w:numId w:val="1052"/>
        </w:numPr>
        <w:pStyle w:val="Compact"/>
      </w:pPr>
      <w:r>
        <w:t xml:space="preserve">Li et al. </w:t>
      </w:r>
      <w:r>
        <w:t xml:space="preserve">“</w:t>
      </w:r>
      <w:r>
        <w:t xml:space="preserve">BLIP-2: Bootstrapping Language-Image Pre-training with Frozen Image Encoders and Large Language Models.</w:t>
      </w:r>
      <w:r>
        <w:t xml:space="preserve">”</w:t>
      </w:r>
      <w:r>
        <w:t xml:space="preserve"> </w:t>
      </w:r>
      <w:r>
        <w:t xml:space="preserve">2023. https://arxiv.org/abs/2301.12597</w:t>
      </w:r>
    </w:p>
    <w:p>
      <w:pPr>
        <w:numPr>
          <w:ilvl w:val="0"/>
          <w:numId w:val="1052"/>
        </w:numPr>
        <w:pStyle w:val="Compact"/>
      </w:pPr>
      <w:r>
        <w:t xml:space="preserve">Liu et al. </w:t>
      </w:r>
      <w:r>
        <w:t xml:space="preserve">“</w:t>
      </w:r>
      <w:r>
        <w:t xml:space="preserve">Visual Instruction Tuning.</w:t>
      </w:r>
      <w:r>
        <w:t xml:space="preserve">”</w:t>
      </w:r>
      <w:r>
        <w:t xml:space="preserve"> </w:t>
      </w:r>
      <w:r>
        <w:t xml:space="preserve">2023. https://arxiv.org/abs/2304.08485</w:t>
      </w:r>
    </w:p>
    <w:p>
      <w:pPr>
        <w:numPr>
          <w:ilvl w:val="0"/>
          <w:numId w:val="1052"/>
        </w:numPr>
        <w:pStyle w:val="Compact"/>
      </w:pPr>
      <w:r>
        <w:t xml:space="preserve">Kirillov et al. </w:t>
      </w:r>
      <w:r>
        <w:t xml:space="preserve">“</w:t>
      </w:r>
      <w:r>
        <w:t xml:space="preserve">Segment Anything.</w:t>
      </w:r>
      <w:r>
        <w:t xml:space="preserve">”</w:t>
      </w:r>
      <w:r>
        <w:t xml:space="preserve"> </w:t>
      </w:r>
      <w:r>
        <w:t xml:space="preserve">2023. https://arxiv.org/abs/2304.02643</w:t>
      </w:r>
    </w:p>
    <w:p>
      <w:pPr>
        <w:numPr>
          <w:ilvl w:val="0"/>
          <w:numId w:val="1052"/>
        </w:numPr>
        <w:pStyle w:val="Compact"/>
      </w:pPr>
      <w:r>
        <w:t xml:space="preserve">Oquab et al. </w:t>
      </w:r>
      <w:r>
        <w:t xml:space="preserve">“</w:t>
      </w:r>
      <w:r>
        <w:t xml:space="preserve">DINOv2: Learning Robust Visual Features without Supervision.</w:t>
      </w:r>
      <w:r>
        <w:t xml:space="preserve">”</w:t>
      </w:r>
      <w:r>
        <w:t xml:space="preserve"> </w:t>
      </w:r>
      <w:r>
        <w:t xml:space="preserve">2023. https://arxiv.org/abs/2304.07193</w:t>
      </w:r>
    </w:p>
    <w:p>
      <w:pPr>
        <w:numPr>
          <w:ilvl w:val="0"/>
          <w:numId w:val="1052"/>
        </w:numPr>
        <w:pStyle w:val="Compact"/>
      </w:pPr>
      <w:r>
        <w:t xml:space="preserve">Pathak et al. </w:t>
      </w:r>
      <w:r>
        <w:t xml:space="preserve">“</w:t>
      </w:r>
      <w:r>
        <w:t xml:space="preserve">Curiosity-driven Exploration by Self-supervised Prediction.</w:t>
      </w:r>
      <w:r>
        <w:t xml:space="preserve">”</w:t>
      </w:r>
      <w:r>
        <w:t xml:space="preserve"> </w:t>
      </w:r>
      <w:r>
        <w:t xml:space="preserve">2017. https://arxiv.org/abs/1705.05363</w:t>
      </w:r>
    </w:p>
    <w:p>
      <w:r>
        <w:pict>
          <v:rect style="width:0;height:1.5pt" o:hralign="center" o:hrstd="t" o:hr="t"/>
        </w:pict>
      </w:r>
    </w:p>
    <w:bookmarkEnd w:id="174"/>
    <w:bookmarkStart w:id="180" w:name="appendices"/>
    <w:p>
      <w:pPr>
        <w:pStyle w:val="Heading2"/>
      </w:pPr>
      <w:r>
        <w:t xml:space="preserve">28. Appendices</w:t>
      </w:r>
    </w:p>
    <w:bookmarkStart w:id="175" w:name="Xafc88d824d320ae90b5a4cc90b3558c5df3e6fb"/>
    <w:p>
      <w:pPr>
        <w:pStyle w:val="Heading3"/>
      </w:pPr>
      <w:r>
        <w:t xml:space="preserve">Appendix A - Minimal world-state packet for the MVP</w:t>
      </w:r>
    </w:p>
    <w:p>
      <w:pPr>
        <w:pStyle w:val="SourceCode"/>
      </w:pPr>
      <w:r>
        <w:rPr>
          <w:rStyle w:val="VerbatimChar"/>
        </w:rPr>
        <w:t xml:space="preserve">WORLD STATE PACKET</w:t>
      </w:r>
      <w:r>
        <w:br/>
      </w:r>
      <w:r>
        <w:br/>
      </w:r>
      <w:r>
        <w:rPr>
          <w:rStyle w:val="VerbatimChar"/>
        </w:rPr>
        <w:t xml:space="preserve">Scene: desk_01</w:t>
      </w:r>
      <w:r>
        <w:br/>
      </w:r>
      <w:r>
        <w:rPr>
          <w:rStyle w:val="VerbatimChar"/>
        </w:rPr>
        <w:t xml:space="preserve">Time: 185</w:t>
      </w:r>
      <w:r>
        <w:br/>
      </w:r>
      <w:r>
        <w:br/>
      </w:r>
      <w:r>
        <w:rPr>
          <w:rStyle w:val="VerbatimChar"/>
        </w:rPr>
        <w:t xml:space="preserve">Objects:</w:t>
      </w:r>
      <w:r>
        <w:br/>
      </w:r>
      <w:r>
        <w:rPr>
          <w:rStyle w:val="VerbatimChar"/>
        </w:rPr>
        <w:t xml:space="preserve">- pen_01: visible, existence_confidence 0.94, id_confidence 0.91</w:t>
      </w:r>
      <w:r>
        <w:br/>
      </w:r>
      <w:r>
        <w:rPr>
          <w:rStyle w:val="VerbatimChar"/>
        </w:rPr>
        <w:t xml:space="preserve">- left_hand_01: visible, existence_confidence 0.91</w:t>
      </w:r>
      <w:r>
        <w:br/>
      </w:r>
      <w:r>
        <w:rPr>
          <w:rStyle w:val="VerbatimChar"/>
        </w:rPr>
        <w:t xml:space="preserve">- right_hand_01: visible, existence_confidence 0.90</w:t>
      </w:r>
      <w:r>
        <w:br/>
      </w:r>
      <w:r>
        <w:br/>
      </w:r>
      <w:r>
        <w:rPr>
          <w:rStyle w:val="VerbatimChar"/>
        </w:rPr>
        <w:t xml:space="preserve">Observed relations:</w:t>
      </w:r>
      <w:r>
        <w:br/>
      </w:r>
      <w:r>
        <w:rPr>
          <w:rStyle w:val="VerbatimChar"/>
        </w:rPr>
        <w:t xml:space="preserve">- grasp(left_hand_01, pen_01): true, confidence 0.86</w:t>
      </w:r>
      <w:r>
        <w:br/>
      </w:r>
      <w:r>
        <w:rPr>
          <w:rStyle w:val="VerbatimChar"/>
        </w:rPr>
        <w:t xml:space="preserve">- grasp(right_hand_01, pen_01): true, confidence 0.88</w:t>
      </w:r>
      <w:r>
        <w:br/>
      </w:r>
      <w:r>
        <w:br/>
      </w:r>
      <w:r>
        <w:rPr>
          <w:rStyle w:val="VerbatimChar"/>
        </w:rPr>
        <w:t xml:space="preserve">Hypothetical action:</w:t>
      </w:r>
      <w:r>
        <w:br/>
      </w:r>
      <w:r>
        <w:rPr>
          <w:rStyle w:val="VerbatimChar"/>
        </w:rPr>
        <w:t xml:space="preserve">- release(left_hand_01, pen_01)</w:t>
      </w:r>
      <w:r>
        <w:br/>
      </w:r>
      <w:r>
        <w:br/>
      </w:r>
      <w:r>
        <w:rPr>
          <w:rStyle w:val="VerbatimChar"/>
        </w:rPr>
        <w:t xml:space="preserve">Hypothetical state:</w:t>
      </w:r>
      <w:r>
        <w:br/>
      </w:r>
      <w:r>
        <w:rPr>
          <w:rStyle w:val="VerbatimChar"/>
        </w:rPr>
        <w:t xml:space="preserve">- grasp(left_hand_01, pen_01): false</w:t>
      </w:r>
      <w:r>
        <w:br/>
      </w:r>
      <w:r>
        <w:rPr>
          <w:rStyle w:val="VerbatimChar"/>
        </w:rPr>
        <w:t xml:space="preserve">- grasp(right_hand_01, pen_01): true</w:t>
      </w:r>
      <w:r>
        <w:br/>
      </w:r>
      <w:r>
        <w:br/>
      </w:r>
      <w:r>
        <w:rPr>
          <w:rStyle w:val="VerbatimChar"/>
        </w:rPr>
        <w:t xml:space="preserve">Support:</w:t>
      </w:r>
      <w:r>
        <w:br/>
      </w:r>
      <w:r>
        <w:rPr>
          <w:rStyle w:val="VerbatimChar"/>
        </w:rPr>
        <w:t xml:space="preserve">- support(right_hand_01, pen_01): true</w:t>
      </w:r>
      <w:r>
        <w:br/>
      </w:r>
      <w:r>
        <w:rPr>
          <w:rStyle w:val="VerbatimChar"/>
        </w:rPr>
        <w:t xml:space="preserve">- support_count(pen_01): 1</w:t>
      </w:r>
      <w:r>
        <w:br/>
      </w:r>
      <w:r>
        <w:br/>
      </w:r>
      <w:r>
        <w:rPr>
          <w:rStyle w:val="VerbatimChar"/>
        </w:rPr>
        <w:t xml:space="preserve">Derived physical state:</w:t>
      </w:r>
      <w:r>
        <w:br/>
      </w:r>
      <w:r>
        <w:rPr>
          <w:rStyle w:val="VerbatimChar"/>
        </w:rPr>
        <w:t xml:space="preserve">- pen_01 supported: true</w:t>
      </w:r>
      <w:r>
        <w:br/>
      </w:r>
      <w:r>
        <w:rPr>
          <w:rStyle w:val="VerbatimChar"/>
        </w:rPr>
        <w:t xml:space="preserve">- expected motion: stable_or_minor</w:t>
      </w:r>
      <w:r>
        <w:br/>
      </w:r>
      <w:r>
        <w:br/>
      </w:r>
      <w:r>
        <w:rPr>
          <w:rStyle w:val="VerbatimChar"/>
        </w:rPr>
        <w:t xml:space="preserve">Uncertainty:</w:t>
      </w:r>
      <w:r>
        <w:br/>
      </w:r>
      <w:r>
        <w:rPr>
          <w:rStyle w:val="VerbatimChar"/>
        </w:rPr>
        <w:t xml:space="preserve">- low uncertainty on right-hand support</w:t>
      </w:r>
      <w:r>
        <w:br/>
      </w:r>
      <w:r>
        <w:rPr>
          <w:rStyle w:val="VerbatimChar"/>
        </w:rPr>
        <w:t xml:space="preserve">- medium uncertainty on exact pen rotation</w:t>
      </w:r>
      <w:r>
        <w:br/>
      </w:r>
      <w:r>
        <w:br/>
      </w:r>
      <w:r>
        <w:rPr>
          <w:rStyle w:val="VerbatimChar"/>
        </w:rPr>
        <w:t xml:space="preserve">Gate decisions:</w:t>
      </w:r>
      <w:r>
        <w:br/>
      </w:r>
      <w:r>
        <w:rPr>
          <w:rStyle w:val="VerbatimChar"/>
        </w:rPr>
        <w:t xml:space="preserve">- write: no observed mutation from hypothetical query</w:t>
      </w:r>
      <w:r>
        <w:br/>
      </w:r>
      <w:r>
        <w:rPr>
          <w:rStyle w:val="VerbatimChar"/>
        </w:rPr>
        <w:t xml:space="preserve">- read: open</w:t>
      </w:r>
      <w:r>
        <w:br/>
      </w:r>
      <w:r>
        <w:rPr>
          <w:rStyle w:val="VerbatimChar"/>
        </w:rPr>
        <w:t xml:space="preserve">- override: open if base prior says fall/swing</w:t>
      </w:r>
      <w:r>
        <w:br/>
      </w:r>
      <w:r>
        <w:br/>
      </w:r>
      <w:r>
        <w:rPr>
          <w:rStyle w:val="VerbatimChar"/>
        </w:rPr>
        <w:t xml:space="preserve">Answer instruction:</w:t>
      </w:r>
      <w:r>
        <w:br/>
      </w:r>
      <w:r>
        <w:rPr>
          <w:rStyle w:val="VerbatimChar"/>
        </w:rPr>
        <w:t xml:space="preserve">- Use support graph over generic release/fall prior.</w:t>
      </w:r>
      <w:r>
        <w:br/>
      </w:r>
      <w:r>
        <w:rPr>
          <w:rStyle w:val="VerbatimChar"/>
        </w:rPr>
        <w:t xml:space="preserve">- Do not treat hypothetical state as observed fact.</w:t>
      </w:r>
    </w:p>
    <w:bookmarkEnd w:id="175"/>
    <w:bookmarkStart w:id="176" w:name="X294a7778f2ebd8304615631cfc7600a657ea6e6"/>
    <w:p>
      <w:pPr>
        <w:pStyle w:val="Heading3"/>
      </w:pPr>
      <w:r>
        <w:t xml:space="preserve">Appendix B - Minimal benchmark item format</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"vstb_pen_counterfactual_001"</w:t>
      </w:r>
      <w:r>
        <w:rPr>
          <w:rStyle w:val="FunctionTok"/>
        </w:rPr>
        <w:t xml:space="preserve">,</w:t>
      </w:r>
      <w:r>
        <w:br/>
      </w:r>
      <w:r>
        <w:rPr>
          <w:rStyle w:val="NormalTok"/>
        </w:rPr>
        <w:t xml:space="preserve">  </w:t>
      </w:r>
      <w:r>
        <w:rPr>
          <w:rStyle w:val="DataTypeTok"/>
        </w:rPr>
        <w:t xml:space="preserve">"frames"</w:t>
      </w:r>
      <w:r>
        <w:rPr>
          <w:rStyle w:val="FunctionTok"/>
        </w:rPr>
        <w:t xml:space="preserve">:</w:t>
      </w:r>
      <w:r>
        <w:rPr>
          <w:rStyle w:val="NormalTok"/>
        </w:rPr>
        <w:t xml:space="preserve"> </w:t>
      </w:r>
      <w:r>
        <w:rPr>
          <w:rStyle w:val="OtherTok"/>
        </w:rPr>
        <w:t xml:space="preserve">[</w:t>
      </w:r>
      <w:r>
        <w:rPr>
          <w:rStyle w:val="StringTok"/>
        </w:rPr>
        <w:t xml:space="preserve">"frame_000.png"</w:t>
      </w:r>
      <w:r>
        <w:rPr>
          <w:rStyle w:val="OtherTok"/>
        </w:rPr>
        <w:t xml:space="preserve">]</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"What happens if I release one hand?"</w:t>
      </w:r>
      <w:r>
        <w:rPr>
          <w:rStyle w:val="FunctionTok"/>
        </w:rPr>
        <w:t xml:space="preserve">,</w:t>
      </w:r>
      <w:r>
        <w:br/>
      </w:r>
      <w:r>
        <w:rPr>
          <w:rStyle w:val="NormalTok"/>
        </w:rPr>
        <w:t xml:space="preserve">  </w:t>
      </w:r>
      <w:r>
        <w:rPr>
          <w:rStyle w:val="DataTypeTok"/>
        </w:rPr>
        <w:t xml:space="preserve">"labels"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StringTok"/>
        </w:rPr>
        <w:t xml:space="preserve">"pen"</w:t>
      </w:r>
      <w:r>
        <w:rPr>
          <w:rStyle w:val="OtherTok"/>
        </w:rPr>
        <w:t xml:space="preserve">,</w:t>
      </w:r>
      <w:r>
        <w:rPr>
          <w:rStyle w:val="NormalTok"/>
        </w:rPr>
        <w:t xml:space="preserve"> </w:t>
      </w:r>
      <w:r>
        <w:rPr>
          <w:rStyle w:val="StringTok"/>
        </w:rPr>
        <w:t xml:space="preserve">"left_hand"</w:t>
      </w:r>
      <w:r>
        <w:rPr>
          <w:rStyle w:val="OtherTok"/>
        </w:rPr>
        <w:t xml:space="preserve">,</w:t>
      </w:r>
      <w:r>
        <w:rPr>
          <w:rStyle w:val="NormalTok"/>
        </w:rPr>
        <w:t xml:space="preserve"> </w:t>
      </w:r>
      <w:r>
        <w:rPr>
          <w:rStyle w:val="StringTok"/>
        </w:rPr>
        <w:t xml:space="preserve">"right_hand"</w:t>
      </w:r>
      <w:r>
        <w:rPr>
          <w:rStyle w:val="OtherTok"/>
        </w:rPr>
        <w:t xml:space="preserve">]</w:t>
      </w:r>
      <w:r>
        <w:rPr>
          <w:rStyle w:val="FunctionTok"/>
        </w:rPr>
        <w:t xml:space="preserve">,</w:t>
      </w:r>
      <w:r>
        <w:br/>
      </w:r>
      <w:r>
        <w:rPr>
          <w:rStyle w:val="NormalTok"/>
        </w:rPr>
        <w:t xml:space="preserve">    </w:t>
      </w:r>
      <w:r>
        <w:rPr>
          <w:rStyle w:val="DataTypeTok"/>
        </w:rPr>
        <w:t xml:space="preserve">"observed_relations"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"left_hand"</w:t>
      </w:r>
      <w:r>
        <w:rPr>
          <w:rStyle w:val="OtherTok"/>
        </w:rPr>
        <w:t xml:space="preserve">,</w:t>
      </w:r>
      <w:r>
        <w:rPr>
          <w:rStyle w:val="NormalTok"/>
        </w:rPr>
        <w:t xml:space="preserve"> </w:t>
      </w:r>
      <w:r>
        <w:rPr>
          <w:rStyle w:val="StringTok"/>
        </w:rPr>
        <w:t xml:space="preserve">"grasping"</w:t>
      </w:r>
      <w:r>
        <w:rPr>
          <w:rStyle w:val="OtherTok"/>
        </w:rPr>
        <w:t xml:space="preserve">,</w:t>
      </w:r>
      <w:r>
        <w:rPr>
          <w:rStyle w:val="NormalTok"/>
        </w:rPr>
        <w:t xml:space="preserve"> </w:t>
      </w:r>
      <w:r>
        <w:rPr>
          <w:rStyle w:val="StringTok"/>
        </w:rPr>
        <w:t xml:space="preserve">"pen"</w:t>
      </w:r>
      <w:r>
        <w:rPr>
          <w:rStyle w:val="Othe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w:t>
      </w:r>
      <w:r>
        <w:rPr>
          <w:rStyle w:val="OtherTok"/>
        </w:rPr>
        <w:t xml:space="preserve">[</w:t>
      </w:r>
      <w:r>
        <w:rPr>
          <w:rStyle w:val="StringTok"/>
        </w:rPr>
        <w:t xml:space="preserve">"right_hand"</w:t>
      </w:r>
      <w:r>
        <w:rPr>
          <w:rStyle w:val="OtherTok"/>
        </w:rPr>
        <w:t xml:space="preserve">,</w:t>
      </w:r>
      <w:r>
        <w:rPr>
          <w:rStyle w:val="NormalTok"/>
        </w:rPr>
        <w:t xml:space="preserve"> </w:t>
      </w:r>
      <w:r>
        <w:rPr>
          <w:rStyle w:val="StringTok"/>
        </w:rPr>
        <w:t xml:space="preserve">"grasping"</w:t>
      </w:r>
      <w:r>
        <w:rPr>
          <w:rStyle w:val="OtherTok"/>
        </w:rPr>
        <w:t xml:space="preserve">,</w:t>
      </w:r>
      <w:r>
        <w:rPr>
          <w:rStyle w:val="NormalTok"/>
        </w:rPr>
        <w:t xml:space="preserve"> </w:t>
      </w:r>
      <w:r>
        <w:rPr>
          <w:rStyle w:val="StringTok"/>
        </w:rPr>
        <w:t xml:space="preserve">"pen"</w:t>
      </w:r>
      <w:r>
        <w:rPr>
          <w:rStyle w:val="Othe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"hypothetical_action"</w:t>
      </w:r>
      <w:r>
        <w:rPr>
          <w:rStyle w:val="FunctionTok"/>
        </w:rPr>
        <w:t xml:space="preserve">:</w:t>
      </w:r>
      <w:r>
        <w:rPr>
          <w:rStyle w:val="NormalTok"/>
        </w:rPr>
        <w:t xml:space="preserve"> </w:t>
      </w:r>
      <w:r>
        <w:rPr>
          <w:rStyle w:val="StringTok"/>
        </w:rPr>
        <w:t xml:space="preserve">"grasp_ended(left_hand, pen)"</w:t>
      </w:r>
      <w:r>
        <w:rPr>
          <w:rStyle w:val="FunctionTok"/>
        </w:rPr>
        <w:t xml:space="preserve">,</w:t>
      </w:r>
      <w:r>
        <w:br/>
      </w:r>
      <w:r>
        <w:rPr>
          <w:rStyle w:val="NormalTok"/>
        </w:rPr>
        <w:t xml:space="preserve">    </w:t>
      </w:r>
      <w:r>
        <w:rPr>
          <w:rStyle w:val="DataTypeTok"/>
        </w:rPr>
        <w:t xml:space="preserve">"hypothetical_relations"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StringTok"/>
        </w:rPr>
        <w:t xml:space="preserve">"left_hand"</w:t>
      </w:r>
      <w:r>
        <w:rPr>
          <w:rStyle w:val="OtherTok"/>
        </w:rPr>
        <w:t xml:space="preserve">,</w:t>
      </w:r>
      <w:r>
        <w:rPr>
          <w:rStyle w:val="NormalTok"/>
        </w:rPr>
        <w:t xml:space="preserve"> </w:t>
      </w:r>
      <w:r>
        <w:rPr>
          <w:rStyle w:val="StringTok"/>
        </w:rPr>
        <w:t xml:space="preserve">"grasping"</w:t>
      </w:r>
      <w:r>
        <w:rPr>
          <w:rStyle w:val="OtherTok"/>
        </w:rPr>
        <w:t xml:space="preserve">,</w:t>
      </w:r>
      <w:r>
        <w:rPr>
          <w:rStyle w:val="NormalTok"/>
        </w:rPr>
        <w:t xml:space="preserve"> </w:t>
      </w:r>
      <w:r>
        <w:rPr>
          <w:rStyle w:val="StringTok"/>
        </w:rPr>
        <w:t xml:space="preserve">"pen"</w:t>
      </w:r>
      <w:r>
        <w:rPr>
          <w:rStyle w:val="Othe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OtherTok"/>
        </w:rPr>
        <w:t xml:space="preserve">[</w:t>
      </w:r>
      <w:r>
        <w:rPr>
          <w:rStyle w:val="StringTok"/>
        </w:rPr>
        <w:t xml:space="preserve">"right_hand"</w:t>
      </w:r>
      <w:r>
        <w:rPr>
          <w:rStyle w:val="OtherTok"/>
        </w:rPr>
        <w:t xml:space="preserve">,</w:t>
      </w:r>
      <w:r>
        <w:rPr>
          <w:rStyle w:val="NormalTok"/>
        </w:rPr>
        <w:t xml:space="preserve"> </w:t>
      </w:r>
      <w:r>
        <w:rPr>
          <w:rStyle w:val="StringTok"/>
        </w:rPr>
        <w:t xml:space="preserve">"grasping"</w:t>
      </w:r>
      <w:r>
        <w:rPr>
          <w:rStyle w:val="OtherTok"/>
        </w:rPr>
        <w:t xml:space="preserve">,</w:t>
      </w:r>
      <w:r>
        <w:rPr>
          <w:rStyle w:val="NormalTok"/>
        </w:rPr>
        <w:t xml:space="preserve"> </w:t>
      </w:r>
      <w:r>
        <w:rPr>
          <w:rStyle w:val="StringTok"/>
        </w:rPr>
        <w:t xml:space="preserve">"pen"</w:t>
      </w:r>
      <w:r>
        <w:rPr>
          <w:rStyle w:val="Othe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"support_state_after_hypothetical"</w:t>
      </w:r>
      <w:r>
        <w:rPr>
          <w:rStyle w:val="FunctionTok"/>
        </w:rPr>
        <w:t xml:space="preserve">:</w:t>
      </w:r>
      <w:r>
        <w:rPr>
          <w:rStyle w:val="NormalTok"/>
        </w:rPr>
        <w:t xml:space="preserve"> </w:t>
      </w:r>
      <w:r>
        <w:rPr>
          <w:rStyle w:val="StringTok"/>
        </w:rPr>
        <w:t xml:space="preserve">"supported"</w:t>
      </w:r>
      <w:r>
        <w:rPr>
          <w:rStyle w:val="FunctionTok"/>
        </w:rPr>
        <w:t xml:space="preserve">,</w:t>
      </w:r>
      <w:r>
        <w:br/>
      </w:r>
      <w:r>
        <w:rPr>
          <w:rStyle w:val="NormalTok"/>
        </w:rPr>
        <w:t xml:space="preserve">    </w:t>
      </w:r>
      <w:r>
        <w:rPr>
          <w:rStyle w:val="DataTypeTok"/>
        </w:rPr>
        <w:t xml:space="preserve">"expected_consequence"</w:t>
      </w:r>
      <w:r>
        <w:rPr>
          <w:rStyle w:val="FunctionTok"/>
        </w:rPr>
        <w:t xml:space="preserve">:</w:t>
      </w:r>
      <w:r>
        <w:rPr>
          <w:rStyle w:val="NormalTok"/>
        </w:rPr>
        <w:t xml:space="preserve"> </w:t>
      </w:r>
      <w:r>
        <w:rPr>
          <w:rStyle w:val="StringTok"/>
        </w:rPr>
        <w:t xml:space="preserve">"stable_or_minor_motion"</w:t>
      </w:r>
      <w:r>
        <w:rPr>
          <w:rStyle w:val="FunctionTok"/>
        </w:rPr>
        <w:t xml:space="preserve">,</w:t>
      </w:r>
      <w:r>
        <w:br/>
      </w:r>
      <w:r>
        <w:rPr>
          <w:rStyle w:val="NormalTok"/>
        </w:rPr>
        <w:t xml:space="preserve">    </w:t>
      </w:r>
      <w:r>
        <w:rPr>
          <w:rStyle w:val="DataTypeTok"/>
        </w:rPr>
        <w:t xml:space="preserve">"must_not_mutate_observed_state"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176"/>
    <w:bookmarkStart w:id="177" w:name="Xb0dc16af4ecd2d60cec4c1bb93a5b37adef71c5"/>
    <w:p>
      <w:pPr>
        <w:pStyle w:val="Heading3"/>
      </w:pPr>
      <w:r>
        <w:t xml:space="preserve">Appendix C - Minimal pseudo-implementation structure</w:t>
      </w:r>
    </w:p>
    <w:p>
      <w:pPr>
        <w:pStyle w:val="SourceCode"/>
      </w:pPr>
      <w:r>
        <w:rPr>
          <w:rStyle w:val="VerbatimChar"/>
        </w:rPr>
        <w:t xml:space="preserve">vwma/</w:t>
      </w:r>
      <w:r>
        <w:br/>
      </w:r>
      <w:r>
        <w:rPr>
          <w:rStyle w:val="VerbatimChar"/>
        </w:rPr>
        <w:t xml:space="preserve">  perception/</w:t>
      </w:r>
      <w:r>
        <w:br/>
      </w:r>
      <w:r>
        <w:rPr>
          <w:rStyle w:val="VerbatimChar"/>
        </w:rPr>
        <w:t xml:space="preserve">    encoder.py</w:t>
      </w:r>
      <w:r>
        <w:br/>
      </w:r>
      <w:r>
        <w:rPr>
          <w:rStyle w:val="VerbatimChar"/>
        </w:rPr>
        <w:t xml:space="preserve">    segmenter.py</w:t>
      </w:r>
      <w:r>
        <w:br/>
      </w:r>
      <w:r>
        <w:rPr>
          <w:rStyle w:val="VerbatimChar"/>
        </w:rPr>
        <w:t xml:space="preserve">    tracker.py</w:t>
      </w:r>
      <w:r>
        <w:br/>
      </w:r>
      <w:r>
        <w:rPr>
          <w:rStyle w:val="VerbatimChar"/>
        </w:rPr>
        <w:t xml:space="preserve">    hand_pose.py</w:t>
      </w:r>
      <w:r>
        <w:br/>
      </w:r>
      <w:r>
        <w:rPr>
          <w:rStyle w:val="VerbatimChar"/>
        </w:rPr>
        <w:t xml:space="preserve">    depth.py</w:t>
      </w:r>
      <w:r>
        <w:br/>
      </w:r>
      <w:r>
        <w:rPr>
          <w:rStyle w:val="VerbatimChar"/>
        </w:rPr>
        <w:t xml:space="preserve">    relation_extractor.py</w:t>
      </w:r>
      <w:r>
        <w:br/>
      </w:r>
      <w:r>
        <w:rPr>
          <w:rStyle w:val="VerbatimChar"/>
        </w:rPr>
        <w:t xml:space="preserve">  world_model/</w:t>
      </w:r>
      <w:r>
        <w:br/>
      </w:r>
      <w:r>
        <w:rPr>
          <w:rStyle w:val="VerbatimChar"/>
        </w:rPr>
        <w:t xml:space="preserve">    state.py</w:t>
      </w:r>
      <w:r>
        <w:br/>
      </w:r>
      <w:r>
        <w:rPr>
          <w:rStyle w:val="VerbatimChar"/>
        </w:rPr>
        <w:t xml:space="preserve">    update.py</w:t>
      </w:r>
      <w:r>
        <w:br/>
      </w:r>
      <w:r>
        <w:rPr>
          <w:rStyle w:val="VerbatimChar"/>
        </w:rPr>
        <w:t xml:space="preserve">    diff.py</w:t>
      </w:r>
      <w:r>
        <w:br/>
      </w:r>
      <w:r>
        <w:rPr>
          <w:rStyle w:val="VerbatimChar"/>
        </w:rPr>
        <w:t xml:space="preserve">    hypotheses.py</w:t>
      </w:r>
      <w:r>
        <w:br/>
      </w:r>
      <w:r>
        <w:rPr>
          <w:rStyle w:val="VerbatimChar"/>
        </w:rPr>
        <w:t xml:space="preserve">    counterfactual.py</w:t>
      </w:r>
      <w:r>
        <w:br/>
      </w:r>
      <w:r>
        <w:rPr>
          <w:rStyle w:val="VerbatimChar"/>
        </w:rPr>
        <w:t xml:space="preserve">    support_graph.py</w:t>
      </w:r>
      <w:r>
        <w:br/>
      </w:r>
      <w:r>
        <w:rPr>
          <w:rStyle w:val="VerbatimChar"/>
        </w:rPr>
        <w:t xml:space="preserve">    decay.py</w:t>
      </w:r>
      <w:r>
        <w:br/>
      </w:r>
      <w:r>
        <w:rPr>
          <w:rStyle w:val="VerbatimChar"/>
        </w:rPr>
        <w:t xml:space="preserve">    uncertainty.py</w:t>
      </w:r>
      <w:r>
        <w:br/>
      </w:r>
      <w:r>
        <w:rPr>
          <w:rStyle w:val="VerbatimChar"/>
        </w:rPr>
        <w:t xml:space="preserve">    provenance.py</w:t>
      </w:r>
      <w:r>
        <w:br/>
      </w:r>
      <w:r>
        <w:rPr>
          <w:rStyle w:val="VerbatimChar"/>
        </w:rPr>
        <w:t xml:space="preserve">  identity/</w:t>
      </w:r>
      <w:r>
        <w:br/>
      </w:r>
      <w:r>
        <w:rPr>
          <w:rStyle w:val="VerbatimChar"/>
        </w:rPr>
        <w:t xml:space="preserve">    slot_split.py</w:t>
      </w:r>
      <w:r>
        <w:br/>
      </w:r>
      <w:r>
        <w:rPr>
          <w:rStyle w:val="VerbatimChar"/>
        </w:rPr>
        <w:t xml:space="preserve">    slot_merge.py</w:t>
      </w:r>
      <w:r>
        <w:br/>
      </w:r>
      <w:r>
        <w:rPr>
          <w:rStyle w:val="VerbatimChar"/>
        </w:rPr>
        <w:t xml:space="preserve">    lookalike.py</w:t>
      </w:r>
      <w:r>
        <w:br/>
      </w:r>
      <w:r>
        <w:rPr>
          <w:rStyle w:val="VerbatimChar"/>
        </w:rPr>
        <w:t xml:space="preserve">  gates/</w:t>
      </w:r>
      <w:r>
        <w:br/>
      </w:r>
      <w:r>
        <w:rPr>
          <w:rStyle w:val="VerbatimChar"/>
        </w:rPr>
        <w:t xml:space="preserve">    write_gate.py</w:t>
      </w:r>
      <w:r>
        <w:br/>
      </w:r>
      <w:r>
        <w:rPr>
          <w:rStyle w:val="VerbatimChar"/>
        </w:rPr>
        <w:t xml:space="preserve">    read_gate.py</w:t>
      </w:r>
      <w:r>
        <w:br/>
      </w:r>
      <w:r>
        <w:rPr>
          <w:rStyle w:val="VerbatimChar"/>
        </w:rPr>
        <w:t xml:space="preserve">    override_gate.py</w:t>
      </w:r>
      <w:r>
        <w:br/>
      </w:r>
      <w:r>
        <w:rPr>
          <w:rStyle w:val="VerbatimChar"/>
        </w:rPr>
        <w:t xml:space="preserve">    reanchor_gate.py</w:t>
      </w:r>
      <w:r>
        <w:br/>
      </w:r>
      <w:r>
        <w:rPr>
          <w:rStyle w:val="VerbatimChar"/>
        </w:rPr>
        <w:t xml:space="preserve">    evidence_accumulator.py</w:t>
      </w:r>
      <w:r>
        <w:br/>
      </w:r>
      <w:r>
        <w:rPr>
          <w:rStyle w:val="VerbatimChar"/>
        </w:rPr>
        <w:t xml:space="preserve">    prior_strength.py</w:t>
      </w:r>
      <w:r>
        <w:br/>
      </w:r>
      <w:r>
        <w:rPr>
          <w:rStyle w:val="VerbatimChar"/>
        </w:rPr>
        <w:t xml:space="preserve">    conflict.py</w:t>
      </w:r>
      <w:r>
        <w:br/>
      </w:r>
      <w:r>
        <w:rPr>
          <w:rStyle w:val="VerbatimChar"/>
        </w:rPr>
        <w:t xml:space="preserve">  bridge/</w:t>
      </w:r>
      <w:r>
        <w:br/>
      </w:r>
      <w:r>
        <w:rPr>
          <w:rStyle w:val="VerbatimChar"/>
        </w:rPr>
        <w:t xml:space="preserve">    prompt_packet.py</w:t>
      </w:r>
      <w:r>
        <w:br/>
      </w:r>
      <w:r>
        <w:rPr>
          <w:rStyle w:val="VerbatimChar"/>
        </w:rPr>
        <w:t xml:space="preserve">    state_tokens.py</w:t>
      </w:r>
      <w:r>
        <w:br/>
      </w:r>
      <w:r>
        <w:rPr>
          <w:rStyle w:val="VerbatimChar"/>
        </w:rPr>
        <w:t xml:space="preserve">    cross_attention.py</w:t>
      </w:r>
      <w:r>
        <w:br/>
      </w:r>
      <w:r>
        <w:rPr>
          <w:rStyle w:val="VerbatimChar"/>
        </w:rPr>
        <w:t xml:space="preserve">    residual_adapter.py</w:t>
      </w:r>
      <w:r>
        <w:br/>
      </w:r>
      <w:r>
        <w:rPr>
          <w:rStyle w:val="VerbatimChar"/>
        </w:rPr>
        <w:t xml:space="preserve">  curiosity/</w:t>
      </w:r>
      <w:r>
        <w:br/>
      </w:r>
      <w:r>
        <w:rPr>
          <w:rStyle w:val="VerbatimChar"/>
        </w:rPr>
        <w:t xml:space="preserve">    information_gain.py</w:t>
      </w:r>
      <w:r>
        <w:br/>
      </w:r>
      <w:r>
        <w:rPr>
          <w:rStyle w:val="VerbatimChar"/>
        </w:rPr>
        <w:t xml:space="preserve">    next_view_policy.py</w:t>
      </w:r>
      <w:r>
        <w:br/>
      </w:r>
      <w:r>
        <w:rPr>
          <w:rStyle w:val="VerbatimChar"/>
        </w:rPr>
        <w:t xml:space="preserve">  training/</w:t>
      </w:r>
      <w:r>
        <w:br/>
      </w:r>
      <w:r>
        <w:rPr>
          <w:rStyle w:val="VerbatimChar"/>
        </w:rPr>
        <w:t xml:space="preserve">    gate_labels.py</w:t>
      </w:r>
      <w:r>
        <w:br/>
      </w:r>
      <w:r>
        <w:rPr>
          <w:rStyle w:val="VerbatimChar"/>
        </w:rPr>
        <w:t xml:space="preserve">    bridge_alignment.py</w:t>
      </w:r>
      <w:r>
        <w:br/>
      </w:r>
      <w:r>
        <w:rPr>
          <w:rStyle w:val="VerbatimChar"/>
        </w:rPr>
        <w:t xml:space="preserve">    curriculum.py</w:t>
      </w:r>
      <w:r>
        <w:br/>
      </w:r>
      <w:r>
        <w:rPr>
          <w:rStyle w:val="VerbatimChar"/>
        </w:rPr>
        <w:t xml:space="preserve">  evaluation/</w:t>
      </w:r>
      <w:r>
        <w:br/>
      </w:r>
      <w:r>
        <w:rPr>
          <w:rStyle w:val="VerbatimChar"/>
        </w:rPr>
        <w:t xml:space="preserve">    vstb_loader.py</w:t>
      </w:r>
      <w:r>
        <w:br/>
      </w:r>
      <w:r>
        <w:rPr>
          <w:rStyle w:val="VerbatimChar"/>
        </w:rPr>
        <w:t xml:space="preserve">    adversarial.py</w:t>
      </w:r>
      <w:r>
        <w:br/>
      </w:r>
      <w:r>
        <w:rPr>
          <w:rStyle w:val="VerbatimChar"/>
        </w:rPr>
        <w:t xml:space="preserve">    metrics.py</w:t>
      </w:r>
      <w:r>
        <w:br/>
      </w:r>
      <w:r>
        <w:rPr>
          <w:rStyle w:val="VerbatimChar"/>
        </w:rPr>
        <w:t xml:space="preserve">    ablations.py</w:t>
      </w:r>
    </w:p>
    <w:bookmarkEnd w:id="177"/>
    <w:bookmarkStart w:id="178" w:name="X8bc364da874c877c734a1a83ae8f2a07bb55a5b"/>
    <w:p>
      <w:pPr>
        <w:pStyle w:val="Heading3"/>
      </w:pPr>
      <w:r>
        <w:t xml:space="preserve">Appendix D - Compact normative requirements</w:t>
      </w:r>
    </w:p>
    <w:p>
      <w:pPr>
        <w:pStyle w:val="SourceCode"/>
      </w:pPr>
      <w:r>
        <w:rPr>
          <w:rStyle w:val="VerbatimChar"/>
        </w:rPr>
        <w:t xml:space="preserve">REQ-001: The base LLM/VLM weights MUST remain frozen during normal operation.</w:t>
      </w:r>
      <w:r>
        <w:br/>
      </w:r>
      <w:r>
        <w:rPr>
          <w:rStyle w:val="VerbatimChar"/>
        </w:rPr>
        <w:t xml:space="preserve">REQ-002: The visual world model MUST maintain a structured observed state B_t.</w:t>
      </w:r>
      <w:r>
        <w:br/>
      </w:r>
      <w:r>
        <w:rPr>
          <w:rStyle w:val="VerbatimChar"/>
        </w:rPr>
        <w:t xml:space="preserve">REQ-003: The system MUST compute Delta B_t for each meaningful observation update.</w:t>
      </w:r>
      <w:r>
        <w:br/>
      </w:r>
      <w:r>
        <w:rPr>
          <w:rStyle w:val="VerbatimChar"/>
        </w:rPr>
        <w:t xml:space="preserve">REQ-004: Counterfactual queries MUST use B_t^h and MUST NOT mutate B_t.</w:t>
      </w:r>
      <w:r>
        <w:br/>
      </w:r>
      <w:r>
        <w:rPr>
          <w:rStyle w:val="VerbatimChar"/>
        </w:rPr>
        <w:t xml:space="preserve">REQ-005: Ambiguous visual states SHOULD use multi-hypothesis belief H_t.</w:t>
      </w:r>
      <w:r>
        <w:br/>
      </w:r>
      <w:r>
        <w:rPr>
          <w:rStyle w:val="VerbatimChar"/>
        </w:rPr>
        <w:t xml:space="preserve">REQ-006: The world model MUST store provenance for state updates.</w:t>
      </w:r>
      <w:r>
        <w:br/>
      </w:r>
      <w:r>
        <w:rPr>
          <w:rStyle w:val="VerbatimChar"/>
        </w:rPr>
        <w:t xml:space="preserve">REQ-007: The system MUST distinguish occluded from missing when evidence supports occlusion.</w:t>
      </w:r>
      <w:r>
        <w:br/>
      </w:r>
      <w:r>
        <w:rPr>
          <w:rStyle w:val="VerbatimChar"/>
        </w:rPr>
        <w:t xml:space="preserve">REQ-008: The system MUST track support relations for physical prediction tasks.</w:t>
      </w:r>
      <w:r>
        <w:br/>
      </w:r>
      <w:r>
        <w:rPr>
          <w:rStyle w:val="VerbatimChar"/>
        </w:rPr>
        <w:t xml:space="preserve">REQ-009: The write gate MUST protect against low-quality or unsupported updates.</w:t>
      </w:r>
      <w:r>
        <w:br/>
      </w:r>
      <w:r>
        <w:rPr>
          <w:rStyle w:val="VerbatimChar"/>
        </w:rPr>
        <w:t xml:space="preserve">REQ-010: The override gate MUST use evidence accumulation, not a single frame.</w:t>
      </w:r>
      <w:r>
        <w:br/>
      </w:r>
      <w:r>
        <w:rPr>
          <w:rStyle w:val="VerbatimChar"/>
        </w:rPr>
        <w:t xml:space="preserve">REQ-011: The read gate MUST expose world state when the user asks visual-temporal questions.</w:t>
      </w:r>
      <w:r>
        <w:br/>
      </w:r>
      <w:r>
        <w:rPr>
          <w:rStyle w:val="VerbatimChar"/>
        </w:rPr>
        <w:t xml:space="preserve">REQ-012: The system MUST expose uncertainty, staleness, and conflict when confidence is low.</w:t>
      </w:r>
      <w:r>
        <w:br/>
      </w:r>
      <w:r>
        <w:rPr>
          <w:rStyle w:val="VerbatimChar"/>
        </w:rPr>
        <w:t xml:space="preserve">REQ-013: Curiosity actions MUST be based on expected information gain minus cost and risk.</w:t>
      </w:r>
      <w:r>
        <w:br/>
      </w:r>
      <w:r>
        <w:rPr>
          <w:rStyle w:val="VerbatimChar"/>
        </w:rPr>
        <w:t xml:space="preserve">REQ-014: Load-bearing stale state MUST trigger re-grounding or age-disclosed uncertainty.</w:t>
      </w:r>
      <w:r>
        <w:br/>
      </w:r>
      <w:r>
        <w:rPr>
          <w:rStyle w:val="VerbatimChar"/>
        </w:rPr>
        <w:t xml:space="preserve">REQ-015: The system MUST provide an audit trace of state changes, gate decisions, evidence, and provenance.</w:t>
      </w:r>
      <w:r>
        <w:br/>
      </w:r>
      <w:r>
        <w:rPr>
          <w:rStyle w:val="VerbatimChar"/>
        </w:rPr>
        <w:t xml:space="preserve">REQ-016: The benchmark MUST include adversarial state-use tests, not only captioning tests.</w:t>
      </w:r>
    </w:p>
    <w:bookmarkEnd w:id="178"/>
    <w:bookmarkStart w:id="179" w:name="Xb64ce439e3cc27bb309186309c1ce7349c232fa"/>
    <w:p>
      <w:pPr>
        <w:pStyle w:val="Heading3"/>
      </w:pPr>
      <w:r>
        <w:t xml:space="preserve">Appendix E - One-page specification summary</w:t>
      </w:r>
    </w:p>
    <w:p>
      <w:pPr>
        <w:pStyle w:val="SourceCode"/>
      </w:pPr>
      <w:r>
        <w:rPr>
          <w:rStyle w:val="VerbatimChar"/>
        </w:rPr>
        <w:t xml:space="preserve">VWMA = Frozen LLM/VLM + mutable visual world model + epistemic gates.</w:t>
      </w:r>
      <w:r>
        <w:br/>
      </w:r>
      <w:r>
        <w:br/>
      </w:r>
      <w:r>
        <w:rPr>
          <w:rStyle w:val="VerbatimChar"/>
        </w:rPr>
        <w:t xml:space="preserve">Framing:</w:t>
      </w:r>
      <w:r>
        <w:br/>
      </w:r>
      <w:r>
        <w:rPr>
          <w:rStyle w:val="VerbatimChar"/>
        </w:rPr>
        <w:t xml:space="preserve">  This is a capability-allocation architecture, not a human-cognition imitation claim.</w:t>
      </w:r>
      <w:r>
        <w:br/>
      </w:r>
      <w:r>
        <w:rPr>
          <w:rStyle w:val="VerbatimChar"/>
        </w:rPr>
        <w:t xml:space="preserve">  The LM handles language and broad priors.</w:t>
      </w:r>
      <w:r>
        <w:br/>
      </w:r>
      <w:r>
        <w:rPr>
          <w:rStyle w:val="VerbatimChar"/>
        </w:rPr>
        <w:t xml:space="preserve">  The mutable world model handles current-world belief and time-indexed state.</w:t>
      </w:r>
      <w:r>
        <w:br/>
      </w:r>
      <w:r>
        <w:br/>
      </w:r>
      <w:r>
        <w:rPr>
          <w:rStyle w:val="VerbatimChar"/>
        </w:rPr>
        <w:t xml:space="preserve">Problem:</w:t>
      </w:r>
      <w:r>
        <w:br/>
      </w:r>
      <w:r>
        <w:rPr>
          <w:rStyle w:val="VerbatimChar"/>
        </w:rPr>
        <w:t xml:space="preserve">  VLMs can interpret frames but often fail to update a persistent world state.</w:t>
      </w:r>
      <w:r>
        <w:br/>
      </w:r>
      <w:r>
        <w:br/>
      </w:r>
      <w:r>
        <w:rPr>
          <w:rStyle w:val="VerbatimChar"/>
        </w:rPr>
        <w:t xml:space="preserve">Core observed object:</w:t>
      </w:r>
      <w:r>
        <w:br/>
      </w:r>
      <w:r>
        <w:rPr>
          <w:rStyle w:val="VerbatimChar"/>
        </w:rPr>
        <w:t xml:space="preserve">  B_t = visual belief state.</w:t>
      </w:r>
      <w:r>
        <w:br/>
      </w:r>
      <w:r>
        <w:br/>
      </w:r>
      <w:r>
        <w:rPr>
          <w:rStyle w:val="VerbatimChar"/>
        </w:rPr>
        <w:t xml:space="preserve">Core hypothetical object:</w:t>
      </w:r>
      <w:r>
        <w:br/>
      </w:r>
      <w:r>
        <w:rPr>
          <w:rStyle w:val="VerbatimChar"/>
        </w:rPr>
        <w:t xml:space="preserve">  B_t^h = T(B_t, hypothetical_action).</w:t>
      </w:r>
      <w:r>
        <w:br/>
      </w:r>
      <w:r>
        <w:br/>
      </w:r>
      <w:r>
        <w:rPr>
          <w:rStyle w:val="VerbatimChar"/>
        </w:rPr>
        <w:t xml:space="preserve">Core ambiguity object:</w:t>
      </w:r>
      <w:r>
        <w:br/>
      </w:r>
      <w:r>
        <w:rPr>
          <w:rStyle w:val="VerbatimChar"/>
        </w:rPr>
        <w:t xml:space="preserve">  H_t = weighted multi-hypothesis belief set.</w:t>
      </w:r>
      <w:r>
        <w:br/>
      </w:r>
      <w:r>
        <w:br/>
      </w:r>
      <w:r>
        <w:rPr>
          <w:rStyle w:val="VerbatimChar"/>
        </w:rPr>
        <w:t xml:space="preserve">Core transition:</w:t>
      </w:r>
      <w:r>
        <w:br/>
      </w:r>
      <w:r>
        <w:rPr>
          <w:rStyle w:val="VerbatimChar"/>
        </w:rPr>
        <w:t xml:space="preserve">  B_t+1 = U(B_t, o_t+1, a_t, q_t).</w:t>
      </w:r>
      <w:r>
        <w:br/>
      </w:r>
      <w:r>
        <w:br/>
      </w:r>
      <w:r>
        <w:rPr>
          <w:rStyle w:val="VerbatimChar"/>
        </w:rPr>
        <w:t xml:space="preserve">Core delta:</w:t>
      </w:r>
      <w:r>
        <w:br/>
      </w:r>
      <w:r>
        <w:rPr>
          <w:rStyle w:val="VerbatimChar"/>
        </w:rPr>
        <w:t xml:space="preserve">  Delta B_t = changed objects, relations, events, supports, uncertainty.</w:t>
      </w:r>
      <w:r>
        <w:br/>
      </w:r>
      <w:r>
        <w:br/>
      </w:r>
      <w:r>
        <w:rPr>
          <w:rStyle w:val="VerbatimChar"/>
        </w:rPr>
        <w:t xml:space="preserve">Core gates:</w:t>
      </w:r>
      <w:r>
        <w:br/>
      </w:r>
      <w:r>
        <w:rPr>
          <w:rStyle w:val="VerbatimChar"/>
        </w:rPr>
        <w:t xml:space="preserve">  write gate: update memory?</w:t>
      </w:r>
      <w:r>
        <w:br/>
      </w:r>
      <w:r>
        <w:rPr>
          <w:rStyle w:val="VerbatimChar"/>
        </w:rPr>
        <w:t xml:space="preserve">  read gate: influence answer?</w:t>
      </w:r>
      <w:r>
        <w:br/>
      </w:r>
      <w:r>
        <w:rPr>
          <w:rStyle w:val="VerbatimChar"/>
        </w:rPr>
        <w:t xml:space="preserve">  override gate: overrule language prior?</w:t>
      </w:r>
      <w:r>
        <w:br/>
      </w:r>
      <w:r>
        <w:rPr>
          <w:rStyle w:val="VerbatimChar"/>
        </w:rPr>
        <w:t xml:space="preserve">  re-anchor gate: rebuild corrupted or stale state?</w:t>
      </w:r>
      <w:r>
        <w:br/>
      </w:r>
      <w:r>
        <w:br/>
      </w:r>
      <w:r>
        <w:rPr>
          <w:rStyle w:val="VerbatimChar"/>
        </w:rPr>
        <w:t xml:space="preserve">Core bridge:</w:t>
      </w:r>
      <w:r>
        <w:br/>
      </w:r>
      <w:r>
        <w:rPr>
          <w:rStyle w:val="VerbatimChar"/>
        </w:rPr>
        <w:t xml:space="preserve">  prompt packet -&gt; state tokens -&gt; cross-attention -&gt; residual correction.</w:t>
      </w:r>
      <w:r>
        <w:br/>
      </w:r>
      <w:r>
        <w:br/>
      </w:r>
      <w:r>
        <w:rPr>
          <w:rStyle w:val="VerbatimChar"/>
        </w:rPr>
        <w:t xml:space="preserve">Core curiosity:</w:t>
      </w:r>
      <w:r>
        <w:br/>
      </w:r>
      <w:r>
        <w:rPr>
          <w:rStyle w:val="VerbatimChar"/>
        </w:rPr>
        <w:t xml:space="preserve">  ask for the next observation that maximizes expected information gain.</w:t>
      </w:r>
      <w:r>
        <w:br/>
      </w:r>
      <w:r>
        <w:br/>
      </w:r>
      <w:r>
        <w:rPr>
          <w:rStyle w:val="VerbatimChar"/>
        </w:rPr>
        <w:t xml:space="preserve">First application:</w:t>
      </w:r>
      <w:r>
        <w:br/>
      </w:r>
      <w:r>
        <w:rPr>
          <w:rStyle w:val="VerbatimChar"/>
        </w:rPr>
        <w:t xml:space="preserve">  desktop visual memory assistant.</w:t>
      </w:r>
      <w:r>
        <w:br/>
      </w:r>
      <w:r>
        <w:br/>
      </w:r>
      <w:r>
        <w:rPr>
          <w:rStyle w:val="VerbatimChar"/>
        </w:rPr>
        <w:t xml:space="preserve">First benchmark:</w:t>
      </w:r>
      <w:r>
        <w:br/>
      </w:r>
      <w:r>
        <w:rPr>
          <w:rStyle w:val="VerbatimChar"/>
        </w:rPr>
        <w:t xml:space="preserve">  visual state-transition tasks such as one-hand release, occlusion vs disappearance,</w:t>
      </w:r>
      <w:r>
        <w:br/>
      </w:r>
      <w:r>
        <w:rPr>
          <w:rStyle w:val="VerbatimChar"/>
        </w:rPr>
        <w:t xml:space="preserve">  object moved vs camera moved, cable plugged vs unplugged, and frame-identical histories.</w:t>
      </w:r>
      <w:r>
        <w:br/>
      </w:r>
      <w:r>
        <w:br/>
      </w:r>
      <w:r>
        <w:rPr>
          <w:rStyle w:val="VerbatimChar"/>
        </w:rPr>
        <w:t xml:space="preserve">Success condition:</w:t>
      </w:r>
      <w:r>
        <w:br/>
      </w:r>
      <w:r>
        <w:rPr>
          <w:rStyle w:val="VerbatimChar"/>
        </w:rPr>
        <w:t xml:space="preserve">  The system treats time as mutable state transition, not just as text.</w:t>
      </w:r>
      <w:r>
        <w:br/>
      </w:r>
      <w:r>
        <w:rPr>
          <w:rStyle w:val="VerbatimChar"/>
        </w:rPr>
        <w:t xml:space="preserve">  For the same frozen base model, VWMA produces better belief-revision answers</w:t>
      </w:r>
      <w:r>
        <w:br/>
      </w:r>
      <w:r>
        <w:rPr>
          <w:rStyle w:val="VerbatimChar"/>
        </w:rPr>
        <w:t xml:space="preserve">  because current-world belief is no longer stored in the LM substrate.</w:t>
      </w:r>
    </w:p>
    <w:bookmarkEnd w:id="179"/>
    <w:bookmarkEnd w:id="180"/>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2026-05-12T14:07:12Z</dcterms:created>
  <dcterms:modified xsi:type="dcterms:W3CDTF">2026-05-12T14:07:12Z</dcterms:modified>
</cp:coreProperties>
</file>

<file path=docProps/custom.xml><?xml version="1.0" encoding="utf-8"?>
<Properties xmlns="http://schemas.openxmlformats.org/officeDocument/2006/custom-properties" xmlns:vt="http://schemas.openxmlformats.org/officeDocument/2006/docPropsVTypes"/>
</file>