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443E" w14:textId="2D199B8B" w:rsidR="00F325F3" w:rsidRDefault="00C775F8" w:rsidP="00C775F8">
      <w:pPr>
        <w:pStyle w:val="a3"/>
      </w:pPr>
      <w:r>
        <w:t>A</w:t>
      </w:r>
      <w:r>
        <w:rPr>
          <w:rFonts w:hint="eastAsia"/>
        </w:rPr>
        <w:t>urelia快速入门</w:t>
      </w:r>
    </w:p>
    <w:p w14:paraId="4A70E642" w14:textId="6E4F895A" w:rsidR="0039021E" w:rsidRPr="0039021E" w:rsidRDefault="000F545D" w:rsidP="0039021E">
      <w:pPr>
        <w:pStyle w:val="2"/>
      </w:pPr>
      <w:r>
        <w:rPr>
          <w:rFonts w:hint="eastAsia"/>
        </w:rPr>
        <w:t>准备环境</w:t>
      </w:r>
    </w:p>
    <w:p w14:paraId="57CC7FAC" w14:textId="380DC69D" w:rsidR="00026186" w:rsidRDefault="00026186" w:rsidP="00026186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Aurelia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是一个了不起的框架，它包含简单而干净的代码，而不会牺牲功能</w:t>
      </w:r>
    </w:p>
    <w:p w14:paraId="054B7F65" w14:textId="14F429CA" w:rsidR="00026186" w:rsidRDefault="00026186" w:rsidP="00026186">
      <w:pPr>
        <w:rPr>
          <w:rFonts w:ascii="Source Code Pro" w:eastAsia="宋体" w:hAnsi="Source Code Pro" w:cs="宋体" w:hint="eastAsia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全局安装</w:t>
      </w: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Aurelia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 xml:space="preserve"> CLI</w:t>
      </w: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本身：</w:t>
      </w:r>
      <w:proofErr w:type="spellStart"/>
      <w:r w:rsidRPr="00026186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>npm</w:t>
      </w:r>
      <w:proofErr w:type="spellEnd"/>
      <w:r w:rsidRPr="00026186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install </w:t>
      </w:r>
      <w:r w:rsidRPr="00026186">
        <w:rPr>
          <w:rFonts w:ascii="Source Code Pro" w:eastAsia="宋体" w:hAnsi="Source Code Pro" w:cs="宋体"/>
          <w:color w:val="A71D5D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>-</w:t>
      </w:r>
      <w:r w:rsidRPr="00026186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>g aurelia</w:t>
      </w:r>
      <w:r w:rsidRPr="00026186">
        <w:rPr>
          <w:rFonts w:ascii="Source Code Pro" w:eastAsia="宋体" w:hAnsi="Source Code Pro" w:cs="宋体"/>
          <w:color w:val="A71D5D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>-</w:t>
      </w:r>
      <w:r w:rsidRPr="00026186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>cli</w:t>
      </w:r>
    </w:p>
    <w:p w14:paraId="75F3E0DA" w14:textId="3DA7CF31" w:rsidR="000F545D" w:rsidRPr="00026186" w:rsidRDefault="000F545D" w:rsidP="00026186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当安装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Windows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的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Git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，有一个选项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use git bash only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，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run git from windows command prompt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或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 xml:space="preserve">run git and included </w:t>
      </w:r>
      <w:proofErr w:type="spellStart"/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 xml:space="preserve"> tools from windows command prompt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。您必须选择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run git from windows command prompt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或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 xml:space="preserve">run git and included </w:t>
      </w:r>
      <w:proofErr w:type="spellStart"/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unix</w:t>
      </w:r>
      <w:proofErr w:type="spellEnd"/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 xml:space="preserve"> tools from windows command prompt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才能使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Aurelia CLI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正常工作</w:t>
      </w:r>
    </w:p>
    <w:p w14:paraId="714D4896" w14:textId="327B8930" w:rsidR="00026186" w:rsidRDefault="00026186" w:rsidP="00026186">
      <w:pPr>
        <w:pStyle w:val="2"/>
      </w:pPr>
      <w:r>
        <w:rPr>
          <w:rFonts w:hint="eastAsia"/>
        </w:rPr>
        <w:t>创建一个新的Aurelia项目</w:t>
      </w:r>
    </w:p>
    <w:p w14:paraId="484ABFCB" w14:textId="40AA6EE7" w:rsidR="00026186" w:rsidRDefault="008229CD" w:rsidP="00026186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要创建项目，请从命令行运行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au new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。您将看到许多选项。将项目命名为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 xml:space="preserve">“ </w:t>
      </w:r>
      <w:proofErr w:type="spellStart"/>
      <w:r>
        <w:rPr>
          <w:rFonts w:ascii="Source Sans Pro" w:hAnsi="Source Sans Pro"/>
          <w:color w:val="646464"/>
          <w:spacing w:val="6"/>
          <w:sz w:val="26"/>
          <w:szCs w:val="26"/>
        </w:rPr>
        <w:t>todo</w:t>
      </w:r>
      <w:proofErr w:type="spellEnd"/>
      <w:r>
        <w:rPr>
          <w:rFonts w:ascii="Source Sans Pro" w:hAnsi="Source Sans Pro"/>
          <w:color w:val="646464"/>
          <w:spacing w:val="6"/>
          <w:sz w:val="26"/>
          <w:szCs w:val="26"/>
        </w:rPr>
        <w:t>”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，然后根据最适合您的情况选择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 xml:space="preserve">“ Default </w:t>
      </w:r>
      <w:proofErr w:type="spellStart"/>
      <w:r>
        <w:rPr>
          <w:rFonts w:ascii="Source Sans Pro" w:hAnsi="Source Sans Pro"/>
          <w:color w:val="646464"/>
          <w:spacing w:val="6"/>
          <w:sz w:val="26"/>
          <w:szCs w:val="26"/>
        </w:rPr>
        <w:t>ESNext</w:t>
      </w:r>
      <w:proofErr w:type="spellEnd"/>
      <w:r>
        <w:rPr>
          <w:rFonts w:ascii="Source Sans Pro" w:hAnsi="Source Sans Pro"/>
          <w:color w:val="646464"/>
          <w:spacing w:val="6"/>
          <w:sz w:val="26"/>
          <w:szCs w:val="26"/>
        </w:rPr>
        <w:t>”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或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“ Default TypeScript”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选项</w:t>
      </w:r>
      <w:r w:rsidR="00FB096C">
        <w:rPr>
          <w:rFonts w:ascii="Source Sans Pro" w:hAnsi="Source Sans Pro" w:hint="eastAsia"/>
          <w:color w:val="646464"/>
          <w:spacing w:val="6"/>
          <w:sz w:val="26"/>
          <w:szCs w:val="26"/>
        </w:rPr>
        <w:t>。</w:t>
      </w:r>
    </w:p>
    <w:p w14:paraId="656D5FE5" w14:textId="3004B513" w:rsidR="00FB096C" w:rsidRDefault="00FB096C" w:rsidP="00026186">
      <w:pPr>
        <w:rPr>
          <w:rFonts w:ascii="Source Sans Pro" w:hAnsi="Source Sans Pro"/>
          <w:color w:val="646464"/>
          <w:spacing w:val="6"/>
          <w:sz w:val="26"/>
          <w:szCs w:val="26"/>
        </w:rPr>
      </w:pPr>
    </w:p>
    <w:p w14:paraId="3FA36E6C" w14:textId="00B474E4" w:rsidR="00FB096C" w:rsidRDefault="00FB096C" w:rsidP="00026186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一旦安装了依赖项（需要几分钟），您的项目就可以开始了。只需将目录更改为项目文件夹，然后输入即可运行它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au run --open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。这将运行该应用程序，打开一个浏览器选项卡，并查看项目源以进行更改。如果一切设置正确，您应该会看到消息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“ Hello World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！</w:t>
      </w: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“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在浏览器中</w:t>
      </w:r>
      <w:r w:rsidR="0039021E">
        <w:rPr>
          <w:rFonts w:ascii="Source Sans Pro" w:hAnsi="Source Sans Pro" w:hint="eastAsia"/>
          <w:color w:val="646464"/>
          <w:spacing w:val="6"/>
          <w:sz w:val="26"/>
          <w:szCs w:val="26"/>
        </w:rPr>
        <w:t>。</w:t>
      </w:r>
    </w:p>
    <w:p w14:paraId="25F4F2B8" w14:textId="411056E9" w:rsidR="0039021E" w:rsidRDefault="0039021E" w:rsidP="00026186">
      <w:pPr>
        <w:rPr>
          <w:rFonts w:ascii="Source Sans Pro" w:hAnsi="Source Sans Pro"/>
          <w:color w:val="646464"/>
          <w:spacing w:val="6"/>
          <w:sz w:val="26"/>
          <w:szCs w:val="26"/>
        </w:rPr>
      </w:pPr>
    </w:p>
    <w:p w14:paraId="2AE2F45C" w14:textId="2D6D2684" w:rsidR="0039021E" w:rsidRDefault="0039021E" w:rsidP="0039021E">
      <w:pPr>
        <w:pStyle w:val="2"/>
      </w:pPr>
      <w:r>
        <w:rPr>
          <w:rFonts w:hint="eastAsia"/>
        </w:rPr>
        <w:lastRenderedPageBreak/>
        <w:t>基本原理</w:t>
      </w:r>
    </w:p>
    <w:p w14:paraId="4F6B55F1" w14:textId="39E6FE38" w:rsidR="0039021E" w:rsidRDefault="00152922" w:rsidP="0039021E">
      <w:proofErr w:type="spellStart"/>
      <w:r>
        <w:t>s</w:t>
      </w:r>
      <w:r>
        <w:rPr>
          <w:rFonts w:hint="eastAsia"/>
        </w:rPr>
        <w:t>rc</w:t>
      </w:r>
      <w:proofErr w:type="spellEnd"/>
      <w:r>
        <w:t>/app</w:t>
      </w:r>
      <w:r>
        <w:rPr>
          <w:rFonts w:hint="eastAsia"/>
        </w:rPr>
        <w:t>.</w:t>
      </w:r>
      <w:r>
        <w:t>js</w:t>
      </w:r>
    </w:p>
    <w:p w14:paraId="6DB38322" w14:textId="27D18CFD" w:rsidR="00152922" w:rsidRDefault="00F41B38" w:rsidP="0039021E">
      <w:r>
        <w:rPr>
          <w:rFonts w:hint="eastAsia"/>
        </w:rPr>
        <w:t>{code}</w:t>
      </w:r>
    </w:p>
    <w:p w14:paraId="3D9F5C54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export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class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App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14:paraId="25A5E712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proofErr w:type="gramStart"/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constructor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14:paraId="689E6E3C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heading</w:t>
      </w:r>
      <w:proofErr w:type="spellEnd"/>
      <w:proofErr w:type="gramEnd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183691"/>
          <w:spacing w:val="6"/>
          <w:sz w:val="18"/>
          <w:szCs w:val="18"/>
          <w:bdr w:val="none" w:sz="0" w:space="0" w:color="auto" w:frame="1"/>
          <w:shd w:val="clear" w:color="auto" w:fill="FCFCFC"/>
        </w:rPr>
        <w:t>'</w:t>
      </w:r>
      <w:proofErr w:type="spellStart"/>
      <w:r>
        <w:rPr>
          <w:rStyle w:val="token"/>
          <w:rFonts w:ascii="Source Code Pro" w:hAnsi="Source Code Pro"/>
          <w:color w:val="183691"/>
          <w:spacing w:val="6"/>
          <w:sz w:val="18"/>
          <w:szCs w:val="18"/>
          <w:bdr w:val="none" w:sz="0" w:space="0" w:color="auto" w:frame="1"/>
          <w:shd w:val="clear" w:color="auto" w:fill="FCFCFC"/>
        </w:rPr>
        <w:t>Todos</w:t>
      </w:r>
      <w:proofErr w:type="spellEnd"/>
      <w:r>
        <w:rPr>
          <w:rStyle w:val="token"/>
          <w:rFonts w:ascii="Source Code Pro" w:hAnsi="Source Code Pro"/>
          <w:color w:val="183691"/>
          <w:spacing w:val="6"/>
          <w:sz w:val="18"/>
          <w:szCs w:val="18"/>
          <w:bdr w:val="none" w:sz="0" w:space="0" w:color="auto" w:frame="1"/>
          <w:shd w:val="clear" w:color="auto" w:fill="FCFCFC"/>
        </w:rPr>
        <w:t>'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;</w:t>
      </w:r>
    </w:p>
    <w:p w14:paraId="20F7E5B1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todos</w:t>
      </w:r>
      <w:proofErr w:type="spellEnd"/>
      <w:proofErr w:type="gramEnd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[];</w:t>
      </w:r>
    </w:p>
    <w:p w14:paraId="61336E5F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todoDescription</w:t>
      </w:r>
      <w:proofErr w:type="spellEnd"/>
      <w:proofErr w:type="gramEnd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183691"/>
          <w:spacing w:val="6"/>
          <w:sz w:val="18"/>
          <w:szCs w:val="18"/>
          <w:bdr w:val="none" w:sz="0" w:space="0" w:color="auto" w:frame="1"/>
          <w:shd w:val="clear" w:color="auto" w:fill="FCFCFC"/>
        </w:rPr>
        <w:t>''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;</w:t>
      </w:r>
    </w:p>
    <w:p w14:paraId="0D1E1FC3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14:paraId="57B528DF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</w:t>
      </w:r>
    </w:p>
    <w:p w14:paraId="5BEDD338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proofErr w:type="spellStart"/>
      <w:proofErr w:type="gramStart"/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addTodo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14:paraId="4DCCEDE0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if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todoDescription</w:t>
      </w:r>
      <w:proofErr w:type="spellEnd"/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14:paraId="49CE7EBE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todos</w:t>
      </w:r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push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({</w:t>
      </w:r>
    </w:p>
    <w:p w14:paraId="11E12D19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    description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todoDescription</w:t>
      </w:r>
      <w:proofErr w:type="spellEnd"/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14:paraId="068BC50B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    done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false</w:t>
      </w:r>
    </w:p>
    <w:p w14:paraId="3B12E9DF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});</w:t>
      </w:r>
    </w:p>
    <w:p w14:paraId="5FA2F6A9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todoDescription</w:t>
      </w:r>
      <w:proofErr w:type="spellEnd"/>
      <w:proofErr w:type="gramEnd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183691"/>
          <w:spacing w:val="6"/>
          <w:sz w:val="18"/>
          <w:szCs w:val="18"/>
          <w:bdr w:val="none" w:sz="0" w:space="0" w:color="auto" w:frame="1"/>
          <w:shd w:val="clear" w:color="auto" w:fill="FCFCFC"/>
        </w:rPr>
        <w:t>''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;</w:t>
      </w:r>
    </w:p>
    <w:p w14:paraId="09DDABC2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14:paraId="1812D658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14:paraId="25B5AF88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</w:t>
      </w:r>
    </w:p>
    <w:p w14:paraId="461BCBC6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proofErr w:type="spellStart"/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removeTodo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spellStart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14:paraId="33653CD4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let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index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todos</w:t>
      </w:r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indexOf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spellStart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);</w:t>
      </w:r>
    </w:p>
    <w:p w14:paraId="4DDB58F2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if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proofErr w:type="gramStart"/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index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!</w:t>
      </w:r>
      <w:proofErr w:type="gramEnd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==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-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1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14:paraId="72F02423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proofErr w:type="spellStart"/>
      <w:proofErr w:type="gramStart"/>
      <w:r>
        <w:rPr>
          <w:rStyle w:val="token"/>
          <w:rFonts w:ascii="Source Code Pro" w:hAnsi="Source Code Pro"/>
          <w:color w:val="A71D5D"/>
          <w:spacing w:val="6"/>
          <w:sz w:val="18"/>
          <w:szCs w:val="18"/>
          <w:bdr w:val="none" w:sz="0" w:space="0" w:color="auto" w:frame="1"/>
          <w:shd w:val="clear" w:color="auto" w:fill="FCFCFC"/>
        </w:rPr>
        <w:t>this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todos</w:t>
      </w:r>
      <w:proofErr w:type="gram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splice</w:t>
      </w:r>
      <w:proofErr w:type="spellEnd"/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(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index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,</w:t>
      </w: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oken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>1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);</w:t>
      </w:r>
    </w:p>
    <w:p w14:paraId="01A745F5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14:paraId="09338992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14:paraId="1931570C" w14:textId="77777777" w:rsidR="00F41B38" w:rsidRDefault="00F41B38" w:rsidP="00F41B38">
      <w:pPr>
        <w:pStyle w:val="HTML"/>
        <w:shd w:val="clear" w:color="auto" w:fill="FCFCFC"/>
        <w:textAlignment w:val="baseline"/>
        <w:rPr>
          <w:rStyle w:val="HTML1"/>
          <w:rFonts w:ascii="Source Code Pro" w:hAnsi="Source Code Pro" w:hint="eastAsia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</w:t>
      </w:r>
      <w:r>
        <w:rPr>
          <w:rStyle w:val="token"/>
          <w:rFonts w:ascii="Source Code Pro" w:hAnsi="Source Code Pro"/>
          <w:color w:val="333333"/>
          <w:spacing w:val="6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14:paraId="14E51E66" w14:textId="77777777" w:rsidR="00F41B38" w:rsidRDefault="00F41B38" w:rsidP="00F41B38">
      <w:pPr>
        <w:pStyle w:val="HTML"/>
        <w:shd w:val="clear" w:color="auto" w:fill="FCFCFC"/>
        <w:textAlignment w:val="baseline"/>
        <w:rPr>
          <w:rFonts w:ascii="Consolas" w:hAnsi="Consolas"/>
          <w:color w:val="333333"/>
          <w:spacing w:val="6"/>
          <w:sz w:val="22"/>
          <w:szCs w:val="22"/>
        </w:rPr>
      </w:pPr>
      <w:r>
        <w:rPr>
          <w:rStyle w:val="HTML1"/>
          <w:rFonts w:ascii="Source Code Pro" w:hAnsi="Source Code Pro"/>
          <w:color w:val="0086B3"/>
          <w:spacing w:val="6"/>
          <w:sz w:val="18"/>
          <w:szCs w:val="18"/>
          <w:bdr w:val="none" w:sz="0" w:space="0" w:color="auto" w:frame="1"/>
          <w:shd w:val="clear" w:color="auto" w:fill="FCFCFC"/>
        </w:rPr>
        <w:t xml:space="preserve">  </w:t>
      </w:r>
    </w:p>
    <w:p w14:paraId="2D1A976F" w14:textId="703048C6" w:rsidR="00F41B38" w:rsidRDefault="00F41B38" w:rsidP="0039021E"/>
    <w:p w14:paraId="0764D0C4" w14:textId="70FA3B90" w:rsidR="00F41B38" w:rsidRDefault="00F41B38" w:rsidP="0039021E">
      <w:r>
        <w:rPr>
          <w:rFonts w:hint="eastAsia"/>
        </w:rPr>
        <w:t>{</w:t>
      </w:r>
      <w:r>
        <w:t>code}</w:t>
      </w:r>
    </w:p>
    <w:p w14:paraId="4ACBF5E1" w14:textId="0DA4883E" w:rsidR="00F41B38" w:rsidRDefault="00F41B38" w:rsidP="0039021E"/>
    <w:p w14:paraId="7C0B5B48" w14:textId="2ED395CC" w:rsidR="00F41B38" w:rsidRDefault="00F41B38" w:rsidP="00F41B38">
      <w:pPr>
        <w:pStyle w:val="2"/>
      </w:pPr>
      <w:r>
        <w:rPr>
          <w:rFonts w:hint="eastAsia"/>
        </w:rPr>
        <w:t>渲染应用</w:t>
      </w:r>
    </w:p>
    <w:p w14:paraId="06267679" w14:textId="2ADD658C" w:rsidR="00F41B38" w:rsidRDefault="00F41B38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有</w:t>
      </w:r>
      <w:proofErr w:type="spellStart"/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src</w:t>
      </w:r>
      <w:proofErr w:type="spellEnd"/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/main.js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文件，该文件是程序的起点，它通常使用</w:t>
      </w:r>
      <w:proofErr w:type="spellStart"/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src</w:t>
      </w:r>
      <w:proofErr w:type="spellEnd"/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/app.js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由默认根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UI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组件</w:t>
      </w:r>
    </w:p>
    <w:p w14:paraId="0A8D6974" w14:textId="6E134674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</w:p>
    <w:p w14:paraId="7482BCA2" w14:textId="7E443A29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为了渲染，我们需要为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app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组件创建一个视图。这介绍了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Aurelia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的下</w:t>
      </w:r>
      <w:r>
        <w:rPr>
          <w:rFonts w:ascii="Source Sans Pro" w:hAnsi="Source Sans Pro"/>
          <w:color w:val="646464"/>
          <w:spacing w:val="6"/>
          <w:sz w:val="26"/>
          <w:szCs w:val="26"/>
        </w:rPr>
        <w:lastRenderedPageBreak/>
        <w:t>一个约定。要为任何类创建视图，只需创建一个与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ES Next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模块同名的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HTML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文件，但将文件扩展名更改为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.html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。在该视图内部，可以放置一个带有</w:t>
      </w:r>
      <w:r>
        <w:rPr>
          <w:rStyle w:val="a5"/>
          <w:rFonts w:ascii="Source Sans Pro" w:hAnsi="Source Sans Pro"/>
          <w:color w:val="646464"/>
          <w:spacing w:val="6"/>
          <w:sz w:val="26"/>
          <w:szCs w:val="26"/>
          <w:bdr w:val="none" w:sz="0" w:space="0" w:color="auto" w:frame="1"/>
        </w:rPr>
        <w:t>数据绑定表达式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的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HTML 5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模板，该模板声明该视图应如何呈现该类的实例</w:t>
      </w:r>
    </w:p>
    <w:p w14:paraId="1A783693" w14:textId="10D26CAA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</w:p>
    <w:p w14:paraId="739F5F44" w14:textId="4053FDD0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  <w:proofErr w:type="spellStart"/>
      <w:r>
        <w:rPr>
          <w:rFonts w:ascii="Source Sans Pro" w:hAnsi="Source Sans Pro"/>
          <w:color w:val="646464"/>
          <w:spacing w:val="6"/>
          <w:sz w:val="26"/>
          <w:szCs w:val="26"/>
        </w:rPr>
        <w:t>s</w:t>
      </w: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rc</w:t>
      </w:r>
      <w:proofErr w:type="spellEnd"/>
      <w:r>
        <w:rPr>
          <w:rFonts w:ascii="Source Sans Pro" w:hAnsi="Source Sans Pro"/>
          <w:color w:val="646464"/>
          <w:spacing w:val="6"/>
          <w:sz w:val="26"/>
          <w:szCs w:val="26"/>
        </w:rPr>
        <w:t>/app.html</w:t>
      </w:r>
    </w:p>
    <w:p w14:paraId="0C805C8F" w14:textId="13FA6770" w:rsidR="000F545D" w:rsidRDefault="000F545D" w:rsidP="00F41B38">
      <w:r>
        <w:rPr>
          <w:rFonts w:hint="eastAsia"/>
        </w:rPr>
        <w:t>{</w:t>
      </w:r>
      <w:r>
        <w:t>code}</w:t>
      </w:r>
    </w:p>
    <w:p w14:paraId="5308C797" w14:textId="77777777" w:rsidR="000F545D" w:rsidRPr="000F545D" w:rsidRDefault="000F545D" w:rsidP="000F545D">
      <w:pPr>
        <w:widowControl/>
        <w:jc w:val="left"/>
        <w:rPr>
          <w:rFonts w:ascii="Source Code Pro" w:eastAsia="宋体" w:hAnsi="Source Code Pro" w:cs="宋体" w:hint="eastAsia"/>
          <w:color w:val="0086B3"/>
          <w:spacing w:val="6"/>
          <w:kern w:val="0"/>
          <w:sz w:val="18"/>
          <w:szCs w:val="18"/>
          <w:shd w:val="clear" w:color="auto" w:fill="FCFCFC"/>
        </w:rPr>
      </w:pPr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&lt;</w:t>
      </w:r>
      <w:r w:rsidRPr="000F545D">
        <w:rPr>
          <w:rFonts w:ascii="Source Code Pro" w:eastAsia="宋体" w:hAnsi="Source Code Pro" w:cs="宋体"/>
          <w:color w:val="A71D5D"/>
          <w:spacing w:val="6"/>
          <w:kern w:val="0"/>
          <w:sz w:val="18"/>
          <w:szCs w:val="18"/>
          <w:bdr w:val="none" w:sz="0" w:space="0" w:color="auto" w:frame="1"/>
        </w:rPr>
        <w:t>template</w:t>
      </w:r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&gt;</w:t>
      </w:r>
    </w:p>
    <w:p w14:paraId="12DDC459" w14:textId="77777777" w:rsidR="000F545D" w:rsidRPr="000F545D" w:rsidRDefault="000F545D" w:rsidP="000F545D">
      <w:pPr>
        <w:widowControl/>
        <w:jc w:val="left"/>
        <w:rPr>
          <w:rFonts w:ascii="Source Code Pro" w:eastAsia="宋体" w:hAnsi="Source Code Pro" w:cs="宋体" w:hint="eastAsia"/>
          <w:color w:val="0086B3"/>
          <w:spacing w:val="6"/>
          <w:kern w:val="0"/>
          <w:sz w:val="18"/>
          <w:szCs w:val="18"/>
          <w:shd w:val="clear" w:color="auto" w:fill="FCFCFC"/>
        </w:rPr>
      </w:pPr>
      <w:r w:rsidRPr="000F545D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shd w:val="clear" w:color="auto" w:fill="FCFCFC"/>
        </w:rPr>
        <w:t xml:space="preserve">    </w:t>
      </w:r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&lt;</w:t>
      </w:r>
      <w:r w:rsidRPr="000F545D">
        <w:rPr>
          <w:rFonts w:ascii="Source Code Pro" w:eastAsia="宋体" w:hAnsi="Source Code Pro" w:cs="宋体"/>
          <w:color w:val="A71D5D"/>
          <w:spacing w:val="6"/>
          <w:kern w:val="0"/>
          <w:sz w:val="18"/>
          <w:szCs w:val="18"/>
          <w:bdr w:val="none" w:sz="0" w:space="0" w:color="auto" w:frame="1"/>
        </w:rPr>
        <w:t>h1</w:t>
      </w:r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&gt;</w:t>
      </w:r>
      <w:r w:rsidRPr="000F545D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shd w:val="clear" w:color="auto" w:fill="FCFCFC"/>
        </w:rPr>
        <w:t>${heading}</w:t>
      </w:r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&lt;/</w:t>
      </w:r>
      <w:r w:rsidRPr="000F545D">
        <w:rPr>
          <w:rFonts w:ascii="Source Code Pro" w:eastAsia="宋体" w:hAnsi="Source Code Pro" w:cs="宋体"/>
          <w:color w:val="A71D5D"/>
          <w:spacing w:val="6"/>
          <w:kern w:val="0"/>
          <w:sz w:val="18"/>
          <w:szCs w:val="18"/>
          <w:bdr w:val="none" w:sz="0" w:space="0" w:color="auto" w:frame="1"/>
        </w:rPr>
        <w:t>h1</w:t>
      </w:r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&gt;</w:t>
      </w:r>
    </w:p>
    <w:p w14:paraId="085EEAFD" w14:textId="29DE01C4" w:rsidR="000F545D" w:rsidRDefault="000F545D" w:rsidP="000F545D">
      <w:r w:rsidRPr="000F545D">
        <w:rPr>
          <w:rFonts w:ascii="Source Code Pro" w:eastAsia="宋体" w:hAnsi="Source Code Pro" w:cs="宋体"/>
          <w:color w:val="333333"/>
          <w:spacing w:val="6"/>
          <w:kern w:val="0"/>
          <w:sz w:val="18"/>
          <w:szCs w:val="18"/>
          <w:bdr w:val="none" w:sz="0" w:space="0" w:color="auto" w:frame="1"/>
        </w:rPr>
        <w:t>&lt;/</w:t>
      </w:r>
      <w:r w:rsidRPr="000F545D">
        <w:rPr>
          <w:rFonts w:ascii="Source Code Pro" w:eastAsia="宋体" w:hAnsi="Source Code Pro" w:cs="宋体"/>
          <w:color w:val="A71D5D"/>
          <w:spacing w:val="6"/>
          <w:kern w:val="0"/>
          <w:sz w:val="18"/>
          <w:szCs w:val="18"/>
          <w:bdr w:val="none" w:sz="0" w:space="0" w:color="auto" w:frame="1"/>
        </w:rPr>
        <w:t>template</w:t>
      </w:r>
    </w:p>
    <w:p w14:paraId="3B5F2746" w14:textId="44F69658" w:rsidR="000F545D" w:rsidRDefault="000F545D" w:rsidP="00F41B38">
      <w:r>
        <w:rPr>
          <w:rFonts w:hint="eastAsia"/>
        </w:rPr>
        <w:t>{</w:t>
      </w:r>
      <w:r>
        <w:t>code}</w:t>
      </w:r>
    </w:p>
    <w:p w14:paraId="42F27527" w14:textId="6A852212" w:rsidR="000F545D" w:rsidRDefault="000F545D" w:rsidP="00F41B38"/>
    <w:p w14:paraId="107902A1" w14:textId="470995A7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首先，所有视图都包装在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Web Components 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template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元素中</w:t>
      </w: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.</w:t>
      </w:r>
    </w:p>
    <w:p w14:paraId="55BEFAD6" w14:textId="52BB4CED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其次，您注意到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${heading}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语法了吗？好吧，在视图内部，您可以访问与该视图关联的类实例的所有属性和方法，并且可以使用上述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ES Next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模板字符串语法在任何元素或属性的内容内部访问它们。上面的语法创建到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heading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属性的单向数据绑定。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“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单向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”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是指数据流是单向的，只有对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heading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属性的更改才会影响视图。从视图返回视图模型没有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“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反向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”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流</w:t>
      </w:r>
    </w:p>
    <w:p w14:paraId="76831056" w14:textId="1D16B732" w:rsidR="000F545D" w:rsidRDefault="000F545D" w:rsidP="00F41B38">
      <w:pPr>
        <w:rPr>
          <w:rFonts w:ascii="Source Sans Pro" w:hAnsi="Source Sans Pro"/>
          <w:color w:val="646464"/>
          <w:spacing w:val="6"/>
          <w:sz w:val="26"/>
          <w:szCs w:val="26"/>
        </w:rPr>
      </w:pPr>
    </w:p>
    <w:p w14:paraId="0B7EA7B3" w14:textId="79E4916F" w:rsidR="000F545D" w:rsidRDefault="009F21B7" w:rsidP="009F21B7">
      <w:pPr>
        <w:pStyle w:val="3"/>
      </w:pPr>
      <w:r>
        <w:rPr>
          <w:rFonts w:hint="eastAsia"/>
        </w:rPr>
        <w:t>演示模式</w:t>
      </w:r>
    </w:p>
    <w:p w14:paraId="50AC578B" w14:textId="528BC61C" w:rsidR="009F21B7" w:rsidRDefault="009F21B7" w:rsidP="009F21B7">
      <w:pP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</w:pP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我们将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View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的关联</w:t>
      </w:r>
      <w:proofErr w:type="gramStart"/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类称为</w:t>
      </w:r>
      <w:proofErr w:type="gramEnd"/>
      <w:r>
        <w:rPr>
          <w:rStyle w:val="a5"/>
          <w:rFonts w:ascii="Source Sans Pro" w:hAnsi="Source Sans Pro"/>
          <w:color w:val="646464"/>
          <w:spacing w:val="6"/>
          <w:sz w:val="27"/>
          <w:szCs w:val="27"/>
          <w:bdr w:val="none" w:sz="0" w:space="0" w:color="auto" w:frame="1"/>
          <w:shd w:val="clear" w:color="auto" w:fill="F0EDF5"/>
        </w:rPr>
        <w:t>View-Model</w:t>
      </w:r>
      <w:r>
        <w:rPr>
          <w:rStyle w:val="a5"/>
          <w:rFonts w:ascii="Source Sans Pro" w:hAnsi="Source Sans Pro"/>
          <w:color w:val="646464"/>
          <w:spacing w:val="6"/>
          <w:sz w:val="27"/>
          <w:szCs w:val="27"/>
          <w:bdr w:val="none" w:sz="0" w:space="0" w:color="auto" w:frame="1"/>
          <w:shd w:val="clear" w:color="auto" w:fill="F0EDF5"/>
        </w:rPr>
        <w:t>，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因为它是</w:t>
      </w:r>
      <w:r>
        <w:rPr>
          <w:rStyle w:val="a5"/>
          <w:rFonts w:ascii="Source Sans Pro" w:hAnsi="Source Sans Pro"/>
          <w:color w:val="646464"/>
          <w:spacing w:val="6"/>
          <w:sz w:val="27"/>
          <w:szCs w:val="27"/>
          <w:bdr w:val="none" w:sz="0" w:space="0" w:color="auto" w:frame="1"/>
          <w:shd w:val="clear" w:color="auto" w:fill="F0EDF5"/>
        </w:rPr>
        <w:t>View</w:t>
      </w:r>
      <w:r>
        <w:rPr>
          <w:rStyle w:val="a5"/>
          <w:rFonts w:ascii="Source Sans Pro" w:hAnsi="Source Sans Pro"/>
          <w:color w:val="646464"/>
          <w:spacing w:val="6"/>
          <w:sz w:val="27"/>
          <w:szCs w:val="27"/>
          <w:bdr w:val="none" w:sz="0" w:space="0" w:color="auto" w:frame="1"/>
          <w:shd w:val="clear" w:color="auto" w:fill="F0EDF5"/>
        </w:rPr>
        <w:t>的模型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或模型。大多数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Aurelia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开发都利用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“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模型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-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视图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-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视图模型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”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模式。但是，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Aurelia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足够灵活，可以根据需要使用诸如监督控制器，被动视图和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lastRenderedPageBreak/>
        <w:t>模型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-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视图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-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控制器之类的模式</w:t>
      </w:r>
    </w:p>
    <w:p w14:paraId="573BF643" w14:textId="32635D3B" w:rsidR="009F21B7" w:rsidRDefault="009F21B7" w:rsidP="009F21B7">
      <w:pP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</w:pPr>
    </w:p>
    <w:p w14:paraId="28FC61B3" w14:textId="388D8C89" w:rsidR="009F21B7" w:rsidRDefault="009F21B7" w:rsidP="009F21B7">
      <w:pPr>
        <w:pStyle w:val="3"/>
        <w:rPr>
          <w:shd w:val="clear" w:color="auto" w:fill="F0EDF5"/>
        </w:rPr>
      </w:pPr>
      <w:r>
        <w:rPr>
          <w:rFonts w:hint="eastAsia"/>
          <w:shd w:val="clear" w:color="auto" w:fill="F0EDF5"/>
        </w:rPr>
        <w:t>绑定命令</w:t>
      </w:r>
    </w:p>
    <w:p w14:paraId="29553AB0" w14:textId="2FBD9D7F" w:rsidR="009F21B7" w:rsidRDefault="009F21B7" w:rsidP="009F21B7">
      <w:pPr>
        <w:rPr>
          <w:rStyle w:val="HTML1"/>
          <w:rFonts w:ascii="Source Code Pro" w:hAnsi="Source Code Pro" w:hint="eastAsia"/>
          <w:i/>
          <w:iCs/>
          <w:color w:val="0086B3"/>
          <w:spacing w:val="6"/>
          <w:sz w:val="23"/>
          <w:szCs w:val="23"/>
          <w:bdr w:val="none" w:sz="0" w:space="0" w:color="auto" w:frame="1"/>
        </w:rPr>
      </w:pP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Aurelia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将对所有表单控制值绑定使用双向绑定，对所有其他内容使用单向绑定。但是，您始终可以使用显式绑定命令来覆盖它。例如，而不是使用的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.bind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就可以使用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.one-way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，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.two-way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或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.one-time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。同样，您可以使用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.delegate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事件委派代替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.trigger</w:t>
      </w:r>
    </w:p>
    <w:p w14:paraId="184FE79B" w14:textId="4C74F050" w:rsidR="009F21B7" w:rsidRDefault="009F21B7" w:rsidP="009F21B7">
      <w:pPr>
        <w:rPr>
          <w:rStyle w:val="HTML1"/>
          <w:rFonts w:ascii="Source Code Pro" w:hAnsi="Source Code Pro" w:hint="eastAsia"/>
          <w:i/>
          <w:iCs/>
          <w:color w:val="0086B3"/>
          <w:spacing w:val="6"/>
          <w:sz w:val="23"/>
          <w:szCs w:val="23"/>
          <w:bdr w:val="none" w:sz="0" w:space="0" w:color="auto" w:frame="1"/>
        </w:rPr>
      </w:pPr>
    </w:p>
    <w:p w14:paraId="3D340015" w14:textId="2A81339B" w:rsidR="009F21B7" w:rsidRDefault="009F21B7" w:rsidP="009F21B7">
      <w:pPr>
        <w:pStyle w:val="3"/>
        <w:rPr>
          <w:rStyle w:val="HTML1"/>
          <w:spacing w:val="6"/>
          <w:sz w:val="28"/>
          <w:szCs w:val="28"/>
          <w:bdr w:val="none" w:sz="0" w:space="0" w:color="auto" w:frame="1"/>
        </w:rPr>
      </w:pPr>
      <w:r w:rsidRPr="009F21B7">
        <w:rPr>
          <w:rStyle w:val="HTML1"/>
          <w:rFonts w:hint="eastAsia"/>
          <w:spacing w:val="6"/>
          <w:sz w:val="28"/>
          <w:szCs w:val="28"/>
          <w:bdr w:val="none" w:sz="0" w:space="0" w:color="auto" w:frame="1"/>
        </w:rPr>
        <w:t>样式和</w:t>
      </w:r>
      <w:proofErr w:type="spellStart"/>
      <w:r w:rsidRPr="009F21B7">
        <w:rPr>
          <w:rStyle w:val="HTML1"/>
          <w:rFonts w:hint="eastAsia"/>
          <w:spacing w:val="6"/>
          <w:sz w:val="28"/>
          <w:szCs w:val="28"/>
          <w:bdr w:val="none" w:sz="0" w:space="0" w:color="auto" w:frame="1"/>
        </w:rPr>
        <w:t>css</w:t>
      </w:r>
      <w:proofErr w:type="spellEnd"/>
      <w:r w:rsidRPr="009F21B7">
        <w:rPr>
          <w:rStyle w:val="HTML1"/>
          <w:rFonts w:hint="eastAsia"/>
          <w:spacing w:val="6"/>
          <w:sz w:val="28"/>
          <w:szCs w:val="28"/>
          <w:bdr w:val="none" w:sz="0" w:space="0" w:color="auto" w:frame="1"/>
        </w:rPr>
        <w:t>属性</w:t>
      </w:r>
    </w:p>
    <w:p w14:paraId="39A584E5" w14:textId="6194220F" w:rsidR="009F21B7" w:rsidRDefault="009F21B7" w:rsidP="009F21B7">
      <w:pP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</w:pP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如果要支持这些浏览器，则在进行字符串插值时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 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请使用</w:t>
      </w:r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style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属性的别名，</w:t>
      </w:r>
      <w:proofErr w:type="spellStart"/>
      <w:r>
        <w:rPr>
          <w:rStyle w:val="HTML1"/>
          <w:rFonts w:ascii="Source Code Pro" w:hAnsi="Source Code Pro"/>
          <w:i/>
          <w:iCs/>
          <w:color w:val="0086B3"/>
          <w:spacing w:val="6"/>
          <w:sz w:val="23"/>
          <w:szCs w:val="23"/>
          <w:bdr w:val="none" w:sz="0" w:space="0" w:color="auto" w:frame="1"/>
        </w:rPr>
        <w:t>css</w:t>
      </w:r>
      <w:proofErr w:type="spellEnd"/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以确保您的应用程序与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Internet Explorer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和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Edge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  <w:t>兼容</w:t>
      </w:r>
    </w:p>
    <w:p w14:paraId="0AEB89C5" w14:textId="091108C3" w:rsidR="005E21E9" w:rsidRDefault="005E21E9" w:rsidP="009F21B7">
      <w:pP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CF9E4"/>
        </w:rPr>
      </w:pPr>
    </w:p>
    <w:p w14:paraId="6D89CB2C" w14:textId="3ACB2E6F" w:rsidR="005E21E9" w:rsidRDefault="005E21E9" w:rsidP="005E21E9">
      <w:pPr>
        <w:pStyle w:val="2"/>
        <w:rPr>
          <w:shd w:val="clear" w:color="auto" w:fill="FCF9E4"/>
        </w:rPr>
      </w:pPr>
      <w:r>
        <w:rPr>
          <w:rFonts w:hint="eastAsia"/>
          <w:shd w:val="clear" w:color="auto" w:fill="FCF9E4"/>
        </w:rPr>
        <w:t>构建应用程序外壳</w:t>
      </w:r>
    </w:p>
    <w:p w14:paraId="1FC12008" w14:textId="1DC5F6CD" w:rsidR="005E21E9" w:rsidRDefault="005E21E9" w:rsidP="005E21E9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要将路由添加到您的应用程序，您要做的就是</w:t>
      </w:r>
      <w:proofErr w:type="spellStart"/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configureRouter</w:t>
      </w:r>
      <w:proofErr w:type="spellEnd"/>
      <w:r>
        <w:rPr>
          <w:rFonts w:ascii="Source Sans Pro" w:hAnsi="Source Sans Pro"/>
          <w:color w:val="646464"/>
          <w:spacing w:val="6"/>
          <w:sz w:val="26"/>
          <w:szCs w:val="26"/>
        </w:rPr>
        <w:t>在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App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类中添加一个方法。框架将调用此方法，并将其传递给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a </w:t>
      </w:r>
      <w:proofErr w:type="spellStart"/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RouterConfiguration</w:t>
      </w:r>
      <w:proofErr w:type="spellEnd"/>
      <w:r>
        <w:rPr>
          <w:rFonts w:ascii="Source Sans Pro" w:hAnsi="Source Sans Pro"/>
          <w:color w:val="646464"/>
          <w:spacing w:val="6"/>
          <w:sz w:val="26"/>
          <w:szCs w:val="26"/>
        </w:rPr>
        <w:t>和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a 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Router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。您可以使用配置对象来获取带有所需路由的路由器设置。使用该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map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方法将路由模式映射到应处理模式的模块。最少，每条路线至少需要一个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route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模式和一个</w:t>
      </w:r>
      <w:proofErr w:type="spellStart"/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moduleId</w:t>
      </w:r>
      <w:proofErr w:type="spellEnd"/>
      <w:r>
        <w:rPr>
          <w:rFonts w:ascii="Source Sans Pro" w:hAnsi="Source Sans Pro"/>
          <w:color w:val="646464"/>
          <w:spacing w:val="6"/>
          <w:sz w:val="26"/>
          <w:szCs w:val="26"/>
        </w:rPr>
        <w:t>。</w:t>
      </w:r>
    </w:p>
    <w:p w14:paraId="4E99D20A" w14:textId="7E1BB2FB" w:rsidR="005E21E9" w:rsidRDefault="005E21E9" w:rsidP="005E21E9">
      <w:pPr>
        <w:rPr>
          <w:rFonts w:ascii="Source Sans Pro" w:hAnsi="Source Sans Pro"/>
          <w:color w:val="646464"/>
          <w:spacing w:val="6"/>
          <w:sz w:val="26"/>
          <w:szCs w:val="26"/>
        </w:rPr>
      </w:pPr>
    </w:p>
    <w:p w14:paraId="07AE2FDD" w14:textId="3F8078AD" w:rsidR="005E21E9" w:rsidRDefault="005E21E9" w:rsidP="005E21E9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配置要点：</w:t>
      </w:r>
    </w:p>
    <w:p w14:paraId="4C20E2C1" w14:textId="4567BB6A" w:rsidR="005E21E9" w:rsidRPr="005E21E9" w:rsidRDefault="005E21E9" w:rsidP="005E21E9">
      <w:pPr>
        <w:pStyle w:val="a6"/>
        <w:numPr>
          <w:ilvl w:val="0"/>
          <w:numId w:val="1"/>
        </w:numPr>
        <w:ind w:firstLineChars="0"/>
      </w:pPr>
      <w:r w:rsidRPr="005E21E9">
        <w:rPr>
          <w:rFonts w:ascii="Source Sans Pro" w:hAnsi="Source Sans Pro"/>
          <w:color w:val="646464"/>
          <w:spacing w:val="6"/>
          <w:sz w:val="26"/>
          <w:szCs w:val="26"/>
        </w:rPr>
        <w:lastRenderedPageBreak/>
        <w:t>注册两条路线。第一条路线为空，以表示</w:t>
      </w:r>
      <w:r w:rsidRPr="005E21E9"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route: ''</w:t>
      </w:r>
      <w:r w:rsidRPr="005E21E9">
        <w:rPr>
          <w:rFonts w:ascii="Source Sans Pro" w:hAnsi="Source Sans Pro"/>
          <w:color w:val="646464"/>
          <w:spacing w:val="6"/>
          <w:sz w:val="26"/>
          <w:szCs w:val="26"/>
        </w:rPr>
        <w:t>。这是没有片段时匹配的默认路由</w:t>
      </w:r>
      <w:r>
        <w:rPr>
          <w:rFonts w:ascii="Source Sans Pro" w:hAnsi="Source Sans Pro" w:hint="eastAsia"/>
          <w:color w:val="646464"/>
          <w:spacing w:val="6"/>
          <w:sz w:val="26"/>
          <w:szCs w:val="26"/>
        </w:rPr>
        <w:t>。</w:t>
      </w:r>
      <w:r w:rsidRPr="005E21E9">
        <w:rPr>
          <w:rFonts w:ascii="Source Sans Pro" w:hAnsi="Source Sans Pro"/>
          <w:color w:val="646464"/>
          <w:spacing w:val="6"/>
          <w:sz w:val="26"/>
          <w:szCs w:val="26"/>
        </w:rPr>
        <w:t>第二条路线具有模式</w:t>
      </w:r>
      <w:r w:rsidRPr="005E21E9"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contacts/:id</w:t>
      </w:r>
      <w:r w:rsidRPr="005E21E9">
        <w:rPr>
          <w:rFonts w:ascii="Source Sans Pro" w:hAnsi="Source Sans Pro"/>
          <w:color w:val="646464"/>
          <w:spacing w:val="6"/>
          <w:sz w:val="26"/>
          <w:szCs w:val="26"/>
        </w:rPr>
        <w:t>。这将与文字匹配，</w:t>
      </w:r>
      <w:r w:rsidRPr="005E21E9"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contacts/</w:t>
      </w:r>
      <w:r w:rsidRPr="005E21E9">
        <w:rPr>
          <w:rFonts w:ascii="Source Sans Pro" w:hAnsi="Source Sans Pro"/>
          <w:color w:val="646464"/>
          <w:spacing w:val="6"/>
          <w:sz w:val="26"/>
          <w:szCs w:val="26"/>
        </w:rPr>
        <w:t>后跟一个我们称为的参数</w:t>
      </w:r>
      <w:r w:rsidRPr="005E21E9"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id</w:t>
      </w:r>
      <w:r w:rsidRPr="005E21E9">
        <w:rPr>
          <w:rFonts w:ascii="Source Sans Pro" w:hAnsi="Source Sans Pro"/>
          <w:color w:val="646464"/>
          <w:spacing w:val="6"/>
          <w:sz w:val="26"/>
          <w:szCs w:val="26"/>
        </w:rPr>
        <w:t>。当此路由匹配时，路由器将加载</w:t>
      </w:r>
      <w:r w:rsidRPr="005E21E9"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contact-detail</w:t>
      </w:r>
      <w:r w:rsidRPr="005E21E9">
        <w:rPr>
          <w:rFonts w:ascii="Source Sans Pro" w:hAnsi="Source Sans Pro"/>
          <w:color w:val="646464"/>
          <w:spacing w:val="6"/>
          <w:sz w:val="26"/>
          <w:szCs w:val="26"/>
        </w:rPr>
        <w:t>模块，以便我们可以显示所选的联系人</w:t>
      </w:r>
    </w:p>
    <w:p w14:paraId="378DAD5F" w14:textId="47A83760" w:rsidR="005E21E9" w:rsidRPr="005E21E9" w:rsidRDefault="005E21E9" w:rsidP="005E21E9">
      <w:pPr>
        <w:pStyle w:val="a6"/>
        <w:numPr>
          <w:ilvl w:val="0"/>
          <w:numId w:val="1"/>
        </w:numPr>
        <w:ind w:firstLineChars="0"/>
      </w:pPr>
      <w:r>
        <w:rPr>
          <w:rFonts w:ascii="Source Sans Pro" w:hAnsi="Source Sans Pro"/>
          <w:color w:val="646464"/>
          <w:spacing w:val="6"/>
          <w:sz w:val="26"/>
          <w:szCs w:val="26"/>
        </w:rPr>
        <w:t>设置了</w:t>
      </w:r>
      <w:proofErr w:type="spellStart"/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config.title</w:t>
      </w:r>
      <w:proofErr w:type="spellEnd"/>
      <w:r>
        <w:rPr>
          <w:rFonts w:ascii="Source Sans Pro" w:hAnsi="Source Sans Pro"/>
          <w:color w:val="646464"/>
          <w:spacing w:val="6"/>
          <w:sz w:val="26"/>
          <w:szCs w:val="26"/>
        </w:rPr>
        <w:t>属性。这将设置基本的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“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标题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”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，以用于浏览器的文档标题中。我们还可以</w:t>
      </w:r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title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在每个路线上设置一个</w:t>
      </w:r>
    </w:p>
    <w:p w14:paraId="1C990A83" w14:textId="799FC54C" w:rsidR="005E21E9" w:rsidRPr="005E21E9" w:rsidRDefault="005E21E9" w:rsidP="005E21E9">
      <w:pPr>
        <w:pStyle w:val="a6"/>
        <w:widowControl/>
        <w:numPr>
          <w:ilvl w:val="0"/>
          <w:numId w:val="1"/>
        </w:numPr>
        <w:ind w:firstLineChars="0"/>
        <w:jc w:val="left"/>
        <w:textAlignment w:val="baseline"/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</w:pP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t>其次，</w:t>
      </w:r>
      <w:proofErr w:type="spellStart"/>
      <w:r w:rsidRPr="005E21E9">
        <w:rPr>
          <w:rFonts w:ascii="Source Code Pro" w:eastAsia="宋体" w:hAnsi="Source Code Pro" w:cs="宋体"/>
          <w:color w:val="0086B3"/>
          <w:spacing w:val="6"/>
          <w:kern w:val="0"/>
          <w:sz w:val="22"/>
          <w:bdr w:val="none" w:sz="0" w:space="0" w:color="auto" w:frame="1"/>
        </w:rPr>
        <w:t>config.options.pushState</w:t>
      </w:r>
      <w:proofErr w:type="spellEnd"/>
      <w:r w:rsidRPr="005E21E9">
        <w:rPr>
          <w:rFonts w:ascii="Source Code Pro" w:eastAsia="宋体" w:hAnsi="Source Code Pro" w:cs="宋体"/>
          <w:color w:val="0086B3"/>
          <w:spacing w:val="6"/>
          <w:kern w:val="0"/>
          <w:sz w:val="22"/>
          <w:bdr w:val="none" w:sz="0" w:space="0" w:color="auto" w:frame="1"/>
        </w:rPr>
        <w:t xml:space="preserve"> = true; </w:t>
      </w:r>
      <w:proofErr w:type="spellStart"/>
      <w:r w:rsidRPr="005E21E9">
        <w:rPr>
          <w:rFonts w:ascii="Source Code Pro" w:eastAsia="宋体" w:hAnsi="Source Code Pro" w:cs="宋体"/>
          <w:color w:val="0086B3"/>
          <w:spacing w:val="6"/>
          <w:kern w:val="0"/>
          <w:sz w:val="22"/>
          <w:bdr w:val="none" w:sz="0" w:space="0" w:color="auto" w:frame="1"/>
        </w:rPr>
        <w:t>config.options.root</w:t>
      </w:r>
      <w:proofErr w:type="spellEnd"/>
      <w:r w:rsidRPr="005E21E9">
        <w:rPr>
          <w:rFonts w:ascii="Source Code Pro" w:eastAsia="宋体" w:hAnsi="Source Code Pro" w:cs="宋体"/>
          <w:color w:val="0086B3"/>
          <w:spacing w:val="6"/>
          <w:kern w:val="0"/>
          <w:sz w:val="22"/>
          <w:bdr w:val="none" w:sz="0" w:space="0" w:color="auto" w:frame="1"/>
        </w:rPr>
        <w:t xml:space="preserve"> = '/';</w:t>
      </w: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t>是可选的。他们将打开基于</w:t>
      </w: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fldChar w:fldCharType="begin"/>
      </w: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instrText xml:space="preserve"> HYPERLINK "https://aurelia.io/docs/routing/configuration" \l "options" </w:instrText>
      </w: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fldChar w:fldCharType="separate"/>
      </w:r>
      <w:r w:rsidRPr="005E21E9">
        <w:rPr>
          <w:rFonts w:ascii="Source Sans Pro" w:eastAsia="宋体" w:hAnsi="Source Sans Pro" w:cs="宋体"/>
          <w:color w:val="ED2B88"/>
          <w:spacing w:val="6"/>
          <w:kern w:val="0"/>
          <w:sz w:val="26"/>
          <w:szCs w:val="26"/>
          <w:u w:val="single"/>
          <w:bdr w:val="none" w:sz="0" w:space="0" w:color="auto" w:frame="1"/>
        </w:rPr>
        <w:t>pushState</w:t>
      </w:r>
      <w:r w:rsidRPr="005E21E9">
        <w:rPr>
          <w:rFonts w:ascii="Source Sans Pro" w:eastAsia="宋体" w:hAnsi="Source Sans Pro" w:cs="宋体"/>
          <w:color w:val="ED2B88"/>
          <w:spacing w:val="6"/>
          <w:kern w:val="0"/>
          <w:sz w:val="26"/>
          <w:szCs w:val="26"/>
          <w:u w:val="single"/>
          <w:bdr w:val="none" w:sz="0" w:space="0" w:color="auto" w:frame="1"/>
        </w:rPr>
        <w:t>的路由</w:t>
      </w: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fldChar w:fldCharType="end"/>
      </w: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t>。如果删除这两行，</w:t>
      </w: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t>Aurelia</w:t>
      </w: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t>路由器将使用基于默认哈希的路由，该路由甚至可以在</w:t>
      </w: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t>IE9</w:t>
      </w: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t>上使用。路由选项示例：</w:t>
      </w:r>
    </w:p>
    <w:p w14:paraId="363510C4" w14:textId="18DB3A13" w:rsidR="005E21E9" w:rsidRPr="005E21E9" w:rsidRDefault="005E21E9" w:rsidP="005E21E9">
      <w:pPr>
        <w:pStyle w:val="a6"/>
        <w:widowControl/>
        <w:numPr>
          <w:ilvl w:val="0"/>
          <w:numId w:val="3"/>
        </w:numPr>
        <w:ind w:firstLineChars="0"/>
        <w:jc w:val="left"/>
        <w:textAlignment w:val="baseline"/>
        <w:rPr>
          <w:rFonts w:ascii="Source Code Pro" w:eastAsia="宋体" w:hAnsi="Source Code Pro" w:cs="宋体" w:hint="eastAsia"/>
          <w:color w:val="0086B3"/>
          <w:spacing w:val="6"/>
          <w:kern w:val="0"/>
          <w:sz w:val="22"/>
          <w:bdr w:val="none" w:sz="0" w:space="0" w:color="auto" w:frame="1"/>
        </w:rPr>
      </w:pP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t>基于</w:t>
      </w:r>
      <w:proofErr w:type="spellStart"/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t>pushState</w:t>
      </w:r>
      <w:proofErr w:type="spellEnd"/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t>：</w:t>
      </w: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t> </w:t>
      </w:r>
      <w:hyperlink r:id="rId6" w:history="1">
        <w:r w:rsidRPr="00F5449A">
          <w:rPr>
            <w:rStyle w:val="a8"/>
            <w:rFonts w:ascii="Source Code Pro" w:eastAsia="宋体" w:hAnsi="Source Code Pro" w:cs="宋体"/>
            <w:spacing w:val="6"/>
            <w:kern w:val="0"/>
            <w:sz w:val="22"/>
            <w:bdr w:val="none" w:sz="0" w:space="0" w:color="auto" w:frame="1"/>
          </w:rPr>
          <w:t>http://localhost:8080/contacts/1</w:t>
        </w:r>
      </w:hyperlink>
    </w:p>
    <w:p w14:paraId="1B61359E" w14:textId="12165448" w:rsidR="005E21E9" w:rsidRPr="005E21E9" w:rsidRDefault="005E21E9" w:rsidP="005E21E9">
      <w:pPr>
        <w:pStyle w:val="a6"/>
        <w:widowControl/>
        <w:numPr>
          <w:ilvl w:val="0"/>
          <w:numId w:val="3"/>
        </w:numPr>
        <w:ind w:firstLineChars="0"/>
        <w:jc w:val="left"/>
        <w:textAlignment w:val="baseline"/>
        <w:rPr>
          <w:rFonts w:ascii="Source Code Pro" w:eastAsia="宋体" w:hAnsi="Source Code Pro" w:cs="宋体" w:hint="eastAsia"/>
          <w:color w:val="0086B3"/>
          <w:spacing w:val="6"/>
          <w:kern w:val="0"/>
          <w:sz w:val="22"/>
          <w:bdr w:val="none" w:sz="0" w:space="0" w:color="auto" w:frame="1"/>
        </w:rPr>
      </w:pP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t>基于哈希：</w:t>
      </w:r>
      <w:r w:rsidRPr="005E21E9">
        <w:rPr>
          <w:rFonts w:ascii="Source Sans Pro" w:eastAsia="宋体" w:hAnsi="Source Sans Pro" w:cs="宋体"/>
          <w:color w:val="646464"/>
          <w:spacing w:val="6"/>
          <w:kern w:val="0"/>
          <w:sz w:val="26"/>
          <w:szCs w:val="26"/>
        </w:rPr>
        <w:t> </w:t>
      </w:r>
      <w:hyperlink r:id="rId7" w:anchor="/contacts/1" w:history="1">
        <w:r w:rsidRPr="00F5449A">
          <w:rPr>
            <w:rStyle w:val="a8"/>
            <w:rFonts w:ascii="Source Code Pro" w:eastAsia="宋体" w:hAnsi="Source Code Pro" w:cs="宋体"/>
            <w:spacing w:val="6"/>
            <w:kern w:val="0"/>
            <w:sz w:val="22"/>
            <w:bdr w:val="none" w:sz="0" w:space="0" w:color="auto" w:frame="1"/>
          </w:rPr>
          <w:t>http://localhost:8080/#/contacts/1</w:t>
        </w:r>
      </w:hyperlink>
    </w:p>
    <w:p w14:paraId="10BA02F6" w14:textId="34D42632" w:rsidR="005E21E9" w:rsidRDefault="005A7EC7" w:rsidP="005E21E9">
      <w:pPr>
        <w:widowControl/>
        <w:jc w:val="left"/>
        <w:textAlignment w:val="baseline"/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</w:pP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我们使用虚线命名约定将单词</w:t>
      </w:r>
      <w:r>
        <w:rPr>
          <w:rStyle w:val="a5"/>
          <w:rFonts w:ascii="Source Sans Pro" w:hAnsi="Source Sans Pro"/>
          <w:color w:val="646464"/>
          <w:spacing w:val="6"/>
          <w:sz w:val="27"/>
          <w:szCs w:val="27"/>
          <w:bdr w:val="none" w:sz="0" w:space="0" w:color="auto" w:frame="1"/>
          <w:shd w:val="clear" w:color="auto" w:fill="F0EDF5"/>
        </w:rPr>
        <w:t>contact-list</w:t>
      </w:r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分隔为我们的自定义元素名称。该类的名称应使用</w:t>
      </w:r>
      <w:proofErr w:type="spellStart"/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UpperCamelCase</w:t>
      </w:r>
      <w:proofErr w:type="spellEnd"/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版本</w:t>
      </w:r>
      <w:proofErr w:type="spellStart"/>
      <w:r>
        <w:rPr>
          <w:rStyle w:val="a5"/>
          <w:rFonts w:ascii="Source Sans Pro" w:hAnsi="Source Sans Pro"/>
          <w:color w:val="646464"/>
          <w:spacing w:val="6"/>
          <w:sz w:val="27"/>
          <w:szCs w:val="27"/>
          <w:bdr w:val="none" w:sz="0" w:space="0" w:color="auto" w:frame="1"/>
          <w:shd w:val="clear" w:color="auto" w:fill="F0EDF5"/>
        </w:rPr>
        <w:t>ContactList</w:t>
      </w:r>
      <w:proofErr w:type="spellEnd"/>
      <w:r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  <w:t>定义</w:t>
      </w:r>
    </w:p>
    <w:p w14:paraId="49CA281A" w14:textId="6B714269" w:rsidR="00A42713" w:rsidRDefault="00A42713" w:rsidP="005E21E9">
      <w:pPr>
        <w:widowControl/>
        <w:jc w:val="left"/>
        <w:textAlignment w:val="baseline"/>
        <w:rPr>
          <w:rFonts w:ascii="Source Sans Pro" w:hAnsi="Source Sans Pro"/>
          <w:i/>
          <w:iCs/>
          <w:color w:val="646464"/>
          <w:spacing w:val="6"/>
          <w:sz w:val="27"/>
          <w:szCs w:val="27"/>
          <w:shd w:val="clear" w:color="auto" w:fill="F0EDF5"/>
        </w:rPr>
      </w:pPr>
    </w:p>
    <w:p w14:paraId="730DB598" w14:textId="74787579" w:rsidR="00A42713" w:rsidRDefault="00A42713" w:rsidP="00A42713">
      <w:pPr>
        <w:pStyle w:val="2"/>
        <w:rPr>
          <w:shd w:val="clear" w:color="auto" w:fill="F0EDF5"/>
        </w:rPr>
      </w:pPr>
      <w:r>
        <w:rPr>
          <w:rFonts w:hint="eastAsia"/>
          <w:shd w:val="clear" w:color="auto" w:fill="F0EDF5"/>
        </w:rPr>
        <w:t>添加发布/订阅消息</w:t>
      </w:r>
    </w:p>
    <w:p w14:paraId="4C3F9752" w14:textId="3E9D0213" w:rsidR="00A42713" w:rsidRDefault="00A42713" w:rsidP="00A42713"/>
    <w:p w14:paraId="28657237" w14:textId="096109E1" w:rsidR="00A42713" w:rsidRDefault="0078147F" w:rsidP="0078147F">
      <w:pPr>
        <w:pStyle w:val="2"/>
      </w:pPr>
      <w:r>
        <w:rPr>
          <w:rFonts w:hint="eastAsia"/>
        </w:rPr>
        <w:t>添加加载指示器</w:t>
      </w:r>
    </w:p>
    <w:p w14:paraId="6AC4B2E9" w14:textId="0C1A6B68" w:rsidR="0078147F" w:rsidRDefault="0078147F" w:rsidP="0078147F">
      <w:pPr>
        <w:rPr>
          <w:rFonts w:ascii="Source Sans Pro" w:hAnsi="Source Sans Pro"/>
          <w:color w:val="646464"/>
          <w:spacing w:val="6"/>
          <w:sz w:val="26"/>
          <w:szCs w:val="26"/>
        </w:rPr>
      </w:pPr>
      <w:r>
        <w:rPr>
          <w:rFonts w:ascii="Source Sans Pro" w:hAnsi="Source Sans Pro"/>
          <w:color w:val="646464"/>
          <w:spacing w:val="6"/>
          <w:sz w:val="26"/>
          <w:szCs w:val="26"/>
        </w:rPr>
        <w:t>每当我们在屏幕之间导航或发出</w:t>
      </w:r>
      <w:proofErr w:type="spellStart"/>
      <w:r>
        <w:rPr>
          <w:rStyle w:val="HTML1"/>
          <w:rFonts w:ascii="Source Code Pro" w:hAnsi="Source Code Pro"/>
          <w:color w:val="0086B3"/>
          <w:spacing w:val="6"/>
          <w:sz w:val="22"/>
          <w:szCs w:val="22"/>
          <w:bdr w:val="none" w:sz="0" w:space="0" w:color="auto" w:frame="1"/>
        </w:rPr>
        <w:t>WebAPI</w:t>
      </w:r>
      <w:proofErr w:type="spellEnd"/>
      <w:r>
        <w:rPr>
          <w:rFonts w:ascii="Source Sans Pro" w:hAnsi="Source Sans Pro"/>
          <w:color w:val="646464"/>
          <w:spacing w:val="6"/>
          <w:sz w:val="26"/>
          <w:szCs w:val="26"/>
        </w:rPr>
        <w:t>请求时，让我们在应用程序顶部显示加载指示器。为此，我们将使用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3rd party</w:t>
      </w:r>
      <w:proofErr w:type="gramStart"/>
      <w:r>
        <w:rPr>
          <w:rFonts w:ascii="Source Sans Pro" w:hAnsi="Source Sans Pro"/>
          <w:color w:val="646464"/>
          <w:spacing w:val="6"/>
          <w:sz w:val="26"/>
          <w:szCs w:val="26"/>
        </w:rPr>
        <w:t>库并创建</w:t>
      </w:r>
      <w:proofErr w:type="gramEnd"/>
      <w:r>
        <w:rPr>
          <w:rFonts w:ascii="Source Sans Pro" w:hAnsi="Source Sans Pro"/>
          <w:color w:val="646464"/>
          <w:spacing w:val="6"/>
          <w:sz w:val="26"/>
          <w:szCs w:val="26"/>
        </w:rPr>
        <w:t>一个自定义的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Aurelia</w:t>
      </w:r>
      <w:r>
        <w:rPr>
          <w:rFonts w:ascii="Source Sans Pro" w:hAnsi="Source Sans Pro"/>
          <w:color w:val="646464"/>
          <w:spacing w:val="6"/>
          <w:sz w:val="26"/>
          <w:szCs w:val="26"/>
        </w:rPr>
        <w:t>元素来包装它</w:t>
      </w:r>
    </w:p>
    <w:p w14:paraId="6C972ED9" w14:textId="16443CEB" w:rsidR="00FC7451" w:rsidRDefault="00FC7451" w:rsidP="00FC745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 xml:space="preserve">使用 </w:t>
      </w:r>
      <w:proofErr w:type="spellStart"/>
      <w:r>
        <w:rPr>
          <w:rFonts w:hint="eastAsia"/>
        </w:rPr>
        <w:t>n</w:t>
      </w:r>
      <w:r>
        <w:t>progress</w:t>
      </w:r>
      <w:proofErr w:type="spellEnd"/>
      <w:r>
        <w:rPr>
          <w:rFonts w:hint="eastAsia"/>
        </w:rPr>
        <w:t>使用以下命令安装库</w:t>
      </w:r>
    </w:p>
    <w:p w14:paraId="52E1AF21" w14:textId="007E47E0" w:rsidR="00FC7451" w:rsidRPr="00FC7451" w:rsidRDefault="00FC7451" w:rsidP="00FC7451">
      <w:pPr>
        <w:pStyle w:val="a6"/>
        <w:widowControl/>
        <w:numPr>
          <w:ilvl w:val="0"/>
          <w:numId w:val="4"/>
        </w:num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Source Code Pro" w:eastAsia="宋体" w:hAnsi="Source Code Pro" w:cs="宋体" w:hint="eastAsia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</w:pPr>
      <w:proofErr w:type="spellStart"/>
      <w:r w:rsidRPr="00FC7451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>npm</w:t>
      </w:r>
      <w:proofErr w:type="spellEnd"/>
      <w:r w:rsidRPr="00FC7451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 xml:space="preserve"> install </w:t>
      </w:r>
      <w:proofErr w:type="spellStart"/>
      <w:r w:rsidRPr="00FC7451">
        <w:rPr>
          <w:rFonts w:ascii="Source Code Pro" w:eastAsia="宋体" w:hAnsi="Source Code Pro" w:cs="宋体"/>
          <w:color w:val="0086B3"/>
          <w:spacing w:val="6"/>
          <w:kern w:val="0"/>
          <w:sz w:val="18"/>
          <w:szCs w:val="18"/>
          <w:bdr w:val="none" w:sz="0" w:space="0" w:color="auto" w:frame="1"/>
          <w:shd w:val="clear" w:color="auto" w:fill="FCFCFC"/>
        </w:rPr>
        <w:t>nprogress</w:t>
      </w:r>
      <w:proofErr w:type="spellEnd"/>
    </w:p>
    <w:sectPr w:rsidR="00FC7451" w:rsidRPr="00FC7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68CB"/>
    <w:multiLevelType w:val="hybridMultilevel"/>
    <w:tmpl w:val="8CE0D8D6"/>
    <w:lvl w:ilvl="0" w:tplc="16BC994C">
      <w:start w:val="1"/>
      <w:numFmt w:val="decimal"/>
      <w:lvlText w:val="%1."/>
      <w:lvlJc w:val="left"/>
      <w:pPr>
        <w:ind w:left="360" w:hanging="360"/>
      </w:pPr>
      <w:rPr>
        <w:rFonts w:ascii="Source Sans Pro" w:hAnsi="Source Sans Pro" w:hint="default"/>
        <w:color w:val="646464"/>
        <w:sz w:val="2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C6A5C"/>
    <w:multiLevelType w:val="multilevel"/>
    <w:tmpl w:val="1EA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D77FA9"/>
    <w:multiLevelType w:val="hybridMultilevel"/>
    <w:tmpl w:val="97865F20"/>
    <w:lvl w:ilvl="0" w:tplc="955C7622">
      <w:start w:val="1"/>
      <w:numFmt w:val="decimal"/>
      <w:lvlText w:val="（%1）"/>
      <w:lvlJc w:val="left"/>
      <w:pPr>
        <w:ind w:left="992" w:hanging="720"/>
      </w:pPr>
      <w:rPr>
        <w:rFonts w:ascii="Source Sans Pro" w:hAnsi="Source Sans Pro" w:hint="default"/>
        <w:color w:val="646464"/>
        <w:sz w:val="26"/>
      </w:rPr>
    </w:lvl>
    <w:lvl w:ilvl="1" w:tplc="04090019" w:tentative="1">
      <w:start w:val="1"/>
      <w:numFmt w:val="lowerLetter"/>
      <w:lvlText w:val="%2)"/>
      <w:lvlJc w:val="left"/>
      <w:pPr>
        <w:ind w:left="1112" w:hanging="420"/>
      </w:pPr>
    </w:lvl>
    <w:lvl w:ilvl="2" w:tplc="0409001B" w:tentative="1">
      <w:start w:val="1"/>
      <w:numFmt w:val="lowerRoman"/>
      <w:lvlText w:val="%3."/>
      <w:lvlJc w:val="right"/>
      <w:pPr>
        <w:ind w:left="1532" w:hanging="420"/>
      </w:pPr>
    </w:lvl>
    <w:lvl w:ilvl="3" w:tplc="0409000F" w:tentative="1">
      <w:start w:val="1"/>
      <w:numFmt w:val="decimal"/>
      <w:lvlText w:val="%4."/>
      <w:lvlJc w:val="left"/>
      <w:pPr>
        <w:ind w:left="1952" w:hanging="420"/>
      </w:pPr>
    </w:lvl>
    <w:lvl w:ilvl="4" w:tplc="04090019" w:tentative="1">
      <w:start w:val="1"/>
      <w:numFmt w:val="lowerLetter"/>
      <w:lvlText w:val="%5)"/>
      <w:lvlJc w:val="left"/>
      <w:pPr>
        <w:ind w:left="2372" w:hanging="420"/>
      </w:pPr>
    </w:lvl>
    <w:lvl w:ilvl="5" w:tplc="0409001B" w:tentative="1">
      <w:start w:val="1"/>
      <w:numFmt w:val="lowerRoman"/>
      <w:lvlText w:val="%6."/>
      <w:lvlJc w:val="right"/>
      <w:pPr>
        <w:ind w:left="2792" w:hanging="420"/>
      </w:pPr>
    </w:lvl>
    <w:lvl w:ilvl="6" w:tplc="0409000F" w:tentative="1">
      <w:start w:val="1"/>
      <w:numFmt w:val="decimal"/>
      <w:lvlText w:val="%7."/>
      <w:lvlJc w:val="left"/>
      <w:pPr>
        <w:ind w:left="3212" w:hanging="420"/>
      </w:pPr>
    </w:lvl>
    <w:lvl w:ilvl="7" w:tplc="04090019" w:tentative="1">
      <w:start w:val="1"/>
      <w:numFmt w:val="lowerLetter"/>
      <w:lvlText w:val="%8)"/>
      <w:lvlJc w:val="left"/>
      <w:pPr>
        <w:ind w:left="3632" w:hanging="420"/>
      </w:pPr>
    </w:lvl>
    <w:lvl w:ilvl="8" w:tplc="0409001B" w:tentative="1">
      <w:start w:val="1"/>
      <w:numFmt w:val="lowerRoman"/>
      <w:lvlText w:val="%9."/>
      <w:lvlJc w:val="right"/>
      <w:pPr>
        <w:ind w:left="4052" w:hanging="420"/>
      </w:pPr>
    </w:lvl>
  </w:abstractNum>
  <w:abstractNum w:abstractNumId="3" w15:restartNumberingAfterBreak="0">
    <w:nsid w:val="5DC0678E"/>
    <w:multiLevelType w:val="hybridMultilevel"/>
    <w:tmpl w:val="A6244C44"/>
    <w:lvl w:ilvl="0" w:tplc="8BE65FE8">
      <w:start w:val="1"/>
      <w:numFmt w:val="decimal"/>
      <w:lvlText w:val="%1."/>
      <w:lvlJc w:val="left"/>
      <w:pPr>
        <w:ind w:left="360" w:hanging="360"/>
      </w:pPr>
      <w:rPr>
        <w:rFonts w:ascii="Source Sans Pro" w:hAnsi="Source Sans Pro" w:hint="default"/>
        <w:color w:val="646464"/>
        <w:sz w:val="2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F5"/>
    <w:rsid w:val="00026186"/>
    <w:rsid w:val="000B496D"/>
    <w:rsid w:val="000F545D"/>
    <w:rsid w:val="00152922"/>
    <w:rsid w:val="0039021E"/>
    <w:rsid w:val="0054789E"/>
    <w:rsid w:val="005A7EC7"/>
    <w:rsid w:val="005E21E9"/>
    <w:rsid w:val="006F0FF5"/>
    <w:rsid w:val="0078147F"/>
    <w:rsid w:val="008229CD"/>
    <w:rsid w:val="009F21B7"/>
    <w:rsid w:val="00A42713"/>
    <w:rsid w:val="00C775F8"/>
    <w:rsid w:val="00F325F3"/>
    <w:rsid w:val="00F41B38"/>
    <w:rsid w:val="00FB096C"/>
    <w:rsid w:val="00FC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3EF3"/>
  <w15:chartTrackingRefBased/>
  <w15:docId w15:val="{78A33ADB-2199-491C-9648-51597F7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6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21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75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75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61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61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26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61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2618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26186"/>
  </w:style>
  <w:style w:type="character" w:styleId="a5">
    <w:name w:val="Emphasis"/>
    <w:basedOn w:val="a0"/>
    <w:uiPriority w:val="20"/>
    <w:qFormat/>
    <w:rsid w:val="000F545D"/>
    <w:rPr>
      <w:i/>
      <w:iCs/>
    </w:rPr>
  </w:style>
  <w:style w:type="character" w:customStyle="1" w:styleId="30">
    <w:name w:val="标题 3 字符"/>
    <w:basedOn w:val="a0"/>
    <w:link w:val="3"/>
    <w:uiPriority w:val="9"/>
    <w:rsid w:val="009F21B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E21E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E21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E21E9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5E2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contact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46125-B678-466C-AAC0-CA18799A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6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2020-07-14T14:05:00Z</dcterms:created>
  <dcterms:modified xsi:type="dcterms:W3CDTF">2020-07-22T12:32:00Z</dcterms:modified>
</cp:coreProperties>
</file>